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A8" w:rsidRPr="00BB48FE" w:rsidRDefault="00AD04A8" w:rsidP="00AD04A8">
      <w:pPr>
        <w:spacing w:line="560" w:lineRule="exact"/>
        <w:jc w:val="center"/>
        <w:outlineLvl w:val="0"/>
        <w:rPr>
          <w:rFonts w:ascii="Times New Roman" w:eastAsia="黑体" w:hAnsi="Times New Roman" w:cs="Times New Roman"/>
          <w:b/>
          <w:bCs/>
          <w:spacing w:val="40"/>
          <w:sz w:val="32"/>
          <w:szCs w:val="24"/>
        </w:rPr>
      </w:pPr>
      <w:bookmarkStart w:id="0" w:name="_Toc341541962"/>
      <w:r w:rsidRPr="00BB48FE">
        <w:rPr>
          <w:rFonts w:ascii="Times New Roman" w:eastAsia="黑体" w:hAnsi="Times New Roman" w:cs="Times New Roman"/>
          <w:b/>
          <w:bCs/>
          <w:spacing w:val="40"/>
          <w:sz w:val="32"/>
          <w:szCs w:val="24"/>
        </w:rPr>
        <w:t>《</w:t>
      </w:r>
      <w:r>
        <w:rPr>
          <w:rFonts w:ascii="Times New Roman" w:eastAsia="黑体" w:hAnsi="Times New Roman" w:cs="Times New Roman" w:hint="eastAsia"/>
          <w:b/>
          <w:bCs/>
          <w:spacing w:val="40"/>
          <w:sz w:val="32"/>
          <w:szCs w:val="24"/>
        </w:rPr>
        <w:t>NOSQL</w:t>
      </w:r>
      <w:r>
        <w:rPr>
          <w:rFonts w:ascii="Times New Roman" w:eastAsia="黑体" w:hAnsi="Times New Roman" w:cs="Times New Roman" w:hint="eastAsia"/>
          <w:b/>
          <w:bCs/>
          <w:spacing w:val="40"/>
          <w:sz w:val="32"/>
          <w:szCs w:val="24"/>
        </w:rPr>
        <w:t>数据库</w:t>
      </w:r>
      <w:r w:rsidRPr="00BB48FE">
        <w:rPr>
          <w:rFonts w:ascii="Times New Roman" w:eastAsia="黑体" w:hAnsi="Times New Roman" w:cs="Times New Roman"/>
          <w:b/>
          <w:bCs/>
          <w:spacing w:val="40"/>
          <w:sz w:val="32"/>
          <w:szCs w:val="24"/>
        </w:rPr>
        <w:t>原理</w:t>
      </w:r>
      <w:r>
        <w:rPr>
          <w:rFonts w:ascii="Times New Roman" w:eastAsia="黑体" w:hAnsi="Times New Roman" w:cs="Times New Roman" w:hint="eastAsia"/>
          <w:b/>
          <w:bCs/>
          <w:spacing w:val="40"/>
          <w:sz w:val="32"/>
          <w:szCs w:val="24"/>
        </w:rPr>
        <w:t>及应用</w:t>
      </w:r>
      <w:r w:rsidRPr="00BB48FE">
        <w:rPr>
          <w:rFonts w:ascii="Times New Roman" w:eastAsia="黑体" w:hAnsi="Times New Roman" w:cs="Times New Roman"/>
          <w:b/>
          <w:bCs/>
          <w:spacing w:val="40"/>
          <w:sz w:val="32"/>
          <w:szCs w:val="24"/>
        </w:rPr>
        <w:t>》</w:t>
      </w:r>
      <w:r>
        <w:rPr>
          <w:rFonts w:ascii="Times New Roman" w:eastAsia="黑体" w:hAnsi="Times New Roman" w:cs="Times New Roman" w:hint="eastAsia"/>
          <w:b/>
          <w:bCs/>
          <w:spacing w:val="40"/>
          <w:sz w:val="32"/>
          <w:szCs w:val="24"/>
        </w:rPr>
        <w:t>实验</w:t>
      </w:r>
      <w:r w:rsidRPr="00BB48FE">
        <w:rPr>
          <w:rFonts w:ascii="Times New Roman" w:eastAsia="黑体" w:hAnsi="Times New Roman" w:cs="Times New Roman"/>
          <w:b/>
          <w:bCs/>
          <w:spacing w:val="40"/>
          <w:sz w:val="32"/>
          <w:szCs w:val="24"/>
        </w:rPr>
        <w:t>教学大纲</w:t>
      </w:r>
      <w:bookmarkEnd w:id="0"/>
    </w:p>
    <w:p w:rsidR="00AD04A8" w:rsidRPr="00BB48FE" w:rsidRDefault="00AD04A8" w:rsidP="00AD04A8">
      <w:pPr>
        <w:widowControl/>
        <w:adjustRightInd w:val="0"/>
        <w:snapToGrid w:val="0"/>
        <w:spacing w:afterLines="50" w:after="156" w:line="560" w:lineRule="exact"/>
        <w:jc w:val="center"/>
        <w:rPr>
          <w:rFonts w:ascii="Times New Roman" w:eastAsia="宋体" w:hAnsi="Times New Roman" w:cs="Times New Roman"/>
          <w:kern w:val="0"/>
          <w:sz w:val="32"/>
          <w:szCs w:val="24"/>
        </w:rPr>
      </w:pPr>
      <w:r w:rsidRPr="00BB48FE">
        <w:rPr>
          <w:rFonts w:ascii="Times New Roman" w:eastAsia="宋体" w:hAnsi="Times New Roman" w:cs="Times New Roman"/>
          <w:kern w:val="0"/>
          <w:sz w:val="32"/>
          <w:szCs w:val="24"/>
        </w:rPr>
        <w:t>（</w:t>
      </w:r>
      <w:r w:rsidRPr="00A76A89">
        <w:rPr>
          <w:rFonts w:ascii="Times New Roman" w:eastAsia="宋体" w:hAnsi="Times New Roman" w:cs="Times New Roman" w:hint="eastAsia"/>
          <w:b/>
          <w:kern w:val="0"/>
          <w:sz w:val="32"/>
          <w:szCs w:val="24"/>
        </w:rPr>
        <w:t xml:space="preserve">NOSQL </w:t>
      </w:r>
      <w:r w:rsidRPr="00A76A89">
        <w:rPr>
          <w:rFonts w:ascii="Times New Roman" w:eastAsia="宋体" w:hAnsi="Times New Roman" w:cs="Times New Roman"/>
          <w:b/>
          <w:sz w:val="32"/>
          <w:szCs w:val="32"/>
        </w:rPr>
        <w:t>Database Techniques and Its Applications</w:t>
      </w:r>
      <w:r w:rsidRPr="00F73ED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B48FE">
        <w:rPr>
          <w:rFonts w:ascii="Times New Roman" w:eastAsia="宋体" w:hAnsi="Times New Roman" w:cs="Times New Roman"/>
          <w:kern w:val="0"/>
          <w:sz w:val="32"/>
          <w:szCs w:val="24"/>
        </w:rPr>
        <w:t>）</w:t>
      </w:r>
    </w:p>
    <w:p w:rsidR="00AD04A8" w:rsidRPr="00BB48FE" w:rsidRDefault="00AD04A8" w:rsidP="00AD04A8">
      <w:pPr>
        <w:widowControl/>
        <w:adjustRightInd w:val="0"/>
        <w:snapToGrid w:val="0"/>
        <w:spacing w:line="400" w:lineRule="exact"/>
        <w:jc w:val="left"/>
        <w:rPr>
          <w:rFonts w:ascii="Times New Roman" w:eastAsia="黑体" w:hAnsi="Times New Roman" w:cs="Times New Roman"/>
          <w:b/>
          <w:bCs/>
          <w:kern w:val="0"/>
          <w:sz w:val="24"/>
          <w:szCs w:val="24"/>
        </w:rPr>
      </w:pPr>
      <w:r w:rsidRPr="00BB48FE">
        <w:rPr>
          <w:rFonts w:ascii="Times New Roman" w:eastAsia="黑体" w:hAnsi="Times New Roman" w:cs="Times New Roman"/>
          <w:b/>
          <w:bCs/>
          <w:kern w:val="0"/>
          <w:sz w:val="24"/>
          <w:szCs w:val="24"/>
        </w:rPr>
        <w:t>课程代码：</w:t>
      </w:r>
      <w:r w:rsidRPr="00A76A89"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06100085</w:t>
      </w:r>
    </w:p>
    <w:p w:rsidR="00AD04A8" w:rsidRPr="00BB48FE" w:rsidRDefault="00AD04A8" w:rsidP="00AD04A8">
      <w:pPr>
        <w:widowControl/>
        <w:adjustRightInd w:val="0"/>
        <w:snapToGrid w:val="0"/>
        <w:spacing w:line="400" w:lineRule="exact"/>
        <w:jc w:val="left"/>
        <w:rPr>
          <w:rFonts w:ascii="Times New Roman" w:eastAsia="仿宋" w:hAnsi="Times New Roman" w:cs="Times New Roman"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bCs/>
          <w:kern w:val="0"/>
          <w:sz w:val="24"/>
          <w:szCs w:val="24"/>
        </w:rPr>
        <w:t>实验</w:t>
      </w:r>
      <w:r w:rsidRPr="00BB48FE">
        <w:rPr>
          <w:rFonts w:ascii="Times New Roman" w:eastAsia="黑体" w:hAnsi="Times New Roman" w:cs="Times New Roman"/>
          <w:b/>
          <w:bCs/>
          <w:kern w:val="0"/>
          <w:sz w:val="24"/>
          <w:szCs w:val="24"/>
        </w:rPr>
        <w:t>学</w:t>
      </w:r>
      <w:r w:rsidRPr="00BB48FE">
        <w:rPr>
          <w:rFonts w:ascii="Times New Roman" w:eastAsia="黑体" w:hAnsi="Times New Roman" w:cs="Times New Roman"/>
          <w:b/>
          <w:bCs/>
          <w:kern w:val="0"/>
          <w:sz w:val="24"/>
          <w:szCs w:val="24"/>
        </w:rPr>
        <w:t xml:space="preserve"> </w:t>
      </w:r>
      <w:r w:rsidRPr="00BB48FE">
        <w:rPr>
          <w:rFonts w:ascii="Times New Roman" w:eastAsia="黑体" w:hAnsi="Times New Roman" w:cs="Times New Roman"/>
          <w:b/>
          <w:bCs/>
          <w:kern w:val="0"/>
          <w:sz w:val="24"/>
          <w:szCs w:val="24"/>
        </w:rPr>
        <w:t>时</w:t>
      </w:r>
      <w:r w:rsidRPr="00BB48FE">
        <w:rPr>
          <w:rFonts w:ascii="Times New Roman" w:eastAsia="黑体" w:hAnsi="Times New Roman" w:cs="Times New Roman"/>
          <w:kern w:val="0"/>
          <w:sz w:val="24"/>
          <w:szCs w:val="24"/>
        </w:rPr>
        <w:t>：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12</w:t>
      </w:r>
      <w:r w:rsidRPr="00BB48FE">
        <w:rPr>
          <w:rFonts w:ascii="Times New Roman" w:eastAsia="仿宋_GB2312" w:hAnsi="Times New Roman" w:cs="Times New Roman"/>
          <w:kern w:val="0"/>
          <w:sz w:val="24"/>
          <w:szCs w:val="24"/>
        </w:rPr>
        <w:t>学时</w:t>
      </w:r>
    </w:p>
    <w:p w:rsidR="00AD04A8" w:rsidRPr="00BB48FE" w:rsidRDefault="00AD04A8" w:rsidP="00AD04A8">
      <w:pPr>
        <w:widowControl/>
        <w:adjustRightInd w:val="0"/>
        <w:snapToGrid w:val="0"/>
        <w:spacing w:afterLines="50" w:after="156" w:line="400" w:lineRule="exact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  <w:r w:rsidRPr="00BB48FE">
        <w:rPr>
          <w:rFonts w:ascii="Times New Roman" w:eastAsia="黑体" w:hAnsi="Times New Roman" w:cs="Times New Roman"/>
          <w:b/>
          <w:bCs/>
          <w:kern w:val="0"/>
          <w:sz w:val="24"/>
          <w:szCs w:val="24"/>
        </w:rPr>
        <w:t>先修课程</w:t>
      </w:r>
      <w:r w:rsidRPr="00BB48FE">
        <w:rPr>
          <w:rFonts w:ascii="Times New Roman" w:eastAsia="宋体" w:hAnsi="Times New Roman" w:cs="Times New Roman"/>
          <w:kern w:val="0"/>
          <w:sz w:val="24"/>
          <w:szCs w:val="24"/>
        </w:rPr>
        <w:t>：</w:t>
      </w:r>
      <w:r w:rsidRPr="00BB48FE">
        <w:rPr>
          <w:rFonts w:ascii="Times New Roman" w:eastAsia="仿宋_GB2312" w:hAnsi="Times New Roman" w:cs="Times New Roman"/>
          <w:kern w:val="0"/>
          <w:sz w:val="24"/>
          <w:szCs w:val="24"/>
        </w:rPr>
        <w:t>《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数据库系统原理</w:t>
      </w:r>
      <w:r w:rsidRPr="008172E0"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》、《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JAVA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程序设计</w:t>
      </w:r>
      <w:r w:rsidRPr="008172E0"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》</w:t>
      </w:r>
    </w:p>
    <w:p w:rsidR="00AD04A8" w:rsidRDefault="00AD04A8" w:rsidP="00AD04A8">
      <w:pPr>
        <w:spacing w:line="300" w:lineRule="auto"/>
        <w:rPr>
          <w:rFonts w:ascii="黑体" w:eastAsia="黑体" w:hint="eastAsia"/>
          <w:sz w:val="24"/>
        </w:rPr>
      </w:pPr>
      <w:bookmarkStart w:id="1" w:name="_Toc341541964"/>
      <w:r>
        <w:rPr>
          <w:rFonts w:ascii="黑体" w:eastAsia="黑体" w:hint="eastAsia"/>
          <w:sz w:val="24"/>
        </w:rPr>
        <w:t>一、课程实验简介</w:t>
      </w:r>
    </w:p>
    <w:p w:rsidR="00AD04A8" w:rsidRDefault="00AD04A8" w:rsidP="00AD04A8">
      <w:pPr>
        <w:spacing w:line="300" w:lineRule="auto"/>
        <w:ind w:firstLineChars="199" w:firstLine="418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所有实验都是与</w:t>
      </w:r>
      <w:r>
        <w:rPr>
          <w:rFonts w:ascii="宋体" w:hAnsi="宋体"/>
        </w:rPr>
        <w:t>《</w:t>
      </w:r>
      <w:r>
        <w:rPr>
          <w:rFonts w:ascii="宋体" w:hAnsi="宋体" w:hint="eastAsia"/>
          <w:szCs w:val="21"/>
        </w:rPr>
        <w:t>NoSQL数据库原理与应用</w:t>
      </w:r>
      <w:r>
        <w:rPr>
          <w:rFonts w:hint="eastAsia"/>
          <w:szCs w:val="21"/>
        </w:rPr>
        <w:t xml:space="preserve"> </w:t>
      </w:r>
      <w:r>
        <w:rPr>
          <w:rFonts w:ascii="宋体" w:hAnsi="宋体"/>
        </w:rPr>
        <w:t>》</w:t>
      </w:r>
      <w:r>
        <w:rPr>
          <w:rFonts w:ascii="宋体" w:hAnsi="宋体" w:hint="eastAsia"/>
        </w:rPr>
        <w:t>课程内容相配套的，共分为三个部分</w:t>
      </w:r>
      <w:r>
        <w:rPr>
          <w:rFonts w:ascii="宋体" w:hAnsi="宋体"/>
        </w:rPr>
        <w:t>：第一</w:t>
      </w:r>
      <w:r>
        <w:rPr>
          <w:rFonts w:ascii="宋体" w:hAnsi="宋体" w:hint="eastAsia"/>
        </w:rPr>
        <w:t>部分HBase的基本实验</w:t>
      </w:r>
      <w:r>
        <w:rPr>
          <w:rFonts w:ascii="宋体" w:hAnsi="宋体"/>
        </w:rPr>
        <w:t>；第二</w:t>
      </w:r>
      <w:r>
        <w:rPr>
          <w:rFonts w:ascii="宋体" w:hAnsi="宋体" w:hint="eastAsia"/>
        </w:rPr>
        <w:t>部分为mongodb的基本实验；第三部分为NoSQL的综合实验</w:t>
      </w:r>
      <w:r>
        <w:rPr>
          <w:rFonts w:ascii="宋体" w:hAnsi="宋体"/>
        </w:rPr>
        <w:t>。</w:t>
      </w:r>
    </w:p>
    <w:p w:rsidR="00AD04A8" w:rsidRDefault="00AD04A8" w:rsidP="00AD04A8">
      <w:pPr>
        <w:spacing w:line="300" w:lineRule="auto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二、教学目的</w:t>
      </w:r>
    </w:p>
    <w:p w:rsidR="00AD04A8" w:rsidRDefault="00AD04A8" w:rsidP="00AD04A8">
      <w:pPr>
        <w:spacing w:line="300" w:lineRule="auto"/>
        <w:ind w:firstLineChars="192" w:firstLine="403"/>
        <w:rPr>
          <w:rFonts w:ascii="黑体" w:eastAsia="黑体" w:hint="eastAsia"/>
          <w:sz w:val="24"/>
        </w:rPr>
      </w:pPr>
      <w:r>
        <w:rPr>
          <w:rFonts w:ascii="宋体" w:hAnsi="宋体" w:hint="eastAsia"/>
          <w:szCs w:val="21"/>
        </w:rPr>
        <w:t>“NoSQL数据库原理与应用</w:t>
      </w:r>
      <w:r>
        <w:rPr>
          <w:rFonts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”是计算机各专业一门重要的专业核心课，是必修的核心课程之一，是一门实践性很强的课程。在学习NoSQL数据库原理与应用的过程中，只有多阅读程序、多编写程序、多上机，才能真正掌握NoSQL数据库的方法和技巧。</w:t>
      </w:r>
    </w:p>
    <w:p w:rsidR="00AD04A8" w:rsidRDefault="00AD04A8" w:rsidP="00AD04A8">
      <w:pPr>
        <w:spacing w:line="300" w:lineRule="auto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三、</w:t>
      </w:r>
      <w:r>
        <w:rPr>
          <w:rFonts w:ascii="黑体" w:eastAsia="黑体" w:hAnsi="宋体" w:hint="eastAsia"/>
          <w:sz w:val="24"/>
        </w:rPr>
        <w:t>考核方式及成绩评定标准</w:t>
      </w:r>
    </w:p>
    <w:p w:rsidR="00AD04A8" w:rsidRDefault="00AD04A8" w:rsidP="00AD04A8">
      <w:pPr>
        <w:spacing w:line="300" w:lineRule="auto"/>
        <w:ind w:firstLineChars="199" w:firstLine="418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平时上机的考勤占总分的20%。</w:t>
      </w:r>
    </w:p>
    <w:p w:rsidR="00AD04A8" w:rsidRDefault="00AD04A8" w:rsidP="00AD04A8">
      <w:pPr>
        <w:spacing w:line="300" w:lineRule="auto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四、实验项目</w:t>
      </w:r>
    </w:p>
    <w:p w:rsidR="00AD04A8" w:rsidRDefault="00AD04A8" w:rsidP="00AD04A8">
      <w:pPr>
        <w:spacing w:beforeLines="50" w:before="156" w:afterLines="50" w:after="156" w:line="300" w:lineRule="auto"/>
        <w:jc w:val="center"/>
        <w:rPr>
          <w:rFonts w:eastAsia="黑体" w:hint="eastAsia"/>
          <w:bCs/>
          <w:snapToGrid w:val="0"/>
          <w:kern w:val="0"/>
          <w:sz w:val="24"/>
        </w:rPr>
      </w:pPr>
      <w:r>
        <w:rPr>
          <w:rFonts w:eastAsia="黑体" w:hint="eastAsia"/>
          <w:bCs/>
          <w:snapToGrid w:val="0"/>
          <w:kern w:val="0"/>
          <w:sz w:val="24"/>
        </w:rPr>
        <w:t>实验项目一览表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037"/>
        <w:gridCol w:w="1096"/>
        <w:gridCol w:w="1133"/>
        <w:gridCol w:w="1274"/>
      </w:tblGrid>
      <w:tr w:rsidR="00AD04A8" w:rsidTr="002E110E">
        <w:trPr>
          <w:jc w:val="center"/>
        </w:trPr>
        <w:tc>
          <w:tcPr>
            <w:tcW w:w="900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/>
                <w:bCs/>
                <w:snapToGrid w:val="0"/>
                <w:kern w:val="0"/>
              </w:rPr>
            </w:pPr>
            <w:r>
              <w:rPr>
                <w:rFonts w:hint="eastAsia"/>
                <w:b/>
                <w:bCs/>
                <w:snapToGrid w:val="0"/>
                <w:kern w:val="0"/>
              </w:rPr>
              <w:t>序号</w:t>
            </w:r>
          </w:p>
        </w:tc>
        <w:tc>
          <w:tcPr>
            <w:tcW w:w="3037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/>
                <w:bCs/>
                <w:snapToGrid w:val="0"/>
                <w:kern w:val="0"/>
              </w:rPr>
            </w:pPr>
            <w:r>
              <w:rPr>
                <w:rFonts w:hint="eastAsia"/>
                <w:b/>
                <w:bCs/>
                <w:snapToGrid w:val="0"/>
                <w:kern w:val="0"/>
              </w:rPr>
              <w:t>实验项目名称</w:t>
            </w:r>
          </w:p>
        </w:tc>
        <w:tc>
          <w:tcPr>
            <w:tcW w:w="1096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/>
                <w:bCs/>
                <w:snapToGrid w:val="0"/>
                <w:kern w:val="0"/>
              </w:rPr>
            </w:pPr>
            <w:r>
              <w:rPr>
                <w:rFonts w:hint="eastAsia"/>
                <w:b/>
                <w:bCs/>
                <w:snapToGrid w:val="0"/>
                <w:kern w:val="0"/>
              </w:rPr>
              <w:t>实验类型</w:t>
            </w:r>
          </w:p>
        </w:tc>
        <w:tc>
          <w:tcPr>
            <w:tcW w:w="1133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/>
                <w:bCs/>
                <w:snapToGrid w:val="0"/>
                <w:kern w:val="0"/>
              </w:rPr>
            </w:pPr>
            <w:r>
              <w:rPr>
                <w:rFonts w:hint="eastAsia"/>
                <w:b/>
                <w:bCs/>
                <w:snapToGrid w:val="0"/>
                <w:kern w:val="0"/>
              </w:rPr>
              <w:t>实验学时</w:t>
            </w:r>
          </w:p>
        </w:tc>
        <w:tc>
          <w:tcPr>
            <w:tcW w:w="1274" w:type="dxa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/>
                <w:bCs/>
                <w:snapToGrid w:val="0"/>
                <w:kern w:val="0"/>
              </w:rPr>
            </w:pPr>
            <w:r>
              <w:rPr>
                <w:rFonts w:hint="eastAsia"/>
                <w:b/>
                <w:bCs/>
                <w:snapToGrid w:val="0"/>
                <w:kern w:val="0"/>
              </w:rPr>
              <w:t>必做</w:t>
            </w:r>
            <w:r>
              <w:rPr>
                <w:rFonts w:hint="eastAsia"/>
                <w:b/>
                <w:bCs/>
                <w:snapToGrid w:val="0"/>
                <w:kern w:val="0"/>
              </w:rPr>
              <w:t>/</w:t>
            </w:r>
            <w:r>
              <w:rPr>
                <w:rFonts w:hint="eastAsia"/>
                <w:b/>
                <w:bCs/>
                <w:snapToGrid w:val="0"/>
                <w:kern w:val="0"/>
              </w:rPr>
              <w:t>选做</w:t>
            </w:r>
          </w:p>
        </w:tc>
      </w:tr>
      <w:tr w:rsidR="00AD04A8" w:rsidTr="002E110E">
        <w:trPr>
          <w:jc w:val="center"/>
        </w:trPr>
        <w:tc>
          <w:tcPr>
            <w:tcW w:w="900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实验一</w:t>
            </w:r>
          </w:p>
        </w:tc>
        <w:tc>
          <w:tcPr>
            <w:tcW w:w="3037" w:type="dxa"/>
            <w:vAlign w:val="center"/>
          </w:tcPr>
          <w:p w:rsidR="00AD04A8" w:rsidRDefault="00AD04A8" w:rsidP="002E110E">
            <w:pPr>
              <w:spacing w:line="300" w:lineRule="auto"/>
              <w:rPr>
                <w:rFonts w:hint="eastAsia"/>
                <w:bCs/>
                <w:snapToGrid w:val="0"/>
                <w:kern w:val="0"/>
              </w:rPr>
            </w:pPr>
            <w:bookmarkStart w:id="2" w:name="_Hlk521328201"/>
            <w:r>
              <w:rPr>
                <w:rFonts w:hint="eastAsia"/>
                <w:bCs/>
                <w:snapToGrid w:val="0"/>
                <w:kern w:val="0"/>
              </w:rPr>
              <w:t>HBase</w:t>
            </w:r>
            <w:r>
              <w:rPr>
                <w:rFonts w:hint="eastAsia"/>
                <w:bCs/>
                <w:snapToGrid w:val="0"/>
                <w:kern w:val="0"/>
              </w:rPr>
              <w:t>的安装与部署</w:t>
            </w:r>
            <w:bookmarkEnd w:id="2"/>
          </w:p>
        </w:tc>
        <w:tc>
          <w:tcPr>
            <w:tcW w:w="1096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演示性</w:t>
            </w:r>
          </w:p>
        </w:tc>
        <w:tc>
          <w:tcPr>
            <w:tcW w:w="1133" w:type="dxa"/>
            <w:vAlign w:val="center"/>
          </w:tcPr>
          <w:p w:rsidR="00AD04A8" w:rsidRDefault="00AD04A8" w:rsidP="002E110E">
            <w:pPr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1274" w:type="dxa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选做</w:t>
            </w:r>
          </w:p>
        </w:tc>
      </w:tr>
      <w:tr w:rsidR="00AD04A8" w:rsidTr="002E110E">
        <w:trPr>
          <w:jc w:val="center"/>
        </w:trPr>
        <w:tc>
          <w:tcPr>
            <w:tcW w:w="900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实验二</w:t>
            </w:r>
          </w:p>
        </w:tc>
        <w:tc>
          <w:tcPr>
            <w:tcW w:w="3037" w:type="dxa"/>
            <w:vAlign w:val="center"/>
          </w:tcPr>
          <w:p w:rsidR="00AD04A8" w:rsidRDefault="00AD04A8" w:rsidP="002E110E">
            <w:pPr>
              <w:spacing w:line="300" w:lineRule="auto"/>
              <w:rPr>
                <w:bCs/>
                <w:snapToGrid w:val="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HBase的基本操作</w:t>
            </w:r>
          </w:p>
        </w:tc>
        <w:tc>
          <w:tcPr>
            <w:tcW w:w="1096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验证性</w:t>
            </w:r>
          </w:p>
        </w:tc>
        <w:tc>
          <w:tcPr>
            <w:tcW w:w="1133" w:type="dxa"/>
            <w:vAlign w:val="center"/>
          </w:tcPr>
          <w:p w:rsidR="00AD04A8" w:rsidRDefault="00AD04A8" w:rsidP="002E110E">
            <w:pPr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1274" w:type="dxa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必做</w:t>
            </w:r>
          </w:p>
        </w:tc>
      </w:tr>
      <w:tr w:rsidR="00AD04A8" w:rsidTr="002E110E">
        <w:trPr>
          <w:jc w:val="center"/>
        </w:trPr>
        <w:tc>
          <w:tcPr>
            <w:tcW w:w="900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实验三</w:t>
            </w:r>
          </w:p>
        </w:tc>
        <w:tc>
          <w:tcPr>
            <w:tcW w:w="3037" w:type="dxa"/>
            <w:vAlign w:val="center"/>
          </w:tcPr>
          <w:p w:rsidR="00AD04A8" w:rsidRDefault="00AD04A8" w:rsidP="00AD04A8">
            <w:pPr>
              <w:spacing w:line="300" w:lineRule="auto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MongoDB数据库的安装与部署</w:t>
            </w:r>
          </w:p>
        </w:tc>
        <w:tc>
          <w:tcPr>
            <w:tcW w:w="1096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演示性</w:t>
            </w:r>
          </w:p>
        </w:tc>
        <w:tc>
          <w:tcPr>
            <w:tcW w:w="1133" w:type="dxa"/>
            <w:vAlign w:val="center"/>
          </w:tcPr>
          <w:p w:rsidR="00AD04A8" w:rsidRDefault="00AD04A8" w:rsidP="002E110E">
            <w:pPr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1274" w:type="dxa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选做</w:t>
            </w:r>
          </w:p>
        </w:tc>
      </w:tr>
      <w:tr w:rsidR="00AD04A8" w:rsidTr="002E110E">
        <w:trPr>
          <w:jc w:val="center"/>
        </w:trPr>
        <w:tc>
          <w:tcPr>
            <w:tcW w:w="900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实验四</w:t>
            </w:r>
          </w:p>
        </w:tc>
        <w:tc>
          <w:tcPr>
            <w:tcW w:w="3037" w:type="dxa"/>
            <w:vAlign w:val="center"/>
          </w:tcPr>
          <w:p w:rsidR="00AD04A8" w:rsidRDefault="00AD04A8" w:rsidP="002E110E">
            <w:pPr>
              <w:spacing w:line="300" w:lineRule="auto"/>
              <w:rPr>
                <w:bCs/>
                <w:snapToGrid w:val="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MongoDB数据库的基本概念及数据库基本操作</w:t>
            </w:r>
          </w:p>
        </w:tc>
        <w:tc>
          <w:tcPr>
            <w:tcW w:w="1096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验证性</w:t>
            </w:r>
          </w:p>
        </w:tc>
        <w:tc>
          <w:tcPr>
            <w:tcW w:w="1133" w:type="dxa"/>
            <w:vAlign w:val="center"/>
          </w:tcPr>
          <w:p w:rsidR="00AD04A8" w:rsidRDefault="00AD04A8" w:rsidP="002E110E">
            <w:pPr>
              <w:jc w:val="center"/>
              <w:rPr>
                <w:rFonts w:eastAsia="宋体" w:hint="eastAsia"/>
                <w:bCs/>
                <w:snapToGrid w:val="0"/>
                <w:kern w:val="0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1274" w:type="dxa"/>
          </w:tcPr>
          <w:p w:rsidR="00AD04A8" w:rsidRDefault="00AD04A8" w:rsidP="002E110E">
            <w:pPr>
              <w:spacing w:line="300" w:lineRule="auto"/>
              <w:jc w:val="center"/>
              <w:rPr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必做</w:t>
            </w:r>
          </w:p>
        </w:tc>
      </w:tr>
      <w:tr w:rsidR="00AD04A8" w:rsidTr="002E110E">
        <w:trPr>
          <w:jc w:val="center"/>
        </w:trPr>
        <w:tc>
          <w:tcPr>
            <w:tcW w:w="900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实验五</w:t>
            </w:r>
          </w:p>
        </w:tc>
        <w:tc>
          <w:tcPr>
            <w:tcW w:w="3037" w:type="dxa"/>
            <w:vAlign w:val="center"/>
          </w:tcPr>
          <w:p w:rsidR="00AD04A8" w:rsidRDefault="00AD04A8" w:rsidP="00AD04A8">
            <w:pPr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Cassadra数据库的安装与部署</w:t>
            </w:r>
          </w:p>
        </w:tc>
        <w:tc>
          <w:tcPr>
            <w:tcW w:w="1096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验证性</w:t>
            </w:r>
          </w:p>
        </w:tc>
        <w:tc>
          <w:tcPr>
            <w:tcW w:w="1133" w:type="dxa"/>
            <w:vAlign w:val="center"/>
          </w:tcPr>
          <w:p w:rsidR="00AD04A8" w:rsidRDefault="00AD04A8" w:rsidP="002E110E">
            <w:pPr>
              <w:jc w:val="center"/>
              <w:rPr>
                <w:rFonts w:eastAsia="宋体" w:hint="eastAsia"/>
                <w:bCs/>
                <w:snapToGrid w:val="0"/>
                <w:kern w:val="0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1274" w:type="dxa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必做</w:t>
            </w:r>
          </w:p>
        </w:tc>
      </w:tr>
      <w:tr w:rsidR="00AD04A8" w:rsidTr="002E110E">
        <w:trPr>
          <w:jc w:val="center"/>
        </w:trPr>
        <w:tc>
          <w:tcPr>
            <w:tcW w:w="900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实验六</w:t>
            </w:r>
          </w:p>
        </w:tc>
        <w:tc>
          <w:tcPr>
            <w:tcW w:w="3037" w:type="dxa"/>
            <w:vAlign w:val="center"/>
          </w:tcPr>
          <w:p w:rsidR="00AD04A8" w:rsidRDefault="00AD04A8" w:rsidP="002E110E">
            <w:pPr>
              <w:spacing w:line="300" w:lineRule="auto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Cassadra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数据库的基本操作</w:t>
            </w:r>
          </w:p>
        </w:tc>
        <w:tc>
          <w:tcPr>
            <w:tcW w:w="1096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验证性</w:t>
            </w:r>
          </w:p>
        </w:tc>
        <w:tc>
          <w:tcPr>
            <w:tcW w:w="1133" w:type="dxa"/>
            <w:vAlign w:val="center"/>
          </w:tcPr>
          <w:p w:rsidR="00AD04A8" w:rsidRDefault="00AD04A8" w:rsidP="002E110E">
            <w:pPr>
              <w:jc w:val="center"/>
              <w:rPr>
                <w:bCs/>
                <w:snapToGrid w:val="0"/>
                <w:kern w:val="0"/>
              </w:rPr>
            </w:pPr>
            <w:r>
              <w:rPr>
                <w:rFonts w:ascii="宋体" w:hAnsi="宋体" w:hint="eastAsia"/>
                <w:spacing w:val="-6"/>
              </w:rPr>
              <w:t>2</w:t>
            </w:r>
          </w:p>
        </w:tc>
        <w:tc>
          <w:tcPr>
            <w:tcW w:w="1274" w:type="dxa"/>
          </w:tcPr>
          <w:p w:rsidR="00AD04A8" w:rsidRDefault="00AD04A8" w:rsidP="002E110E">
            <w:pPr>
              <w:spacing w:line="300" w:lineRule="auto"/>
              <w:jc w:val="center"/>
              <w:rPr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必做</w:t>
            </w:r>
          </w:p>
        </w:tc>
      </w:tr>
      <w:tr w:rsidR="00AD04A8" w:rsidTr="002E110E">
        <w:trPr>
          <w:jc w:val="center"/>
        </w:trPr>
        <w:tc>
          <w:tcPr>
            <w:tcW w:w="900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合计</w:t>
            </w:r>
          </w:p>
        </w:tc>
        <w:tc>
          <w:tcPr>
            <w:tcW w:w="3037" w:type="dxa"/>
            <w:vAlign w:val="center"/>
          </w:tcPr>
          <w:p w:rsidR="00AD04A8" w:rsidRDefault="00AD04A8" w:rsidP="002E110E">
            <w:pPr>
              <w:spacing w:line="300" w:lineRule="auto"/>
              <w:rPr>
                <w:rFonts w:hint="eastAsia"/>
                <w:bCs/>
                <w:snapToGrid w:val="0"/>
                <w:kern w:val="0"/>
              </w:rPr>
            </w:pPr>
          </w:p>
        </w:tc>
        <w:tc>
          <w:tcPr>
            <w:tcW w:w="1096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bCs/>
                <w:snapToGrid w:val="0"/>
                <w:kern w:val="0"/>
              </w:rPr>
            </w:pPr>
          </w:p>
        </w:tc>
        <w:tc>
          <w:tcPr>
            <w:tcW w:w="1133" w:type="dxa"/>
            <w:vAlign w:val="center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  <w:r>
              <w:rPr>
                <w:rFonts w:hint="eastAsia"/>
                <w:bCs/>
                <w:snapToGrid w:val="0"/>
                <w:kern w:val="0"/>
              </w:rPr>
              <w:t>12</w:t>
            </w:r>
          </w:p>
        </w:tc>
        <w:tc>
          <w:tcPr>
            <w:tcW w:w="1274" w:type="dxa"/>
          </w:tcPr>
          <w:p w:rsidR="00AD04A8" w:rsidRDefault="00AD04A8" w:rsidP="002E110E">
            <w:pPr>
              <w:spacing w:line="300" w:lineRule="auto"/>
              <w:jc w:val="center"/>
              <w:rPr>
                <w:rFonts w:hint="eastAsia"/>
                <w:bCs/>
                <w:snapToGrid w:val="0"/>
                <w:kern w:val="0"/>
              </w:rPr>
            </w:pPr>
          </w:p>
        </w:tc>
      </w:tr>
    </w:tbl>
    <w:p w:rsidR="00AD04A8" w:rsidRDefault="00AD04A8" w:rsidP="00AD04A8">
      <w:pPr>
        <w:spacing w:beforeLines="50" w:before="156" w:afterLines="50" w:after="156" w:line="300" w:lineRule="auto"/>
        <w:ind w:firstLineChars="200" w:firstLine="420"/>
        <w:rPr>
          <w:rFonts w:eastAsia="黑体" w:hint="eastAsia"/>
          <w:bCs/>
          <w:snapToGrid w:val="0"/>
          <w:kern w:val="0"/>
        </w:rPr>
      </w:pPr>
      <w:r>
        <w:rPr>
          <w:rFonts w:eastAsia="黑体" w:hint="eastAsia"/>
          <w:bCs/>
          <w:snapToGrid w:val="0"/>
          <w:kern w:val="0"/>
        </w:rPr>
        <w:t>实验类型：演示性、验证性、综合性、设计性、其它</w:t>
      </w:r>
    </w:p>
    <w:p w:rsidR="00BA1661" w:rsidRDefault="00BA1661" w:rsidP="00AD04A8">
      <w:pPr>
        <w:spacing w:beforeLines="50" w:before="156" w:afterLines="50" w:after="156" w:line="300" w:lineRule="auto"/>
        <w:jc w:val="center"/>
        <w:rPr>
          <w:rFonts w:ascii="黑体" w:eastAsia="黑体"/>
          <w:bCs/>
          <w:snapToGrid w:val="0"/>
          <w:kern w:val="0"/>
          <w:sz w:val="28"/>
          <w:szCs w:val="28"/>
        </w:rPr>
        <w:sectPr w:rsidR="00BA166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D04A8" w:rsidRDefault="00AD04A8" w:rsidP="00AD04A8">
      <w:pPr>
        <w:spacing w:beforeLines="50" w:before="156" w:afterLines="50" w:after="156" w:line="300" w:lineRule="auto"/>
        <w:jc w:val="center"/>
        <w:rPr>
          <w:rFonts w:ascii="黑体" w:eastAsia="黑体" w:hint="eastAsia"/>
          <w:bCs/>
          <w:snapToGrid w:val="0"/>
          <w:kern w:val="0"/>
          <w:sz w:val="28"/>
          <w:szCs w:val="28"/>
        </w:rPr>
      </w:pPr>
      <w:bookmarkStart w:id="3" w:name="_GoBack"/>
      <w:bookmarkEnd w:id="3"/>
      <w:r>
        <w:rPr>
          <w:rFonts w:ascii="黑体" w:eastAsia="黑体" w:hint="eastAsia"/>
          <w:bCs/>
          <w:snapToGrid w:val="0"/>
          <w:kern w:val="0"/>
          <w:sz w:val="28"/>
          <w:szCs w:val="28"/>
        </w:rPr>
        <w:lastRenderedPageBreak/>
        <w:t>实验一、HBase的安装与部署（2课时）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实验类型</w:t>
      </w:r>
      <w:r>
        <w:rPr>
          <w:rFonts w:hint="eastAsia"/>
          <w:b/>
          <w:snapToGrid w:val="0"/>
          <w:kern w:val="0"/>
        </w:rPr>
        <w:t>：</w:t>
      </w:r>
      <w:r>
        <w:rPr>
          <w:rFonts w:ascii="宋体" w:hAnsi="宋体" w:hint="eastAsia"/>
          <w:szCs w:val="21"/>
        </w:rPr>
        <w:t>演示性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实验目的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实现H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ase的安装和部署。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实验内容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hint="eastAsia"/>
          <w:snapToGrid w:val="0"/>
          <w:kern w:val="0"/>
        </w:rPr>
      </w:pPr>
      <w:r>
        <w:rPr>
          <w:rFonts w:ascii="宋体" w:hAnsi="宋体" w:hint="eastAsia"/>
          <w:szCs w:val="21"/>
        </w:rPr>
        <w:t>在linux环境下完成H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ase的安装和部署工作</w:t>
      </w:r>
      <w:r>
        <w:rPr>
          <w:rFonts w:hint="eastAsia"/>
        </w:rPr>
        <w:t>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实验环境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实验环境：</w:t>
      </w:r>
    </w:p>
    <w:p w:rsidR="00AD04A8" w:rsidRDefault="00AD04A8" w:rsidP="00AD04A8">
      <w:pPr>
        <w:numPr>
          <w:ilvl w:val="0"/>
          <w:numId w:val="2"/>
        </w:numPr>
        <w:spacing w:line="30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OS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/>
          <w:szCs w:val="21"/>
        </w:rPr>
        <w:t>CentOS-6.7</w:t>
      </w:r>
    </w:p>
    <w:p w:rsidR="00AD04A8" w:rsidRDefault="00AD04A8" w:rsidP="00AD04A8">
      <w:pPr>
        <w:numPr>
          <w:ilvl w:val="0"/>
          <w:numId w:val="2"/>
        </w:numPr>
        <w:spacing w:line="30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JDK：v1.8、Hadoop：v2.7.6、Hbase：</w:t>
      </w:r>
      <w:r>
        <w:rPr>
          <w:rFonts w:ascii="宋体" w:hAnsi="宋体"/>
          <w:szCs w:val="21"/>
        </w:rPr>
        <w:t>v</w:t>
      </w:r>
      <w:r>
        <w:rPr>
          <w:rFonts w:ascii="宋体" w:hAnsi="宋体" w:hint="eastAsia"/>
          <w:szCs w:val="21"/>
        </w:rPr>
        <w:t>1.2.6</w:t>
      </w:r>
    </w:p>
    <w:p w:rsidR="00AD04A8" w:rsidRDefault="00AD04A8" w:rsidP="00AD04A8">
      <w:pPr>
        <w:spacing w:beforeLines="50" w:before="156" w:afterLines="50" w:after="156" w:line="300" w:lineRule="auto"/>
        <w:jc w:val="center"/>
        <w:rPr>
          <w:rFonts w:ascii="黑体" w:eastAsia="黑体" w:hint="eastAsia"/>
          <w:bCs/>
          <w:snapToGrid w:val="0"/>
          <w:kern w:val="0"/>
          <w:sz w:val="28"/>
          <w:szCs w:val="28"/>
        </w:rPr>
      </w:pPr>
      <w:r>
        <w:rPr>
          <w:rFonts w:ascii="黑体" w:eastAsia="黑体" w:hint="eastAsia"/>
          <w:bCs/>
          <w:snapToGrid w:val="0"/>
          <w:kern w:val="0"/>
          <w:sz w:val="28"/>
          <w:szCs w:val="28"/>
        </w:rPr>
        <w:t>实验二、HBase的基本操作（2课时）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实验类型</w:t>
      </w:r>
      <w:r>
        <w:rPr>
          <w:rFonts w:hint="eastAsia"/>
          <w:b/>
          <w:snapToGrid w:val="0"/>
          <w:kern w:val="0"/>
        </w:rPr>
        <w:t>：</w:t>
      </w:r>
      <w:r>
        <w:rPr>
          <w:rFonts w:hint="eastAsia"/>
          <w:snapToGrid w:val="0"/>
          <w:kern w:val="0"/>
        </w:rPr>
        <w:t xml:space="preserve"> </w:t>
      </w:r>
      <w:r>
        <w:rPr>
          <w:rFonts w:hint="eastAsia"/>
          <w:snapToGrid w:val="0"/>
          <w:kern w:val="0"/>
        </w:rPr>
        <w:t>验证性</w:t>
      </w:r>
    </w:p>
    <w:p w:rsidR="00AD04A8" w:rsidRDefault="00AD04A8" w:rsidP="00AD04A8">
      <w:pPr>
        <w:pStyle w:val="a5"/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  <w:szCs w:val="24"/>
        </w:rPr>
        <w:t>实验目的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pStyle w:val="a5"/>
        <w:spacing w:line="300" w:lineRule="auto"/>
        <w:ind w:firstLineChars="200"/>
        <w:rPr>
          <w:rFonts w:hint="eastAsia"/>
          <w:bCs/>
          <w:snapToGrid w:val="0"/>
          <w:kern w:val="0"/>
        </w:rPr>
      </w:pPr>
      <w:r>
        <w:rPr>
          <w:rFonts w:hint="eastAsia"/>
          <w:bCs/>
          <w:snapToGrid w:val="0"/>
          <w:kern w:val="0"/>
        </w:rPr>
        <w:t>掌握</w:t>
      </w:r>
      <w:r>
        <w:rPr>
          <w:bCs/>
          <w:snapToGrid w:val="0"/>
          <w:kern w:val="0"/>
        </w:rPr>
        <w:t>HB</w:t>
      </w:r>
      <w:r>
        <w:rPr>
          <w:rFonts w:hint="eastAsia"/>
          <w:bCs/>
          <w:snapToGrid w:val="0"/>
          <w:kern w:val="0"/>
        </w:rPr>
        <w:t>ase</w:t>
      </w:r>
      <w:r>
        <w:rPr>
          <w:rFonts w:hint="eastAsia"/>
          <w:bCs/>
          <w:snapToGrid w:val="0"/>
          <w:kern w:val="0"/>
        </w:rPr>
        <w:t>程序的基本使用方法，为以后的实验打下基础。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实验内容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hint="eastAsia"/>
          <w:snapToGrid w:val="0"/>
          <w:kern w:val="0"/>
        </w:rPr>
      </w:pPr>
      <w:r>
        <w:rPr>
          <w:rFonts w:hint="eastAsia"/>
          <w:snapToGrid w:val="0"/>
          <w:kern w:val="0"/>
        </w:rPr>
        <w:t>使用</w:t>
      </w:r>
      <w:r>
        <w:rPr>
          <w:rFonts w:hint="eastAsia"/>
          <w:snapToGrid w:val="0"/>
          <w:kern w:val="0"/>
        </w:rPr>
        <w:t>H</w:t>
      </w: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ase</w:t>
      </w:r>
      <w:r>
        <w:rPr>
          <w:rFonts w:hint="eastAsia"/>
          <w:snapToGrid w:val="0"/>
          <w:kern w:val="0"/>
        </w:rPr>
        <w:t>命令</w:t>
      </w:r>
      <w:r>
        <w:rPr>
          <w:rFonts w:hint="eastAsia"/>
          <w:snapToGrid w:val="0"/>
        </w:rPr>
        <w:t>完成</w:t>
      </w:r>
      <w:r>
        <w:rPr>
          <w:rFonts w:hint="eastAsia"/>
          <w:snapToGrid w:val="0"/>
        </w:rPr>
        <w:t xml:space="preserve">Hbase </w:t>
      </w:r>
      <w:r>
        <w:rPr>
          <w:rFonts w:hint="eastAsia"/>
          <w:snapToGrid w:val="0"/>
        </w:rPr>
        <w:t>创建数据库表及删除数据库表工作；</w:t>
      </w:r>
      <w:r>
        <w:rPr>
          <w:rFonts w:hint="eastAsia"/>
          <w:snapToGrid w:val="0"/>
          <w:kern w:val="0"/>
        </w:rPr>
        <w:t>掌握</w:t>
      </w:r>
      <w:r>
        <w:rPr>
          <w:rFonts w:hint="eastAsia"/>
          <w:snapToGrid w:val="0"/>
          <w:kern w:val="0"/>
        </w:rPr>
        <w:t xml:space="preserve">Hbase </w:t>
      </w:r>
      <w:r>
        <w:rPr>
          <w:rFonts w:hint="eastAsia"/>
          <w:snapToGrid w:val="0"/>
          <w:kern w:val="0"/>
        </w:rPr>
        <w:t>对数据库表数据的增、删、改、查等命令</w:t>
      </w:r>
    </w:p>
    <w:p w:rsidR="00AD04A8" w:rsidRDefault="00AD04A8" w:rsidP="00AD04A8">
      <w:pPr>
        <w:spacing w:beforeLines="50" w:before="156" w:afterLines="50" w:after="156" w:line="300" w:lineRule="auto"/>
        <w:ind w:firstLineChars="200" w:firstLine="480"/>
        <w:rPr>
          <w:rFonts w:ascii="黑体" w:eastAsia="黑体" w:hint="eastAsia"/>
          <w:bCs/>
          <w:snapToGrid w:val="0"/>
          <w:kern w:val="0"/>
          <w:sz w:val="28"/>
          <w:szCs w:val="28"/>
        </w:rPr>
      </w:pPr>
      <w:r>
        <w:rPr>
          <w:rFonts w:ascii="黑体" w:eastAsia="黑体" w:hint="eastAsia"/>
          <w:snapToGrid w:val="0"/>
          <w:kern w:val="0"/>
          <w:sz w:val="24"/>
        </w:rPr>
        <w:t>实验环境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实验环境：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/>
          <w:bCs/>
          <w:snapToGrid w:val="0"/>
          <w:kern w:val="0"/>
          <w:szCs w:val="21"/>
        </w:rPr>
      </w:pPr>
      <w:r>
        <w:rPr>
          <w:rFonts w:ascii="宋体" w:hAnsi="宋体"/>
          <w:bCs/>
          <w:snapToGrid w:val="0"/>
          <w:kern w:val="0"/>
          <w:szCs w:val="21"/>
        </w:rPr>
        <w:t>OS</w:t>
      </w:r>
      <w:r>
        <w:rPr>
          <w:rFonts w:ascii="宋体" w:hAnsi="宋体" w:hint="eastAsia"/>
          <w:bCs/>
          <w:snapToGrid w:val="0"/>
          <w:kern w:val="0"/>
          <w:szCs w:val="21"/>
        </w:rPr>
        <w:t>：</w:t>
      </w:r>
      <w:r>
        <w:rPr>
          <w:rFonts w:ascii="宋体" w:hAnsi="宋体"/>
          <w:bCs/>
          <w:snapToGrid w:val="0"/>
          <w:kern w:val="0"/>
          <w:szCs w:val="21"/>
        </w:rPr>
        <w:t>CentOS-6.7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 w:hint="eastAsia"/>
          <w:bCs/>
          <w:snapToGrid w:val="0"/>
          <w:kern w:val="0"/>
          <w:szCs w:val="21"/>
        </w:rPr>
      </w:pPr>
      <w:r>
        <w:rPr>
          <w:rFonts w:ascii="宋体" w:hAnsi="宋体" w:hint="eastAsia"/>
          <w:bCs/>
          <w:snapToGrid w:val="0"/>
          <w:kern w:val="0"/>
          <w:szCs w:val="21"/>
        </w:rPr>
        <w:t>JDK：v1.8、Hadoop：v2.7.6、Hbase：</w:t>
      </w:r>
      <w:r>
        <w:rPr>
          <w:rFonts w:ascii="宋体" w:hAnsi="宋体"/>
          <w:bCs/>
          <w:snapToGrid w:val="0"/>
          <w:kern w:val="0"/>
          <w:szCs w:val="21"/>
        </w:rPr>
        <w:t>v</w:t>
      </w:r>
      <w:r>
        <w:rPr>
          <w:rFonts w:ascii="宋体" w:hAnsi="宋体" w:hint="eastAsia"/>
          <w:bCs/>
          <w:snapToGrid w:val="0"/>
          <w:kern w:val="0"/>
          <w:szCs w:val="21"/>
        </w:rPr>
        <w:t>1.2.6</w:t>
      </w:r>
    </w:p>
    <w:p w:rsidR="00AD04A8" w:rsidRDefault="00AD04A8" w:rsidP="00AD04A8">
      <w:pPr>
        <w:spacing w:beforeLines="50" w:before="156" w:afterLines="50" w:after="156" w:line="300" w:lineRule="auto"/>
        <w:jc w:val="center"/>
        <w:rPr>
          <w:rFonts w:ascii="黑体" w:eastAsia="黑体" w:hint="eastAsia"/>
          <w:bCs/>
          <w:snapToGrid w:val="0"/>
          <w:kern w:val="0"/>
          <w:sz w:val="28"/>
          <w:szCs w:val="28"/>
        </w:rPr>
      </w:pPr>
      <w:r>
        <w:rPr>
          <w:rFonts w:ascii="黑体" w:eastAsia="黑体" w:hint="eastAsia"/>
          <w:bCs/>
          <w:snapToGrid w:val="0"/>
          <w:kern w:val="0"/>
          <w:sz w:val="28"/>
          <w:szCs w:val="28"/>
        </w:rPr>
        <w:t>实验三、MongoDB数据库的安装与部署（2课时）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实验类型</w:t>
      </w:r>
      <w:r>
        <w:rPr>
          <w:rFonts w:hint="eastAsia"/>
          <w:b/>
          <w:snapToGrid w:val="0"/>
          <w:kern w:val="0"/>
        </w:rPr>
        <w:t>：</w:t>
      </w:r>
      <w:r>
        <w:rPr>
          <w:rFonts w:ascii="宋体" w:hAnsi="宋体" w:hint="eastAsia"/>
          <w:szCs w:val="21"/>
        </w:rPr>
        <w:t>验证性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实验目的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hint="eastAsia"/>
          <w:bCs/>
          <w:snapToGrid w:val="0"/>
          <w:kern w:val="0"/>
        </w:rPr>
      </w:pPr>
      <w:r>
        <w:rPr>
          <w:rFonts w:ascii="宋体" w:hAnsi="宋体" w:hint="eastAsia"/>
          <w:szCs w:val="21"/>
        </w:rPr>
        <w:t>完成完成MongoDB的安装、卸载。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实验内容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hint="eastAsia"/>
          <w:snapToGrid w:val="0"/>
          <w:kern w:val="0"/>
        </w:rPr>
      </w:pPr>
      <w:r>
        <w:rPr>
          <w:rFonts w:ascii="宋体" w:hAnsi="宋体" w:hint="eastAsia"/>
          <w:szCs w:val="21"/>
        </w:rPr>
        <w:t>在linux环境下完成mongodb的安装和卸载工作。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实验环境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/>
          <w:bCs/>
          <w:snapToGrid w:val="0"/>
          <w:kern w:val="0"/>
          <w:szCs w:val="21"/>
        </w:rPr>
      </w:pPr>
      <w:r>
        <w:rPr>
          <w:rFonts w:ascii="宋体" w:hAnsi="宋体"/>
          <w:bCs/>
          <w:snapToGrid w:val="0"/>
          <w:kern w:val="0"/>
          <w:szCs w:val="21"/>
        </w:rPr>
        <w:t>OS</w:t>
      </w:r>
      <w:r>
        <w:rPr>
          <w:rFonts w:ascii="宋体" w:hAnsi="宋体" w:hint="eastAsia"/>
          <w:bCs/>
          <w:snapToGrid w:val="0"/>
          <w:kern w:val="0"/>
          <w:szCs w:val="21"/>
        </w:rPr>
        <w:t>：</w:t>
      </w:r>
      <w:r>
        <w:rPr>
          <w:rFonts w:ascii="宋体" w:hAnsi="宋体"/>
          <w:bCs/>
          <w:snapToGrid w:val="0"/>
          <w:kern w:val="0"/>
          <w:szCs w:val="21"/>
        </w:rPr>
        <w:t>Ubuntu16.04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 w:hint="eastAsia"/>
          <w:bCs/>
          <w:snapToGrid w:val="0"/>
          <w:kern w:val="0"/>
          <w:szCs w:val="21"/>
        </w:rPr>
      </w:pPr>
      <w:r>
        <w:rPr>
          <w:rFonts w:ascii="宋体" w:hAnsi="宋体"/>
          <w:bCs/>
          <w:snapToGrid w:val="0"/>
          <w:kern w:val="0"/>
          <w:szCs w:val="21"/>
        </w:rPr>
        <w:t>MongoDB</w:t>
      </w:r>
      <w:r>
        <w:rPr>
          <w:rFonts w:ascii="宋体" w:hAnsi="宋体" w:hint="eastAsia"/>
          <w:bCs/>
          <w:snapToGrid w:val="0"/>
          <w:kern w:val="0"/>
          <w:szCs w:val="21"/>
        </w:rPr>
        <w:t>：</w:t>
      </w:r>
      <w:r>
        <w:rPr>
          <w:rFonts w:ascii="宋体" w:hAnsi="宋体"/>
          <w:bCs/>
          <w:snapToGrid w:val="0"/>
          <w:kern w:val="0"/>
          <w:szCs w:val="21"/>
        </w:rPr>
        <w:t>v3.6</w:t>
      </w:r>
      <w:r>
        <w:rPr>
          <w:rFonts w:ascii="宋体" w:hAnsi="宋体" w:hint="eastAsia"/>
          <w:bCs/>
          <w:snapToGrid w:val="0"/>
          <w:kern w:val="0"/>
          <w:szCs w:val="21"/>
        </w:rPr>
        <w:t>。</w:t>
      </w:r>
    </w:p>
    <w:p w:rsidR="00AD04A8" w:rsidRDefault="00AD04A8" w:rsidP="00AD04A8">
      <w:pPr>
        <w:spacing w:beforeLines="50" w:before="156" w:afterLines="50" w:after="156" w:line="300" w:lineRule="auto"/>
        <w:jc w:val="center"/>
        <w:rPr>
          <w:rFonts w:ascii="黑体" w:eastAsia="黑体" w:hint="eastAsia"/>
          <w:bCs/>
          <w:snapToGrid w:val="0"/>
          <w:kern w:val="0"/>
          <w:sz w:val="28"/>
          <w:szCs w:val="28"/>
        </w:rPr>
      </w:pPr>
      <w:r>
        <w:rPr>
          <w:rFonts w:ascii="黑体" w:eastAsia="黑体" w:hint="eastAsia"/>
          <w:bCs/>
          <w:snapToGrid w:val="0"/>
          <w:kern w:val="0"/>
          <w:sz w:val="28"/>
          <w:szCs w:val="28"/>
        </w:rPr>
        <w:lastRenderedPageBreak/>
        <w:t>实验四、MongoDB数据库基本操作（2课时）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实验类型</w:t>
      </w:r>
      <w:r>
        <w:rPr>
          <w:rFonts w:hint="eastAsia"/>
          <w:b/>
          <w:snapToGrid w:val="0"/>
          <w:kern w:val="0"/>
        </w:rPr>
        <w:t>：</w:t>
      </w:r>
      <w:r>
        <w:rPr>
          <w:rFonts w:ascii="宋体" w:hAnsi="宋体" w:hint="eastAsia"/>
          <w:szCs w:val="21"/>
        </w:rPr>
        <w:t>验证性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实验目的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hint="eastAsia"/>
          <w:bCs/>
          <w:snapToGrid w:val="0"/>
          <w:kern w:val="0"/>
        </w:rPr>
      </w:pPr>
      <w:r>
        <w:rPr>
          <w:rFonts w:ascii="宋体" w:hAnsi="宋体" w:hint="eastAsia"/>
          <w:szCs w:val="21"/>
        </w:rPr>
        <w:t>掌握mongodb的基本用法，为后面的复杂的程序设计打下基础。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实验内容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hint="eastAsia"/>
          <w:snapToGrid w:val="0"/>
          <w:kern w:val="0"/>
        </w:rPr>
      </w:pPr>
      <w:r>
        <w:rPr>
          <w:rFonts w:ascii="宋体" w:hAnsi="宋体" w:hint="eastAsia"/>
          <w:szCs w:val="21"/>
        </w:rPr>
        <w:t>使用mongodb命令完成数据库的创建和删除工作。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实验环境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/>
          <w:bCs/>
          <w:snapToGrid w:val="0"/>
          <w:kern w:val="0"/>
          <w:szCs w:val="21"/>
        </w:rPr>
      </w:pPr>
      <w:r>
        <w:rPr>
          <w:rFonts w:ascii="宋体" w:hAnsi="宋体"/>
          <w:bCs/>
          <w:snapToGrid w:val="0"/>
          <w:kern w:val="0"/>
          <w:szCs w:val="21"/>
        </w:rPr>
        <w:t>OS</w:t>
      </w:r>
      <w:r>
        <w:rPr>
          <w:rFonts w:ascii="宋体" w:hAnsi="宋体" w:hint="eastAsia"/>
          <w:bCs/>
          <w:snapToGrid w:val="0"/>
          <w:kern w:val="0"/>
          <w:szCs w:val="21"/>
        </w:rPr>
        <w:t>：</w:t>
      </w:r>
      <w:r>
        <w:rPr>
          <w:rFonts w:ascii="宋体" w:hAnsi="宋体"/>
          <w:bCs/>
          <w:snapToGrid w:val="0"/>
          <w:kern w:val="0"/>
          <w:szCs w:val="21"/>
        </w:rPr>
        <w:t>Ubuntu16.04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 w:hint="eastAsia"/>
          <w:bCs/>
          <w:snapToGrid w:val="0"/>
          <w:kern w:val="0"/>
          <w:szCs w:val="21"/>
        </w:rPr>
      </w:pPr>
      <w:r>
        <w:rPr>
          <w:rFonts w:ascii="宋体" w:hAnsi="宋体"/>
          <w:bCs/>
          <w:snapToGrid w:val="0"/>
          <w:kern w:val="0"/>
          <w:szCs w:val="21"/>
        </w:rPr>
        <w:t>MongoDB</w:t>
      </w:r>
      <w:r>
        <w:rPr>
          <w:rFonts w:ascii="宋体" w:hAnsi="宋体" w:hint="eastAsia"/>
          <w:bCs/>
          <w:snapToGrid w:val="0"/>
          <w:kern w:val="0"/>
          <w:szCs w:val="21"/>
        </w:rPr>
        <w:t>：</w:t>
      </w:r>
      <w:r>
        <w:rPr>
          <w:rFonts w:ascii="宋体" w:hAnsi="宋体"/>
          <w:bCs/>
          <w:snapToGrid w:val="0"/>
          <w:kern w:val="0"/>
          <w:szCs w:val="21"/>
        </w:rPr>
        <w:t>v3.6 from I9000</w:t>
      </w:r>
      <w:r>
        <w:rPr>
          <w:rFonts w:ascii="宋体" w:hAnsi="宋体" w:hint="eastAsia"/>
          <w:bCs/>
          <w:snapToGrid w:val="0"/>
          <w:kern w:val="0"/>
          <w:szCs w:val="21"/>
        </w:rPr>
        <w:t>。</w:t>
      </w:r>
    </w:p>
    <w:p w:rsidR="00AD04A8" w:rsidRDefault="00AD04A8" w:rsidP="00AD04A8">
      <w:pPr>
        <w:spacing w:beforeLines="50" w:before="156" w:afterLines="50" w:after="156" w:line="300" w:lineRule="auto"/>
        <w:jc w:val="center"/>
        <w:rPr>
          <w:rFonts w:ascii="黑体" w:eastAsia="黑体" w:hint="eastAsia"/>
          <w:bCs/>
          <w:snapToGrid w:val="0"/>
          <w:kern w:val="0"/>
          <w:sz w:val="28"/>
          <w:szCs w:val="28"/>
        </w:rPr>
      </w:pPr>
      <w:r>
        <w:rPr>
          <w:rFonts w:ascii="黑体" w:eastAsia="黑体" w:hint="eastAsia"/>
          <w:bCs/>
          <w:snapToGrid w:val="0"/>
          <w:kern w:val="0"/>
          <w:sz w:val="28"/>
          <w:szCs w:val="28"/>
        </w:rPr>
        <w:t>实验五、</w:t>
      </w:r>
      <w:r w:rsidRPr="00AD04A8">
        <w:rPr>
          <w:rFonts w:ascii="黑体" w:eastAsia="黑体" w:hint="eastAsia"/>
          <w:bCs/>
          <w:snapToGrid w:val="0"/>
          <w:kern w:val="0"/>
          <w:sz w:val="28"/>
          <w:szCs w:val="28"/>
        </w:rPr>
        <w:t>Cassadra</w:t>
      </w:r>
      <w:r w:rsidRPr="00AD04A8">
        <w:rPr>
          <w:rFonts w:ascii="黑体" w:eastAsia="黑体" w:hint="eastAsia"/>
          <w:bCs/>
          <w:snapToGrid w:val="0"/>
          <w:kern w:val="0"/>
          <w:sz w:val="28"/>
          <w:szCs w:val="28"/>
        </w:rPr>
        <w:t>数据库的</w:t>
      </w:r>
      <w:r w:rsidRPr="00AD04A8">
        <w:rPr>
          <w:rFonts w:ascii="黑体" w:eastAsia="黑体" w:hint="eastAsia"/>
          <w:bCs/>
          <w:snapToGrid w:val="0"/>
          <w:kern w:val="0"/>
          <w:sz w:val="28"/>
          <w:szCs w:val="28"/>
        </w:rPr>
        <w:t>安装与部署</w:t>
      </w:r>
      <w:r>
        <w:rPr>
          <w:rFonts w:ascii="黑体" w:eastAsia="黑体" w:hint="eastAsia"/>
          <w:bCs/>
          <w:snapToGrid w:val="0"/>
          <w:kern w:val="0"/>
          <w:sz w:val="28"/>
          <w:szCs w:val="28"/>
        </w:rPr>
        <w:t>（2课时）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实验类型</w:t>
      </w:r>
      <w:r>
        <w:rPr>
          <w:rFonts w:hint="eastAsia"/>
          <w:b/>
          <w:snapToGrid w:val="0"/>
          <w:kern w:val="0"/>
        </w:rPr>
        <w:t>：</w:t>
      </w:r>
      <w:r>
        <w:rPr>
          <w:rFonts w:ascii="宋体" w:hAnsi="宋体" w:hint="eastAsia"/>
          <w:szCs w:val="21"/>
        </w:rPr>
        <w:t>验证性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实验目的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hint="eastAsia"/>
          <w:bCs/>
          <w:snapToGrid w:val="0"/>
          <w:kern w:val="0"/>
        </w:rPr>
      </w:pPr>
      <w:r>
        <w:rPr>
          <w:rFonts w:ascii="宋体" w:hAnsi="宋体" w:hint="eastAsia"/>
          <w:szCs w:val="21"/>
        </w:rPr>
        <w:t>完成完成</w:t>
      </w:r>
      <w:r w:rsidRPr="00BA1661">
        <w:rPr>
          <w:rFonts w:ascii="宋体" w:hAnsi="宋体" w:hint="eastAsia"/>
          <w:bCs/>
          <w:snapToGrid w:val="0"/>
          <w:kern w:val="0"/>
          <w:szCs w:val="21"/>
        </w:rPr>
        <w:t>Cassadra</w:t>
      </w:r>
      <w:r>
        <w:rPr>
          <w:rFonts w:ascii="宋体" w:hAnsi="宋体" w:hint="eastAsia"/>
          <w:szCs w:val="21"/>
        </w:rPr>
        <w:t>的安装、部署。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实验内容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hint="eastAsia"/>
          <w:snapToGrid w:val="0"/>
          <w:kern w:val="0"/>
        </w:rPr>
      </w:pPr>
      <w:r>
        <w:rPr>
          <w:rFonts w:ascii="宋体" w:hAnsi="宋体" w:hint="eastAsia"/>
          <w:szCs w:val="21"/>
        </w:rPr>
        <w:t>在linux环境下完成</w:t>
      </w:r>
      <w:r w:rsidRPr="00BA1661">
        <w:rPr>
          <w:rFonts w:ascii="宋体" w:hAnsi="宋体" w:hint="eastAsia"/>
          <w:bCs/>
          <w:snapToGrid w:val="0"/>
          <w:kern w:val="0"/>
          <w:szCs w:val="21"/>
        </w:rPr>
        <w:t>Cassadra</w:t>
      </w:r>
      <w:r>
        <w:rPr>
          <w:rFonts w:ascii="宋体" w:hAnsi="宋体" w:hint="eastAsia"/>
          <w:szCs w:val="21"/>
        </w:rPr>
        <w:t>的安装和卸载工作。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实验环境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/>
          <w:bCs/>
          <w:snapToGrid w:val="0"/>
          <w:kern w:val="0"/>
          <w:szCs w:val="21"/>
        </w:rPr>
      </w:pPr>
      <w:r>
        <w:rPr>
          <w:rFonts w:ascii="宋体" w:hAnsi="宋体"/>
          <w:bCs/>
          <w:snapToGrid w:val="0"/>
          <w:kern w:val="0"/>
          <w:szCs w:val="21"/>
        </w:rPr>
        <w:t>OS</w:t>
      </w:r>
      <w:r>
        <w:rPr>
          <w:rFonts w:ascii="宋体" w:hAnsi="宋体" w:hint="eastAsia"/>
          <w:bCs/>
          <w:snapToGrid w:val="0"/>
          <w:kern w:val="0"/>
          <w:szCs w:val="21"/>
        </w:rPr>
        <w:t>：</w:t>
      </w:r>
      <w:r>
        <w:rPr>
          <w:rFonts w:ascii="宋体" w:hAnsi="宋体"/>
          <w:bCs/>
          <w:snapToGrid w:val="0"/>
          <w:kern w:val="0"/>
          <w:szCs w:val="21"/>
        </w:rPr>
        <w:t>Ubuntu16.04</w:t>
      </w:r>
    </w:p>
    <w:p w:rsidR="00AD04A8" w:rsidRDefault="00BA1661" w:rsidP="00BA1661">
      <w:pPr>
        <w:spacing w:line="300" w:lineRule="auto"/>
        <w:ind w:firstLineChars="200" w:firstLine="420"/>
        <w:rPr>
          <w:rFonts w:ascii="宋体" w:hAnsi="宋体" w:hint="eastAsia"/>
          <w:bCs/>
          <w:snapToGrid w:val="0"/>
          <w:kern w:val="0"/>
          <w:szCs w:val="21"/>
        </w:rPr>
      </w:pPr>
      <w:r w:rsidRPr="00BA1661">
        <w:rPr>
          <w:rFonts w:ascii="宋体" w:hAnsi="宋体" w:hint="eastAsia"/>
          <w:bCs/>
          <w:snapToGrid w:val="0"/>
          <w:kern w:val="0"/>
          <w:szCs w:val="21"/>
        </w:rPr>
        <w:t>Cassadra</w:t>
      </w:r>
      <w:r w:rsidR="00AD04A8">
        <w:rPr>
          <w:rFonts w:ascii="宋体" w:hAnsi="宋体" w:hint="eastAsia"/>
          <w:bCs/>
          <w:snapToGrid w:val="0"/>
          <w:kern w:val="0"/>
          <w:szCs w:val="21"/>
        </w:rPr>
        <w:t>：</w:t>
      </w:r>
      <w:r w:rsidR="00AD04A8">
        <w:rPr>
          <w:rFonts w:ascii="宋体" w:hAnsi="宋体"/>
          <w:bCs/>
          <w:snapToGrid w:val="0"/>
          <w:kern w:val="0"/>
          <w:szCs w:val="21"/>
        </w:rPr>
        <w:t>3.6</w:t>
      </w:r>
      <w:r w:rsidR="00AD04A8">
        <w:rPr>
          <w:rFonts w:ascii="宋体" w:hAnsi="宋体" w:hint="eastAsia"/>
          <w:bCs/>
          <w:snapToGrid w:val="0"/>
          <w:kern w:val="0"/>
          <w:szCs w:val="21"/>
        </w:rPr>
        <w:t>。</w:t>
      </w:r>
    </w:p>
    <w:p w:rsidR="00AD04A8" w:rsidRDefault="00AD04A8" w:rsidP="00AD04A8">
      <w:pPr>
        <w:spacing w:beforeLines="50" w:before="156" w:afterLines="50" w:after="156" w:line="300" w:lineRule="auto"/>
        <w:jc w:val="center"/>
        <w:rPr>
          <w:rFonts w:ascii="黑体" w:eastAsia="黑体" w:hint="eastAsia"/>
          <w:bCs/>
          <w:snapToGrid w:val="0"/>
          <w:kern w:val="0"/>
          <w:sz w:val="28"/>
          <w:szCs w:val="28"/>
        </w:rPr>
      </w:pPr>
      <w:r>
        <w:rPr>
          <w:rFonts w:ascii="黑体" w:eastAsia="黑体" w:hint="eastAsia"/>
          <w:bCs/>
          <w:snapToGrid w:val="0"/>
          <w:kern w:val="0"/>
          <w:sz w:val="28"/>
          <w:szCs w:val="28"/>
        </w:rPr>
        <w:t>实验六、</w:t>
      </w:r>
      <w:r w:rsidR="00BA1661" w:rsidRPr="00BA1661">
        <w:rPr>
          <w:rFonts w:ascii="黑体" w:eastAsia="黑体" w:hint="eastAsia"/>
          <w:bCs/>
          <w:snapToGrid w:val="0"/>
          <w:kern w:val="0"/>
          <w:sz w:val="28"/>
          <w:szCs w:val="28"/>
        </w:rPr>
        <w:t>Cassadra</w:t>
      </w:r>
      <w:r w:rsidR="00BA1661" w:rsidRPr="00BA1661">
        <w:rPr>
          <w:rFonts w:ascii="黑体" w:eastAsia="黑体" w:hint="eastAsia"/>
          <w:bCs/>
          <w:snapToGrid w:val="0"/>
          <w:kern w:val="0"/>
          <w:sz w:val="28"/>
          <w:szCs w:val="28"/>
        </w:rPr>
        <w:t>数据库的基本操作</w:t>
      </w:r>
      <w:r>
        <w:rPr>
          <w:rFonts w:ascii="黑体" w:eastAsia="黑体" w:hint="eastAsia"/>
          <w:bCs/>
          <w:snapToGrid w:val="0"/>
          <w:kern w:val="0"/>
          <w:sz w:val="28"/>
          <w:szCs w:val="28"/>
        </w:rPr>
        <w:t>（2课时）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实验类型</w:t>
      </w:r>
      <w:r>
        <w:rPr>
          <w:rFonts w:hint="eastAsia"/>
          <w:b/>
          <w:snapToGrid w:val="0"/>
          <w:kern w:val="0"/>
        </w:rPr>
        <w:t>：</w:t>
      </w:r>
      <w:r>
        <w:rPr>
          <w:rFonts w:ascii="宋体" w:hAnsi="宋体" w:hint="eastAsia"/>
          <w:szCs w:val="21"/>
        </w:rPr>
        <w:t>验证性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实验目的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掌握</w:t>
      </w:r>
      <w:r w:rsidR="00BA1661" w:rsidRPr="00BA1661">
        <w:rPr>
          <w:rFonts w:ascii="宋体" w:hAnsi="宋体" w:hint="eastAsia"/>
          <w:bCs/>
          <w:snapToGrid w:val="0"/>
          <w:kern w:val="0"/>
          <w:szCs w:val="21"/>
        </w:rPr>
        <w:t>Cassadra</w:t>
      </w:r>
      <w:r>
        <w:rPr>
          <w:rFonts w:ascii="宋体" w:hAnsi="宋体"/>
          <w:szCs w:val="21"/>
        </w:rPr>
        <w:t>基本操作</w:t>
      </w:r>
      <w:r>
        <w:rPr>
          <w:rFonts w:ascii="宋体" w:hAnsi="宋体" w:hint="eastAsia"/>
          <w:szCs w:val="21"/>
        </w:rPr>
        <w:t>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实验内容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hint="eastAsia"/>
          <w:snapToGrid w:val="0"/>
          <w:kern w:val="0"/>
        </w:rPr>
      </w:pPr>
      <w:r>
        <w:rPr>
          <w:rFonts w:ascii="宋体" w:hAnsi="宋体" w:hint="eastAsia"/>
          <w:szCs w:val="21"/>
        </w:rPr>
        <w:t>使用</w:t>
      </w:r>
      <w:r w:rsidR="00BA1661" w:rsidRPr="00BA1661">
        <w:rPr>
          <w:rFonts w:ascii="宋体" w:hAnsi="宋体" w:hint="eastAsia"/>
          <w:bCs/>
          <w:snapToGrid w:val="0"/>
          <w:kern w:val="0"/>
          <w:szCs w:val="21"/>
        </w:rPr>
        <w:t>Cassadra</w:t>
      </w:r>
      <w:r>
        <w:rPr>
          <w:rFonts w:ascii="宋体" w:hAnsi="宋体" w:hint="eastAsia"/>
          <w:szCs w:val="21"/>
        </w:rPr>
        <w:t>基本语法命令完成表的增删改查工作；表的聚合操作。</w:t>
      </w:r>
    </w:p>
    <w:p w:rsidR="00AD04A8" w:rsidRDefault="00AD04A8" w:rsidP="00AD04A8">
      <w:pPr>
        <w:spacing w:line="300" w:lineRule="auto"/>
        <w:ind w:firstLineChars="200" w:firstLine="480"/>
        <w:rPr>
          <w:rFonts w:hint="eastAsia"/>
          <w:b/>
          <w:snapToGrid w:val="0"/>
          <w:kern w:val="0"/>
        </w:rPr>
      </w:pPr>
      <w:r>
        <w:rPr>
          <w:rFonts w:ascii="黑体" w:eastAsia="黑体" w:hint="eastAsia"/>
          <w:snapToGrid w:val="0"/>
          <w:kern w:val="0"/>
          <w:sz w:val="24"/>
        </w:rPr>
        <w:t>实验环境</w:t>
      </w:r>
      <w:r>
        <w:rPr>
          <w:rFonts w:hint="eastAsia"/>
          <w:b/>
          <w:snapToGrid w:val="0"/>
          <w:kern w:val="0"/>
        </w:rPr>
        <w:t>：</w:t>
      </w:r>
    </w:p>
    <w:p w:rsidR="00AD04A8" w:rsidRDefault="00AD04A8" w:rsidP="00AD04A8">
      <w:pPr>
        <w:spacing w:line="300" w:lineRule="auto"/>
        <w:ind w:firstLineChars="200" w:firstLine="420"/>
        <w:rPr>
          <w:rFonts w:ascii="宋体" w:hAnsi="宋体"/>
          <w:bCs/>
          <w:snapToGrid w:val="0"/>
          <w:kern w:val="0"/>
          <w:szCs w:val="21"/>
        </w:rPr>
      </w:pPr>
      <w:r>
        <w:rPr>
          <w:rFonts w:ascii="宋体" w:hAnsi="宋体"/>
          <w:bCs/>
          <w:snapToGrid w:val="0"/>
          <w:kern w:val="0"/>
          <w:szCs w:val="21"/>
        </w:rPr>
        <w:t>OS</w:t>
      </w:r>
      <w:r>
        <w:rPr>
          <w:rFonts w:ascii="宋体" w:hAnsi="宋体" w:hint="eastAsia"/>
          <w:bCs/>
          <w:snapToGrid w:val="0"/>
          <w:kern w:val="0"/>
          <w:szCs w:val="21"/>
        </w:rPr>
        <w:t>：</w:t>
      </w:r>
      <w:r>
        <w:rPr>
          <w:rFonts w:ascii="宋体" w:hAnsi="宋体"/>
          <w:bCs/>
          <w:snapToGrid w:val="0"/>
          <w:kern w:val="0"/>
          <w:szCs w:val="21"/>
        </w:rPr>
        <w:t>Ubuntu16.04</w:t>
      </w:r>
    </w:p>
    <w:p w:rsidR="00BA1661" w:rsidRDefault="00BA1661" w:rsidP="00BA1661">
      <w:pPr>
        <w:spacing w:line="300" w:lineRule="auto"/>
        <w:ind w:firstLineChars="200" w:firstLine="420"/>
        <w:rPr>
          <w:rFonts w:ascii="宋体" w:hAnsi="宋体" w:hint="eastAsia"/>
          <w:bCs/>
          <w:snapToGrid w:val="0"/>
          <w:kern w:val="0"/>
          <w:szCs w:val="21"/>
        </w:rPr>
      </w:pPr>
      <w:r w:rsidRPr="00BA1661">
        <w:rPr>
          <w:rFonts w:ascii="宋体" w:hAnsi="宋体" w:hint="eastAsia"/>
          <w:bCs/>
          <w:snapToGrid w:val="0"/>
          <w:kern w:val="0"/>
          <w:szCs w:val="21"/>
        </w:rPr>
        <w:t>Cassadra</w:t>
      </w:r>
      <w:r>
        <w:rPr>
          <w:rFonts w:ascii="宋体" w:hAnsi="宋体" w:hint="eastAsia"/>
          <w:bCs/>
          <w:snapToGrid w:val="0"/>
          <w:kern w:val="0"/>
          <w:szCs w:val="21"/>
        </w:rPr>
        <w:t>：</w:t>
      </w:r>
      <w:r>
        <w:rPr>
          <w:rFonts w:ascii="宋体" w:hAnsi="宋体"/>
          <w:bCs/>
          <w:snapToGrid w:val="0"/>
          <w:kern w:val="0"/>
          <w:szCs w:val="21"/>
        </w:rPr>
        <w:t>3.6</w:t>
      </w:r>
      <w:r>
        <w:rPr>
          <w:rFonts w:ascii="宋体" w:hAnsi="宋体" w:hint="eastAsia"/>
          <w:bCs/>
          <w:snapToGrid w:val="0"/>
          <w:kern w:val="0"/>
          <w:szCs w:val="21"/>
        </w:rPr>
        <w:t>。</w:t>
      </w:r>
    </w:p>
    <w:bookmarkEnd w:id="1"/>
    <w:p w:rsidR="00783D4E" w:rsidRPr="00BB48FE" w:rsidRDefault="00783D4E" w:rsidP="00783D4E">
      <w:pPr>
        <w:rPr>
          <w:rFonts w:ascii="Times New Roman" w:eastAsia="宋体" w:hAnsi="Times New Roman" w:cs="Times New Roman"/>
          <w:sz w:val="24"/>
          <w:szCs w:val="24"/>
        </w:rPr>
      </w:pPr>
    </w:p>
    <w:p w:rsidR="00627A78" w:rsidRPr="00783D4E" w:rsidRDefault="00783D4E" w:rsidP="00783D4E">
      <w:pPr>
        <w:widowControl/>
        <w:adjustRightInd w:val="0"/>
        <w:snapToGrid w:val="0"/>
        <w:spacing w:line="400" w:lineRule="exact"/>
        <w:jc w:val="center"/>
        <w:rPr>
          <w:rFonts w:ascii="Times New Roman" w:eastAsia="黑体" w:hAnsi="Times New Roman" w:cs="Times New Roman"/>
          <w:kern w:val="0"/>
          <w:sz w:val="24"/>
          <w:szCs w:val="24"/>
        </w:rPr>
      </w:pPr>
      <w:r w:rsidRPr="00BB48FE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撰写人</w:t>
      </w:r>
      <w:r w:rsidRPr="00BB48FE">
        <w:rPr>
          <w:rFonts w:ascii="Times New Roman" w:eastAsia="宋体" w:hAnsi="Times New Roman" w:cs="Times New Roman"/>
          <w:kern w:val="0"/>
          <w:sz w:val="24"/>
          <w:szCs w:val="24"/>
        </w:rPr>
        <w:t>：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张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冲</w:t>
      </w:r>
      <w:r w:rsidRPr="00BB48FE">
        <w:rPr>
          <w:rFonts w:ascii="Times New Roman" w:eastAsia="宋体" w:hAnsi="Times New Roman" w:cs="Times New Roman"/>
          <w:kern w:val="0"/>
          <w:sz w:val="24"/>
          <w:szCs w:val="24"/>
        </w:rPr>
        <w:t xml:space="preserve">        </w:t>
      </w:r>
      <w:r w:rsidRPr="00BB48FE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审核人</w:t>
      </w:r>
      <w:r w:rsidRPr="00BB48FE">
        <w:rPr>
          <w:rFonts w:ascii="Times New Roman" w:eastAsia="宋体" w:hAnsi="Times New Roman" w:cs="Times New Roman"/>
          <w:kern w:val="0"/>
          <w:sz w:val="24"/>
          <w:szCs w:val="24"/>
        </w:rPr>
        <w:t>：</w:t>
      </w:r>
      <w:r w:rsidR="00BA1661">
        <w:rPr>
          <w:rFonts w:ascii="Times New Roman" w:eastAsia="宋体" w:hAnsi="Times New Roman" w:cs="Times New Roman" w:hint="eastAsia"/>
          <w:kern w:val="0"/>
          <w:sz w:val="24"/>
          <w:szCs w:val="24"/>
        </w:rPr>
        <w:t>汪贵生</w:t>
      </w:r>
      <w:r w:rsidRPr="00BB48FE">
        <w:rPr>
          <w:rFonts w:ascii="Times New Roman" w:eastAsia="宋体" w:hAnsi="Times New Roman" w:cs="Times New Roman"/>
          <w:kern w:val="0"/>
          <w:sz w:val="24"/>
          <w:szCs w:val="24"/>
        </w:rPr>
        <w:t xml:space="preserve">        </w:t>
      </w:r>
      <w:r w:rsidRPr="00BB48FE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日期</w:t>
      </w:r>
      <w:r w:rsidRPr="00BB48FE">
        <w:rPr>
          <w:rFonts w:ascii="Times New Roman" w:eastAsia="宋体" w:hAnsi="Times New Roman" w:cs="Times New Roman"/>
          <w:kern w:val="0"/>
          <w:sz w:val="24"/>
          <w:szCs w:val="24"/>
        </w:rPr>
        <w:t>：</w:t>
      </w:r>
      <w:r w:rsidRPr="00BB48F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</w:t>
      </w:r>
      <w:r w:rsidR="00BA166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</w:t>
      </w:r>
      <w:r w:rsidRPr="00BB48F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9</w:t>
      </w:r>
      <w:r w:rsidRPr="00BB48F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月</w:t>
      </w:r>
    </w:p>
    <w:sectPr w:rsidR="00627A78" w:rsidRPr="00783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655" w:rsidRDefault="00732655" w:rsidP="00D650FA">
      <w:r>
        <w:separator/>
      </w:r>
    </w:p>
  </w:endnote>
  <w:endnote w:type="continuationSeparator" w:id="0">
    <w:p w:rsidR="00732655" w:rsidRDefault="00732655" w:rsidP="00D6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655" w:rsidRDefault="00732655" w:rsidP="00D650FA">
      <w:r>
        <w:separator/>
      </w:r>
    </w:p>
  </w:footnote>
  <w:footnote w:type="continuationSeparator" w:id="0">
    <w:p w:rsidR="00732655" w:rsidRDefault="00732655" w:rsidP="00D65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A4A22"/>
    <w:multiLevelType w:val="multilevel"/>
    <w:tmpl w:val="057A4A22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1AA7D39"/>
    <w:multiLevelType w:val="multilevel"/>
    <w:tmpl w:val="31AA7D39"/>
    <w:lvl w:ilvl="0">
      <w:start w:val="1"/>
      <w:numFmt w:val="decimal"/>
      <w:lvlText w:val="%1．"/>
      <w:lvlJc w:val="left"/>
      <w:pPr>
        <w:tabs>
          <w:tab w:val="num" w:pos="856"/>
        </w:tabs>
        <w:ind w:left="856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D4E"/>
    <w:rsid w:val="001B1E7D"/>
    <w:rsid w:val="002E11A7"/>
    <w:rsid w:val="00315B46"/>
    <w:rsid w:val="00627A78"/>
    <w:rsid w:val="0067195B"/>
    <w:rsid w:val="00674F92"/>
    <w:rsid w:val="006C4FED"/>
    <w:rsid w:val="00732655"/>
    <w:rsid w:val="00783D4E"/>
    <w:rsid w:val="007843AF"/>
    <w:rsid w:val="00872439"/>
    <w:rsid w:val="0094458D"/>
    <w:rsid w:val="009B4E45"/>
    <w:rsid w:val="00A55C7C"/>
    <w:rsid w:val="00AB19C2"/>
    <w:rsid w:val="00AD04A8"/>
    <w:rsid w:val="00B23D72"/>
    <w:rsid w:val="00B76E3B"/>
    <w:rsid w:val="00BA1661"/>
    <w:rsid w:val="00BC7DD8"/>
    <w:rsid w:val="00C35E0E"/>
    <w:rsid w:val="00CB0737"/>
    <w:rsid w:val="00D0670E"/>
    <w:rsid w:val="00D13A52"/>
    <w:rsid w:val="00D53B07"/>
    <w:rsid w:val="00D650FA"/>
    <w:rsid w:val="00EB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5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50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5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50FA"/>
    <w:rPr>
      <w:sz w:val="18"/>
      <w:szCs w:val="18"/>
    </w:rPr>
  </w:style>
  <w:style w:type="paragraph" w:styleId="a5">
    <w:name w:val="Normal Indent"/>
    <w:basedOn w:val="a"/>
    <w:rsid w:val="00AD04A8"/>
    <w:pPr>
      <w:ind w:firstLine="420"/>
    </w:pPr>
    <w:rPr>
      <w:rFonts w:ascii="Calibri" w:eastAsia="宋体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5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50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5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50FA"/>
    <w:rPr>
      <w:sz w:val="18"/>
      <w:szCs w:val="18"/>
    </w:rPr>
  </w:style>
  <w:style w:type="paragraph" w:styleId="a5">
    <w:name w:val="Normal Indent"/>
    <w:basedOn w:val="a"/>
    <w:rsid w:val="00AD04A8"/>
    <w:pPr>
      <w:ind w:firstLine="420"/>
    </w:pPr>
    <w:rPr>
      <w:rFonts w:ascii="Calibri" w:eastAsia="宋体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232</Words>
  <Characters>1329</Characters>
  <Application>Microsoft Office Word</Application>
  <DocSecurity>0</DocSecurity>
  <Lines>11</Lines>
  <Paragraphs>3</Paragraphs>
  <ScaleCrop>false</ScaleCrop>
  <Company>Sky123.Org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张冲</dc:creator>
  <cp:lastModifiedBy>Administrator</cp:lastModifiedBy>
  <cp:revision>3</cp:revision>
  <dcterms:created xsi:type="dcterms:W3CDTF">2021-09-17T13:08:00Z</dcterms:created>
  <dcterms:modified xsi:type="dcterms:W3CDTF">2021-09-17T13:22:00Z</dcterms:modified>
</cp:coreProperties>
</file>