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b/>
          <w:sz w:val="28"/>
          <w:szCs w:val="28"/>
        </w:rPr>
      </w:pPr>
      <w:r>
        <w:rPr>
          <w:rFonts w:hint="eastAsia" w:ascii="仿宋" w:hAnsi="仿宋" w:eastAsia="仿宋"/>
          <w:b/>
          <w:sz w:val="28"/>
          <w:szCs w:val="28"/>
        </w:rPr>
        <w:t>附件一：</w:t>
      </w:r>
    </w:p>
    <w:p>
      <w:pPr>
        <w:spacing w:line="360" w:lineRule="auto"/>
        <w:jc w:val="center"/>
        <w:rPr>
          <w:rFonts w:ascii="黑体" w:hAnsi="黑体" w:eastAsia="黑体"/>
          <w:b/>
          <w:sz w:val="36"/>
          <w:szCs w:val="36"/>
        </w:rPr>
      </w:pPr>
      <w:r>
        <w:rPr>
          <w:rFonts w:hint="eastAsia" w:ascii="仿宋" w:hAnsi="仿宋" w:eastAsia="仿宋"/>
          <w:b/>
          <w:sz w:val="28"/>
          <w:szCs w:val="28"/>
        </w:rPr>
        <w:t xml:space="preserve"> </w:t>
      </w:r>
      <w:bookmarkStart w:id="0" w:name="_GoBack"/>
      <w:r>
        <w:rPr>
          <w:rFonts w:hint="eastAsia" w:ascii="黑体" w:hAnsi="黑体" w:eastAsia="黑体"/>
          <w:b/>
          <w:sz w:val="36"/>
          <w:szCs w:val="36"/>
        </w:rPr>
        <w:t>铜陵学院第十届计算机基本技能大赛细则</w:t>
      </w:r>
      <w:bookmarkEnd w:id="0"/>
    </w:p>
    <w:p>
      <w:pPr>
        <w:spacing w:line="360" w:lineRule="auto"/>
        <w:rPr>
          <w:rFonts w:ascii="仿宋" w:hAnsi="仿宋" w:eastAsia="仿宋"/>
          <w:b/>
          <w:sz w:val="28"/>
          <w:szCs w:val="28"/>
        </w:rPr>
      </w:pPr>
      <w:r>
        <w:rPr>
          <w:rFonts w:hint="eastAsia" w:ascii="仿宋" w:hAnsi="仿宋" w:eastAsia="仿宋"/>
          <w:b/>
          <w:sz w:val="28"/>
          <w:szCs w:val="28"/>
        </w:rPr>
        <w:t>一、参赛项目：</w:t>
      </w:r>
    </w:p>
    <w:p>
      <w:pPr>
        <w:spacing w:line="442" w:lineRule="exact"/>
        <w:ind w:firstLine="560" w:firstLineChars="200"/>
        <w:rPr>
          <w:rFonts w:ascii="仿宋" w:hAnsi="仿宋" w:eastAsia="仿宋"/>
          <w:color w:val="000000"/>
          <w:sz w:val="28"/>
          <w:szCs w:val="28"/>
        </w:rPr>
      </w:pPr>
      <w:r>
        <w:rPr>
          <w:rFonts w:hint="eastAsia" w:ascii="仿宋" w:hAnsi="仿宋" w:eastAsia="仿宋"/>
          <w:sz w:val="28"/>
          <w:szCs w:val="28"/>
        </w:rPr>
        <w:t>（1）</w:t>
      </w:r>
      <w:r>
        <w:rPr>
          <w:rFonts w:hint="eastAsia" w:ascii="仿宋" w:hAnsi="仿宋" w:eastAsia="仿宋"/>
          <w:color w:val="000000"/>
          <w:sz w:val="28"/>
          <w:szCs w:val="28"/>
        </w:rPr>
        <w:t>PPT制作：以“</w:t>
      </w:r>
      <w:r>
        <w:rPr>
          <w:rFonts w:hint="eastAsia" w:ascii="仿宋" w:hAnsi="仿宋" w:eastAsia="仿宋"/>
          <w:sz w:val="28"/>
          <w:szCs w:val="28"/>
          <w:lang w:val="en-US" w:eastAsia="zh-CN"/>
        </w:rPr>
        <w:t>不忘初心跟党走 一学一做争先锋</w:t>
      </w:r>
      <w:r>
        <w:rPr>
          <w:rFonts w:hint="eastAsia" w:ascii="仿宋" w:hAnsi="仿宋" w:eastAsia="仿宋"/>
          <w:color w:val="000000"/>
          <w:sz w:val="28"/>
          <w:szCs w:val="28"/>
        </w:rPr>
        <w:t>”为主题制作一份有15至20张幻灯片的PPT作品，材料自行准备，除照片、图片、文字外，可准备声乐材料（歌曲、声音、录音等）；</w:t>
      </w:r>
      <w:r>
        <w:rPr>
          <w:rFonts w:hint="eastAsia" w:ascii="仿宋" w:hAnsi="仿宋" w:eastAsia="仿宋"/>
          <w:sz w:val="28"/>
          <w:szCs w:val="28"/>
        </w:rPr>
        <w:t>作品要紧扣主题，鼓励作者将校园文化等融入作品中。</w:t>
      </w:r>
      <w:r>
        <w:rPr>
          <w:rFonts w:hint="eastAsia" w:ascii="仿宋" w:hAnsi="仿宋" w:eastAsia="仿宋"/>
          <w:b/>
          <w:bCs/>
          <w:sz w:val="28"/>
          <w:szCs w:val="28"/>
        </w:rPr>
        <w:t>（提前准备素材，素材请于比赛前三日发至指定邮箱1446153109@qq.com，不允许现场带素材，</w:t>
      </w:r>
      <w:r>
        <w:rPr>
          <w:rFonts w:hint="eastAsia" w:ascii="仿宋" w:hAnsi="仿宋" w:eastAsia="仿宋"/>
          <w:b/>
          <w:bCs/>
          <w:kern w:val="0"/>
          <w:sz w:val="28"/>
          <w:szCs w:val="28"/>
        </w:rPr>
        <w:t>否则将取消比赛资格</w:t>
      </w:r>
      <w:r>
        <w:rPr>
          <w:rFonts w:hint="eastAsia" w:ascii="仿宋" w:hAnsi="仿宋" w:eastAsia="仿宋"/>
          <w:b/>
          <w:bCs/>
          <w:sz w:val="28"/>
          <w:szCs w:val="28"/>
        </w:rPr>
        <w:t>）</w:t>
      </w:r>
    </w:p>
    <w:p>
      <w:pPr>
        <w:spacing w:line="442" w:lineRule="exact"/>
        <w:ind w:firstLine="420" w:firstLineChars="150"/>
        <w:rPr>
          <w:rFonts w:ascii="仿宋" w:hAnsi="仿宋" w:eastAsia="仿宋"/>
          <w:color w:val="000000"/>
          <w:sz w:val="28"/>
          <w:szCs w:val="28"/>
        </w:rPr>
      </w:pPr>
      <w:r>
        <w:rPr>
          <w:rFonts w:hint="eastAsia" w:ascii="仿宋" w:hAnsi="仿宋" w:eastAsia="仿宋"/>
          <w:color w:val="000000"/>
          <w:sz w:val="28"/>
          <w:szCs w:val="28"/>
        </w:rPr>
        <w:t>（2）PS技术应用；</w:t>
      </w:r>
    </w:p>
    <w:p>
      <w:pPr>
        <w:spacing w:line="442" w:lineRule="exact"/>
        <w:ind w:firstLine="420" w:firstLineChars="150"/>
        <w:rPr>
          <w:rFonts w:ascii="仿宋" w:hAnsi="仿宋" w:eastAsia="仿宋"/>
          <w:color w:val="000000"/>
          <w:sz w:val="28"/>
          <w:szCs w:val="28"/>
        </w:rPr>
      </w:pPr>
      <w:r>
        <w:rPr>
          <w:rFonts w:hint="eastAsia" w:ascii="仿宋" w:hAnsi="仿宋" w:eastAsia="仿宋"/>
          <w:color w:val="000000"/>
          <w:sz w:val="28"/>
          <w:szCs w:val="28"/>
        </w:rPr>
        <w:t>（3）Word20</w:t>
      </w:r>
      <w:r>
        <w:rPr>
          <w:rFonts w:hint="eastAsia" w:ascii="仿宋" w:hAnsi="仿宋" w:eastAsia="仿宋"/>
          <w:color w:val="000000"/>
          <w:sz w:val="28"/>
          <w:szCs w:val="28"/>
          <w:lang w:val="en-US" w:eastAsia="zh-CN"/>
        </w:rPr>
        <w:t>10</w:t>
      </w:r>
      <w:r>
        <w:rPr>
          <w:rFonts w:hint="eastAsia" w:ascii="仿宋" w:hAnsi="仿宋" w:eastAsia="仿宋"/>
          <w:color w:val="000000"/>
          <w:sz w:val="28"/>
          <w:szCs w:val="28"/>
        </w:rPr>
        <w:t>基础知识测试。</w:t>
      </w:r>
    </w:p>
    <w:p>
      <w:pPr>
        <w:spacing w:line="442" w:lineRule="exact"/>
        <w:rPr>
          <w:rFonts w:ascii="仿宋" w:hAnsi="仿宋" w:eastAsia="仿宋"/>
          <w:b/>
          <w:sz w:val="28"/>
          <w:szCs w:val="28"/>
        </w:rPr>
      </w:pPr>
    </w:p>
    <w:p>
      <w:pPr>
        <w:spacing w:line="442" w:lineRule="exact"/>
        <w:rPr>
          <w:rFonts w:ascii="仿宋" w:hAnsi="仿宋" w:eastAsia="仿宋"/>
          <w:b/>
          <w:sz w:val="28"/>
          <w:szCs w:val="28"/>
        </w:rPr>
      </w:pPr>
      <w:r>
        <w:rPr>
          <w:rFonts w:hint="eastAsia" w:ascii="仿宋" w:hAnsi="仿宋" w:eastAsia="仿宋"/>
          <w:b/>
          <w:sz w:val="28"/>
          <w:szCs w:val="28"/>
        </w:rPr>
        <w:t>二、参赛简介：</w:t>
      </w:r>
    </w:p>
    <w:p>
      <w:pPr>
        <w:spacing w:line="442" w:lineRule="exact"/>
        <w:rPr>
          <w:rFonts w:ascii="仿宋" w:hAnsi="仿宋" w:eastAsia="仿宋"/>
          <w:sz w:val="28"/>
          <w:szCs w:val="28"/>
        </w:rPr>
      </w:pPr>
      <w:r>
        <w:rPr>
          <w:rFonts w:hint="eastAsia" w:ascii="仿宋" w:hAnsi="仿宋" w:eastAsia="仿宋"/>
          <w:sz w:val="28"/>
          <w:szCs w:val="28"/>
        </w:rPr>
        <w:t>　 （1）PPT应用软件：office2010；</w:t>
      </w:r>
    </w:p>
    <w:p>
      <w:pPr>
        <w:spacing w:line="442" w:lineRule="exact"/>
        <w:ind w:firstLine="420" w:firstLineChars="150"/>
        <w:rPr>
          <w:rFonts w:ascii="仿宋" w:hAnsi="仿宋" w:eastAsia="仿宋"/>
          <w:color w:val="000000"/>
          <w:sz w:val="28"/>
          <w:szCs w:val="28"/>
        </w:rPr>
      </w:pPr>
      <w:r>
        <w:rPr>
          <w:rFonts w:hint="eastAsia" w:ascii="仿宋" w:hAnsi="仿宋" w:eastAsia="仿宋"/>
          <w:color w:val="000000"/>
          <w:sz w:val="28"/>
          <w:szCs w:val="28"/>
        </w:rPr>
        <w:t>（2）PS 应用软件：Photoshop CS6；</w:t>
      </w:r>
    </w:p>
    <w:p>
      <w:pPr>
        <w:spacing w:line="442" w:lineRule="exact"/>
        <w:ind w:firstLine="420" w:firstLineChars="150"/>
        <w:rPr>
          <w:rFonts w:ascii="仿宋" w:hAnsi="仿宋" w:eastAsia="仿宋"/>
          <w:sz w:val="28"/>
          <w:szCs w:val="28"/>
        </w:rPr>
      </w:pPr>
      <w:r>
        <w:rPr>
          <w:rFonts w:hint="eastAsia" w:ascii="仿宋" w:hAnsi="仿宋" w:eastAsia="仿宋"/>
          <w:sz w:val="28"/>
          <w:szCs w:val="28"/>
        </w:rPr>
        <w:t>（3）比赛当日我们会提供</w:t>
      </w:r>
      <w:r>
        <w:rPr>
          <w:rFonts w:hint="eastAsia" w:ascii="仿宋" w:hAnsi="仿宋" w:eastAsia="仿宋"/>
          <w:color w:val="000000"/>
          <w:sz w:val="28"/>
          <w:szCs w:val="28"/>
        </w:rPr>
        <w:t>PS项目</w:t>
      </w:r>
      <w:r>
        <w:rPr>
          <w:rFonts w:hint="eastAsia" w:ascii="仿宋" w:hAnsi="仿宋" w:eastAsia="仿宋"/>
          <w:sz w:val="28"/>
          <w:szCs w:val="28"/>
        </w:rPr>
        <w:t>的照片及题目要求，在完成要求的前提下，可在规定的范围内自由发挥；</w:t>
      </w:r>
    </w:p>
    <w:p>
      <w:pPr>
        <w:spacing w:line="442" w:lineRule="exact"/>
        <w:ind w:firstLine="420" w:firstLineChars="150"/>
        <w:rPr>
          <w:rFonts w:ascii="仿宋" w:hAnsi="仿宋" w:eastAsia="仿宋"/>
          <w:color w:val="000000"/>
          <w:sz w:val="28"/>
          <w:szCs w:val="28"/>
        </w:rPr>
      </w:pPr>
      <w:r>
        <w:rPr>
          <w:rFonts w:hint="eastAsia" w:ascii="仿宋" w:hAnsi="仿宋" w:eastAsia="仿宋"/>
          <w:sz w:val="28"/>
          <w:szCs w:val="28"/>
        </w:rPr>
        <w:t>（4）Word2010</w:t>
      </w:r>
      <w:r>
        <w:rPr>
          <w:rFonts w:hint="eastAsia" w:ascii="仿宋" w:hAnsi="仿宋" w:eastAsia="仿宋"/>
          <w:color w:val="000000"/>
          <w:sz w:val="28"/>
          <w:szCs w:val="28"/>
        </w:rPr>
        <w:t>基础知识测试试题将于比赛当日公布，参赛选手在计算机上作答并将选择题答案填写在答题卡上。</w:t>
      </w:r>
    </w:p>
    <w:p>
      <w:pPr>
        <w:spacing w:line="442" w:lineRule="exact"/>
        <w:rPr>
          <w:rFonts w:ascii="仿宋" w:hAnsi="仿宋" w:eastAsia="仿宋"/>
          <w:b/>
          <w:sz w:val="28"/>
          <w:szCs w:val="28"/>
        </w:rPr>
      </w:pPr>
    </w:p>
    <w:p>
      <w:pPr>
        <w:spacing w:line="442" w:lineRule="exact"/>
        <w:rPr>
          <w:rFonts w:ascii="仿宋" w:hAnsi="仿宋" w:eastAsia="仿宋"/>
          <w:b/>
          <w:sz w:val="28"/>
          <w:szCs w:val="28"/>
        </w:rPr>
      </w:pPr>
      <w:r>
        <w:rPr>
          <w:rFonts w:hint="eastAsia" w:ascii="仿宋" w:hAnsi="仿宋" w:eastAsia="仿宋"/>
          <w:b/>
          <w:sz w:val="28"/>
          <w:szCs w:val="28"/>
        </w:rPr>
        <w:t>三、评分标准及原则:</w:t>
      </w:r>
    </w:p>
    <w:p>
      <w:pPr>
        <w:spacing w:line="420" w:lineRule="exact"/>
        <w:rPr>
          <w:rFonts w:ascii="仿宋" w:hAnsi="仿宋" w:eastAsia="仿宋"/>
          <w:sz w:val="28"/>
          <w:szCs w:val="28"/>
        </w:rPr>
      </w:pPr>
      <w:r>
        <w:rPr>
          <w:rFonts w:hint="eastAsia" w:ascii="仿宋" w:hAnsi="仿宋" w:eastAsia="仿宋"/>
          <w:sz w:val="28"/>
          <w:szCs w:val="28"/>
        </w:rPr>
        <w:t xml:space="preserve">   1、PPT</w:t>
      </w:r>
      <w:r>
        <w:rPr>
          <w:rFonts w:ascii="仿宋" w:hAnsi="仿宋" w:eastAsia="仿宋"/>
          <w:sz w:val="28"/>
          <w:szCs w:val="28"/>
        </w:rPr>
        <w:t>评选标准</w:t>
      </w:r>
      <w:r>
        <w:rPr>
          <w:rFonts w:hint="eastAsia" w:ascii="仿宋" w:hAnsi="仿宋" w:eastAsia="仿宋"/>
          <w:sz w:val="28"/>
          <w:szCs w:val="28"/>
        </w:rPr>
        <w:t>（满分：100分）：</w:t>
      </w:r>
    </w:p>
    <w:p>
      <w:pPr>
        <w:spacing w:line="420" w:lineRule="exact"/>
        <w:ind w:firstLine="420" w:firstLineChars="150"/>
        <w:rPr>
          <w:rFonts w:ascii="仿宋" w:hAnsi="仿宋" w:eastAsia="仿宋"/>
          <w:sz w:val="28"/>
          <w:szCs w:val="28"/>
        </w:rPr>
      </w:pPr>
      <w:r>
        <w:rPr>
          <w:rFonts w:hint="eastAsia" w:ascii="仿宋" w:hAnsi="仿宋" w:eastAsia="仿宋"/>
          <w:sz w:val="28"/>
          <w:szCs w:val="28"/>
        </w:rPr>
        <w:t>（1）正确性：能准时完成参赛题目要求的任务，能按照要求提交结果（占总分30%）；</w:t>
      </w:r>
    </w:p>
    <w:p>
      <w:pPr>
        <w:spacing w:line="420" w:lineRule="exact"/>
        <w:ind w:firstLine="420" w:firstLineChars="150"/>
        <w:rPr>
          <w:rFonts w:ascii="仿宋" w:hAnsi="仿宋" w:eastAsia="仿宋"/>
          <w:sz w:val="28"/>
          <w:szCs w:val="28"/>
        </w:rPr>
      </w:pPr>
      <w:r>
        <w:rPr>
          <w:rFonts w:hint="eastAsia" w:ascii="仿宋" w:hAnsi="仿宋" w:eastAsia="仿宋"/>
          <w:sz w:val="28"/>
          <w:szCs w:val="28"/>
        </w:rPr>
        <w:t>（2）审美性：参赛作品有较高的审美价值，美观大方，能给人带来美的享受（占总分30%）；</w:t>
      </w:r>
    </w:p>
    <w:p>
      <w:pPr>
        <w:spacing w:line="420" w:lineRule="exact"/>
        <w:ind w:firstLine="420" w:firstLineChars="150"/>
        <w:rPr>
          <w:rFonts w:ascii="仿宋" w:hAnsi="仿宋" w:eastAsia="仿宋"/>
          <w:sz w:val="28"/>
          <w:szCs w:val="28"/>
        </w:rPr>
      </w:pPr>
      <w:r>
        <w:rPr>
          <w:rFonts w:hint="eastAsia" w:ascii="仿宋" w:hAnsi="仿宋" w:eastAsia="仿宋"/>
          <w:sz w:val="28"/>
          <w:szCs w:val="28"/>
        </w:rPr>
        <w:t>（3）创新性：作品有自己独特的创新，新颖别致（占总分40%）。</w:t>
      </w:r>
    </w:p>
    <w:p>
      <w:pPr>
        <w:spacing w:line="420" w:lineRule="exact"/>
        <w:ind w:firstLine="420" w:firstLineChars="150"/>
        <w:rPr>
          <w:rFonts w:ascii="仿宋" w:hAnsi="仿宋" w:eastAsia="仿宋"/>
          <w:sz w:val="28"/>
          <w:szCs w:val="28"/>
        </w:rPr>
      </w:pPr>
      <w:r>
        <w:rPr>
          <w:rFonts w:hint="eastAsia" w:ascii="仿宋" w:hAnsi="仿宋" w:eastAsia="仿宋"/>
          <w:sz w:val="28"/>
          <w:szCs w:val="28"/>
        </w:rPr>
        <w:t>2、PS</w:t>
      </w:r>
      <w:r>
        <w:rPr>
          <w:rFonts w:ascii="仿宋" w:hAnsi="仿宋" w:eastAsia="仿宋"/>
          <w:sz w:val="28"/>
          <w:szCs w:val="28"/>
        </w:rPr>
        <w:t>评选标准</w:t>
      </w:r>
      <w:r>
        <w:rPr>
          <w:rFonts w:hint="eastAsia" w:ascii="仿宋" w:hAnsi="仿宋" w:eastAsia="仿宋"/>
          <w:sz w:val="28"/>
          <w:szCs w:val="28"/>
        </w:rPr>
        <w:t>（满分：100分）：</w:t>
      </w:r>
    </w:p>
    <w:p>
      <w:pPr>
        <w:spacing w:line="420" w:lineRule="exact"/>
        <w:ind w:firstLine="840" w:firstLineChars="300"/>
        <w:rPr>
          <w:rFonts w:ascii="仿宋" w:hAnsi="仿宋" w:eastAsia="仿宋"/>
          <w:sz w:val="28"/>
          <w:szCs w:val="28"/>
        </w:rPr>
      </w:pPr>
      <w:r>
        <w:rPr>
          <w:rFonts w:hint="eastAsia" w:ascii="仿宋" w:hAnsi="仿宋" w:eastAsia="仿宋"/>
          <w:sz w:val="28"/>
          <w:szCs w:val="28"/>
        </w:rPr>
        <w:t>在规定的时间内完成题目，评审团视完成情况给分；</w:t>
      </w:r>
    </w:p>
    <w:p>
      <w:pPr>
        <w:pStyle w:val="4"/>
        <w:ind w:left="600" w:firstLine="0" w:firstLineChars="0"/>
      </w:pPr>
      <w:r>
        <w:rPr>
          <w:rFonts w:hint="eastAsia" w:ascii="仿宋" w:hAnsi="仿宋" w:eastAsia="仿宋"/>
          <w:sz w:val="28"/>
          <w:szCs w:val="28"/>
        </w:rPr>
        <w:t>3、Word2010基础知识测试</w:t>
      </w:r>
      <w:r>
        <w:rPr>
          <w:rFonts w:ascii="仿宋" w:hAnsi="仿宋" w:eastAsia="仿宋"/>
          <w:sz w:val="28"/>
          <w:szCs w:val="28"/>
        </w:rPr>
        <w:t>评选标准</w:t>
      </w:r>
      <w:r>
        <w:rPr>
          <w:rFonts w:hint="eastAsia" w:ascii="仿宋" w:hAnsi="仿宋" w:eastAsia="仿宋"/>
          <w:sz w:val="28"/>
          <w:szCs w:val="28"/>
        </w:rPr>
        <w:t>（满分：100分）：</w:t>
      </w:r>
    </w:p>
    <w:p>
      <w:pPr>
        <w:spacing w:line="420" w:lineRule="exact"/>
        <w:ind w:firstLine="840" w:firstLineChars="300"/>
        <w:rPr>
          <w:rFonts w:ascii="仿宋" w:hAnsi="仿宋" w:eastAsia="仿宋"/>
          <w:sz w:val="28"/>
          <w:szCs w:val="28"/>
        </w:rPr>
      </w:pPr>
      <w:r>
        <w:rPr>
          <w:rFonts w:hint="eastAsia" w:ascii="仿宋" w:hAnsi="仿宋" w:eastAsia="仿宋"/>
          <w:sz w:val="28"/>
          <w:szCs w:val="28"/>
        </w:rPr>
        <w:t>Word2010基础知识测试项目将依据正确答案给分。</w:t>
      </w:r>
    </w:p>
    <w:p>
      <w:pPr>
        <w:spacing w:line="442" w:lineRule="exact"/>
        <w:ind w:firstLine="140" w:firstLineChars="50"/>
        <w:rPr>
          <w:rFonts w:ascii="仿宋" w:hAnsi="仿宋" w:eastAsia="仿宋"/>
          <w:sz w:val="28"/>
          <w:szCs w:val="28"/>
        </w:rPr>
      </w:pPr>
    </w:p>
    <w:p>
      <w:pPr>
        <w:spacing w:line="480" w:lineRule="exact"/>
        <w:ind w:firstLine="420" w:firstLineChars="150"/>
        <w:rPr>
          <w:rFonts w:ascii="仿宋" w:hAnsi="仿宋" w:eastAsia="仿宋"/>
          <w:sz w:val="28"/>
          <w:szCs w:val="28"/>
        </w:rPr>
      </w:pPr>
      <w:r>
        <w:rPr>
          <w:rFonts w:hint="eastAsia" w:ascii="仿宋" w:hAnsi="仿宋" w:eastAsia="仿宋"/>
          <w:sz w:val="28"/>
          <w:szCs w:val="28"/>
        </w:rPr>
        <w:t>4、评分原则：</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大赛设有工作委员会和评审团，评审团由校内专业教师组成，负责竞赛试题的设计与评阅。</w:t>
      </w:r>
      <w:r>
        <w:rPr>
          <w:rFonts w:ascii="仿宋" w:hAnsi="仿宋" w:eastAsia="仿宋"/>
          <w:sz w:val="28"/>
          <w:szCs w:val="28"/>
        </w:rPr>
        <w:t>评审</w:t>
      </w:r>
      <w:r>
        <w:rPr>
          <w:rFonts w:hint="eastAsia" w:ascii="仿宋" w:hAnsi="仿宋" w:eastAsia="仿宋"/>
          <w:sz w:val="28"/>
          <w:szCs w:val="28"/>
        </w:rPr>
        <w:t>团</w:t>
      </w:r>
      <w:r>
        <w:rPr>
          <w:rFonts w:ascii="仿宋" w:hAnsi="仿宋" w:eastAsia="仿宋"/>
          <w:sz w:val="28"/>
          <w:szCs w:val="28"/>
        </w:rPr>
        <w:t>坚持 “公平、公正、公开” 的原则，在评审过程中</w:t>
      </w:r>
      <w:r>
        <w:rPr>
          <w:rFonts w:hint="eastAsia" w:ascii="仿宋" w:hAnsi="仿宋" w:eastAsia="仿宋"/>
          <w:sz w:val="28"/>
          <w:szCs w:val="28"/>
        </w:rPr>
        <w:t>由相关人员</w:t>
      </w:r>
      <w:r>
        <w:rPr>
          <w:rFonts w:ascii="仿宋" w:hAnsi="仿宋" w:eastAsia="仿宋"/>
          <w:sz w:val="28"/>
          <w:szCs w:val="28"/>
        </w:rPr>
        <w:t>进行现场</w:t>
      </w:r>
      <w:r>
        <w:rPr>
          <w:rFonts w:hint="eastAsia" w:ascii="仿宋" w:hAnsi="仿宋" w:eastAsia="仿宋"/>
          <w:sz w:val="28"/>
          <w:szCs w:val="28"/>
        </w:rPr>
        <w:t>监督</w:t>
      </w:r>
      <w:r>
        <w:rPr>
          <w:rFonts w:ascii="仿宋" w:hAnsi="仿宋" w:eastAsia="仿宋"/>
          <w:sz w:val="28"/>
          <w:szCs w:val="28"/>
        </w:rPr>
        <w:t>。</w:t>
      </w:r>
    </w:p>
    <w:p>
      <w:pPr>
        <w:spacing w:line="480" w:lineRule="exact"/>
        <w:ind w:firstLine="141" w:firstLineChars="50"/>
        <w:rPr>
          <w:rFonts w:ascii="仿宋" w:hAnsi="仿宋" w:eastAsia="仿宋"/>
          <w:b/>
          <w:sz w:val="28"/>
          <w:szCs w:val="28"/>
        </w:rPr>
      </w:pPr>
    </w:p>
    <w:p>
      <w:pPr>
        <w:spacing w:line="480" w:lineRule="exact"/>
        <w:ind w:firstLine="141" w:firstLineChars="50"/>
        <w:rPr>
          <w:rFonts w:ascii="仿宋" w:hAnsi="仿宋" w:eastAsia="仿宋"/>
          <w:b/>
          <w:sz w:val="28"/>
          <w:szCs w:val="28"/>
        </w:rPr>
      </w:pPr>
      <w:r>
        <w:rPr>
          <w:rFonts w:hint="eastAsia" w:ascii="仿宋" w:hAnsi="仿宋" w:eastAsia="仿宋"/>
          <w:b/>
          <w:sz w:val="28"/>
          <w:szCs w:val="28"/>
        </w:rPr>
        <w:t>四、注意事项：</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 xml:space="preserve">1、参赛选手必须准时到达竞赛场地，如有特别需要可以请求自带电脑进入考场，但应事先申请，经同意后方可提前将机器带入考场。      </w:t>
      </w:r>
    </w:p>
    <w:p>
      <w:pPr>
        <w:spacing w:line="480" w:lineRule="exact"/>
        <w:ind w:firstLine="560" w:firstLineChars="200"/>
        <w:rPr>
          <w:rFonts w:ascii="仿宋" w:hAnsi="仿宋" w:eastAsia="仿宋"/>
          <w:sz w:val="28"/>
          <w:szCs w:val="28"/>
        </w:rPr>
      </w:pPr>
      <w:r>
        <w:rPr>
          <w:rFonts w:hint="eastAsia" w:ascii="仿宋" w:hAnsi="仿宋" w:eastAsia="仿宋"/>
          <w:color w:val="000000"/>
          <w:sz w:val="28"/>
          <w:szCs w:val="28"/>
        </w:rPr>
        <w:t>2、</w:t>
      </w:r>
      <w:r>
        <w:rPr>
          <w:rFonts w:ascii="仿宋" w:hAnsi="仿宋" w:eastAsia="仿宋"/>
          <w:color w:val="000000"/>
          <w:sz w:val="28"/>
          <w:szCs w:val="28"/>
        </w:rPr>
        <w:t>上机操作</w:t>
      </w:r>
      <w:r>
        <w:rPr>
          <w:rFonts w:hint="eastAsia" w:ascii="仿宋" w:hAnsi="仿宋" w:eastAsia="仿宋"/>
          <w:color w:val="000000"/>
          <w:sz w:val="28"/>
          <w:szCs w:val="28"/>
        </w:rPr>
        <w:t>期间</w:t>
      </w:r>
      <w:r>
        <w:rPr>
          <w:rFonts w:ascii="仿宋" w:hAnsi="仿宋" w:eastAsia="仿宋"/>
          <w:color w:val="000000"/>
          <w:sz w:val="28"/>
          <w:szCs w:val="28"/>
        </w:rPr>
        <w:t>要遵守机房纪律，并在规定时间内按</w:t>
      </w:r>
      <w:r>
        <w:rPr>
          <w:rFonts w:hint="eastAsia" w:ascii="仿宋" w:hAnsi="仿宋" w:eastAsia="仿宋"/>
          <w:color w:val="000000"/>
          <w:sz w:val="28"/>
          <w:szCs w:val="28"/>
        </w:rPr>
        <w:t>要求</w:t>
      </w:r>
      <w:r>
        <w:rPr>
          <w:rFonts w:ascii="仿宋" w:hAnsi="仿宋" w:eastAsia="仿宋"/>
          <w:color w:val="000000"/>
          <w:sz w:val="28"/>
          <w:szCs w:val="28"/>
        </w:rPr>
        <w:t>完成</w:t>
      </w:r>
      <w:r>
        <w:rPr>
          <w:rFonts w:hint="eastAsia" w:ascii="仿宋" w:hAnsi="仿宋" w:eastAsia="仿宋"/>
          <w:color w:val="000000"/>
          <w:sz w:val="28"/>
          <w:szCs w:val="28"/>
        </w:rPr>
        <w:t>相关</w:t>
      </w:r>
      <w:r>
        <w:rPr>
          <w:rFonts w:ascii="仿宋" w:hAnsi="仿宋" w:eastAsia="仿宋"/>
          <w:color w:val="000000"/>
          <w:sz w:val="28"/>
          <w:szCs w:val="28"/>
        </w:rPr>
        <w:t>操作</w:t>
      </w:r>
      <w:r>
        <w:rPr>
          <w:rFonts w:hint="eastAsia" w:ascii="仿宋" w:hAnsi="仿宋" w:eastAsia="仿宋"/>
          <w:color w:val="000000"/>
          <w:sz w:val="28"/>
          <w:szCs w:val="28"/>
        </w:rPr>
        <w:t>。</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3、在竞赛中，不得使用通讯工具，选手如有疑问可向评审团老师或现场工作人员询问与系统相关的问题，例如解释系统错误信息。</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4、当竞赛进行一定时间后，大赛工作委员会负责人可以因为出现不可预见的情况而调整比赛时间长度，一旦比赛时间长度发生改变，将会及时并且以统一的方式通告所有参赛选手</w:t>
      </w:r>
    </w:p>
    <w:p>
      <w:pPr>
        <w:rPr>
          <w:rFonts w:hint="eastAsia" w:eastAsiaTheme="minorEastAsia"/>
          <w:b/>
          <w:bCs/>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4D2255"/>
    <w:rsid w:val="7FEB64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2017-05-11T08:53:00Z</dcterms:created>
  <dc:creator>SherryHu</dc:creator>
  <cp:lastModifiedBy>SherryHu</cp:lastModifiedBy>
  <cp:lastPrinted>2017-05-11T08:56:00Z</cp:lastPrinted>
  <dcterms:modified xsi:type="dcterms:W3CDTF">2017-05-12T06:24:55Z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