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bookmarkStart w:id="3" w:name="_GoBack"/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附件：</w:t>
      </w:r>
    </w:p>
    <w:bookmarkEnd w:id="3"/>
    <w:p>
      <w:pPr>
        <w:rPr>
          <w:rFonts w:ascii="宋体" w:hAnsi="宋体"/>
          <w:sz w:val="28"/>
          <w:szCs w:val="28"/>
        </w:rPr>
      </w:pPr>
    </w:p>
    <w:p>
      <w:pPr>
        <w:spacing w:line="800" w:lineRule="exact"/>
        <w:jc w:val="center"/>
        <w:rPr>
          <w:rFonts w:hint="eastAsia" w:ascii="黑体" w:hAnsi="楷体" w:eastAsia="黑体"/>
          <w:b/>
          <w:sz w:val="44"/>
          <w:szCs w:val="44"/>
        </w:rPr>
      </w:pPr>
      <w:r>
        <w:rPr>
          <w:rFonts w:hint="eastAsia" w:ascii="黑体" w:hAnsi="楷体" w:eastAsia="黑体"/>
          <w:b/>
          <w:sz w:val="44"/>
          <w:szCs w:val="44"/>
        </w:rPr>
        <w:t>铜陵学院第</w:t>
      </w:r>
      <w:r>
        <w:rPr>
          <w:rFonts w:hint="eastAsia" w:ascii="黑体" w:hAnsi="楷体" w:eastAsia="黑体"/>
          <w:b/>
          <w:sz w:val="44"/>
          <w:szCs w:val="44"/>
          <w:lang w:val="en-US" w:eastAsia="zh-CN"/>
        </w:rPr>
        <w:t>三</w:t>
      </w:r>
      <w:r>
        <w:rPr>
          <w:rFonts w:hint="eastAsia" w:ascii="黑体" w:hAnsi="楷体" w:eastAsia="黑体"/>
          <w:b/>
          <w:sz w:val="44"/>
          <w:szCs w:val="44"/>
        </w:rPr>
        <w:t>届创业计划书设计大赛</w:t>
      </w:r>
    </w:p>
    <w:p>
      <w:pPr>
        <w:spacing w:line="800" w:lineRule="exact"/>
        <w:ind w:firstLine="198" w:firstLineChars="45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ind w:firstLine="198" w:firstLineChars="45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项目计划书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1200" w:firstLineChars="400"/>
        <w:rPr>
          <w:rFonts w:ascii="楷体" w:hAnsi="楷体" w:eastAsia="楷体"/>
          <w:bCs/>
          <w:sz w:val="30"/>
          <w:szCs w:val="30"/>
          <w:u w:val="single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参赛组别：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创意组       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            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          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铜陵学院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创新创业学院</w:t>
      </w:r>
    </w:p>
    <w:p>
      <w:pPr>
        <w:jc w:val="center"/>
        <w:rPr>
          <w:rFonts w:hint="default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二〇一九年五月一日</w:t>
      </w:r>
    </w:p>
    <w:p>
      <w:pPr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br w:type="page"/>
      </w:r>
    </w:p>
    <w:p>
      <w:pPr>
        <w:jc w:val="center"/>
        <w:rPr>
          <w:rFonts w:ascii="黑体" w:hAnsi="楷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铜陵学院第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届创业计划书设计大赛</w:t>
      </w:r>
    </w:p>
    <w:tbl>
      <w:tblPr>
        <w:tblStyle w:val="5"/>
        <w:tblW w:w="8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851"/>
        <w:gridCol w:w="889"/>
        <w:gridCol w:w="1121"/>
        <w:gridCol w:w="12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参赛组别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创意组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项目类型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>
            <w:pPr>
              <w:rPr>
                <w:rFonts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□“互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联网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+”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现</w:t>
            </w:r>
            <w:r>
              <w:rPr>
                <w:rFonts w:hint="eastAsia" w:ascii="仿宋_GB2312" w:hAnsi="华文仿宋" w:eastAsia="仿宋_GB2312" w:cs="方正北魏楷书繁体"/>
                <w:color w:val="000000"/>
                <w:sz w:val="28"/>
                <w:szCs w:val="28"/>
                <w:shd w:val="clear" w:color="auto" w:fill="FFFFFF"/>
              </w:rPr>
              <w:t>代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农业</w:t>
            </w:r>
          </w:p>
          <w:p>
            <w:pPr>
              <w:rPr>
                <w:rFonts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□“互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联网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+”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制</w:t>
            </w:r>
            <w:r>
              <w:rPr>
                <w:rFonts w:hint="eastAsia" w:ascii="仿宋_GB2312" w:hAnsi="华文仿宋" w:eastAsia="仿宋_GB2312" w:cs="方正北魏楷书繁体"/>
                <w:color w:val="000000"/>
                <w:sz w:val="28"/>
                <w:szCs w:val="28"/>
                <w:shd w:val="clear" w:color="auto" w:fill="FFFFFF"/>
              </w:rPr>
              <w:t>造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业</w:t>
            </w:r>
          </w:p>
          <w:p>
            <w:pPr>
              <w:rPr>
                <w:rFonts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□“互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联网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+”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信息</w:t>
            </w:r>
            <w:r>
              <w:rPr>
                <w:rFonts w:hint="eastAsia" w:ascii="仿宋_GB2312" w:hAnsi="华文仿宋" w:eastAsia="仿宋_GB2312" w:cs="方正北魏楷书繁体"/>
                <w:color w:val="000000"/>
                <w:sz w:val="28"/>
                <w:szCs w:val="28"/>
                <w:shd w:val="clear" w:color="auto" w:fill="FFFFFF"/>
              </w:rPr>
              <w:t>技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术</w:t>
            </w:r>
            <w:r>
              <w:rPr>
                <w:rFonts w:hint="eastAsia" w:ascii="仿宋_GB2312" w:hAnsi="华文仿宋" w:eastAsia="仿宋_GB2312" w:cs="方正北魏楷书繁体"/>
                <w:color w:val="000000"/>
                <w:sz w:val="28"/>
                <w:szCs w:val="28"/>
                <w:shd w:val="clear" w:color="auto" w:fill="FFFFFF"/>
              </w:rPr>
              <w:t>服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务</w:t>
            </w:r>
          </w:p>
          <w:p>
            <w:pPr>
              <w:rPr>
                <w:rFonts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□“互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联网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+”文化创意</w:t>
            </w:r>
            <w:r>
              <w:rPr>
                <w:rFonts w:hint="eastAsia" w:ascii="仿宋_GB2312" w:hAnsi="华文仿宋" w:eastAsia="仿宋_GB2312" w:cs="方正北魏楷书繁体"/>
                <w:color w:val="000000"/>
                <w:sz w:val="28"/>
                <w:szCs w:val="28"/>
                <w:shd w:val="clear" w:color="auto" w:fill="FFFFFF"/>
              </w:rPr>
              <w:t>服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务</w:t>
            </w:r>
          </w:p>
          <w:p>
            <w:pPr>
              <w:rPr>
                <w:rFonts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□“互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联网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shd w:val="clear" w:color="auto" w:fill="FFFFFF"/>
              </w:rPr>
              <w:t>+”社会服</w:t>
            </w:r>
            <w:r>
              <w:rPr>
                <w:rFonts w:hint="eastAsia" w:ascii="仿宋_GB2312" w:hAnsi="华文仿宋" w:eastAsia="仿宋_GB2312" w:cs="宋体"/>
                <w:color w:val="000000"/>
                <w:sz w:val="28"/>
                <w:szCs w:val="28"/>
                <w:shd w:val="clear" w:color="auto" w:fill="FFFFFF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团队名称</w:t>
            </w:r>
          </w:p>
        </w:tc>
        <w:tc>
          <w:tcPr>
            <w:tcW w:w="727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成员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年级、专业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队长</w:t>
            </w:r>
          </w:p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方式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手机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邮箱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通讯地址</w:t>
            </w:r>
          </w:p>
        </w:tc>
        <w:tc>
          <w:tcPr>
            <w:tcW w:w="585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172" w:firstLineChars="82"/>
        <w:rPr>
          <w:rFonts w:ascii="华文仿宋" w:hAnsi="华文仿宋" w:eastAsia="华文仿宋"/>
          <w:b/>
        </w:rPr>
      </w:pPr>
    </w:p>
    <w:p>
      <w:pPr>
        <w:pStyle w:val="4"/>
        <w:tabs>
          <w:tab w:val="right" w:leader="dot" w:pos="8306"/>
        </w:tabs>
        <w:ind w:firstLine="48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1" w:bottom="1440" w:left="1701" w:header="851" w:footer="992" w:gutter="0"/>
          <w:cols w:space="0" w:num="1"/>
          <w:docGrid w:type="lines" w:linePitch="312" w:charSpace="0"/>
        </w:sectPr>
      </w:pPr>
      <w:bookmarkStart w:id="0" w:name="_Toc17775"/>
      <w:bookmarkStart w:id="1" w:name="_Toc8212"/>
    </w:p>
    <w:p>
      <w:pPr>
        <w:pStyle w:val="4"/>
        <w:tabs>
          <w:tab w:val="right" w:leader="dot" w:pos="8306"/>
        </w:tabs>
        <w:ind w:firstLine="643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目  录</w:t>
      </w:r>
      <w:bookmarkEnd w:id="0"/>
      <w:bookmarkEnd w:id="1"/>
      <w:bookmarkStart w:id="2" w:name="_Toc4282"/>
    </w:p>
    <w:p>
      <w:pPr>
        <w:rPr>
          <w:rFonts w:hint="eastAsia"/>
        </w:rPr>
      </w:pPr>
    </w:p>
    <w:p>
      <w:pPr>
        <w:ind w:firstLine="56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（以下为参考内容）</w:t>
      </w:r>
    </w:p>
    <w:p>
      <w:pPr>
        <w:ind w:firstLine="560"/>
        <w:jc w:val="center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一、项目概述……………………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ascii="宋体" w:hAnsi="宋体"/>
          <w:sz w:val="28"/>
          <w:szCs w:val="28"/>
        </w:rPr>
        <w:t>产品/服务介绍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市场分析及定位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</w:t>
      </w:r>
      <w:r>
        <w:rPr>
          <w:rFonts w:ascii="宋体" w:hAnsi="宋体"/>
          <w:sz w:val="28"/>
          <w:szCs w:val="28"/>
        </w:rPr>
        <w:t>商业模式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</w:t>
      </w:r>
      <w:r>
        <w:rPr>
          <w:rFonts w:ascii="宋体" w:hAnsi="宋体"/>
          <w:sz w:val="28"/>
          <w:szCs w:val="28"/>
        </w:rPr>
        <w:t>营销策略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</w:t>
      </w:r>
      <w:r>
        <w:rPr>
          <w:rFonts w:ascii="宋体" w:hAnsi="宋体"/>
          <w:sz w:val="28"/>
          <w:szCs w:val="28"/>
        </w:rPr>
        <w:t>风险控制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</w:t>
      </w:r>
      <w:r>
        <w:rPr>
          <w:rFonts w:ascii="宋体" w:hAnsi="宋体"/>
          <w:sz w:val="28"/>
          <w:szCs w:val="28"/>
        </w:rPr>
        <w:t>财务分析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</w:t>
      </w:r>
      <w:r>
        <w:rPr>
          <w:rFonts w:ascii="宋体" w:hAnsi="宋体"/>
          <w:sz w:val="28"/>
          <w:szCs w:val="28"/>
        </w:rPr>
        <w:t>其他说明</w:t>
      </w:r>
      <w:r>
        <w:rPr>
          <w:rFonts w:hint="eastAsia" w:ascii="宋体" w:hAnsi="宋体"/>
          <w:sz w:val="28"/>
          <w:szCs w:val="28"/>
        </w:rPr>
        <w:t>……………………</w:t>
      </w: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hint="eastAsia" w:ascii="宋体" w:hAnsi="宋体"/>
          <w:sz w:val="28"/>
          <w:szCs w:val="28"/>
        </w:rPr>
      </w:pPr>
    </w:p>
    <w:p>
      <w:pPr>
        <w:ind w:firstLine="560"/>
        <w:rPr>
          <w:rFonts w:ascii="宋体" w:hAnsi="宋体"/>
          <w:sz w:val="28"/>
          <w:szCs w:val="28"/>
        </w:rPr>
      </w:pPr>
    </w:p>
    <w:p>
      <w:pPr>
        <w:rPr>
          <w:rFonts w:hint="eastAsia"/>
        </w:rPr>
      </w:pPr>
    </w:p>
    <w:bookmarkEnd w:id="2"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20" w:firstLineChars="15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北魏楷书繁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37B7F"/>
    <w:rsid w:val="33D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2019-05-15T08:34:00Z</dcterms:created>
  <dc:creator>易</dc:creator>
  <cp:lastModifiedBy>易</cp:lastModifiedBy>
  <dcterms:modified xsi:type="dcterms:W3CDTF">2019-05-15T08:35:23Z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