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line="360" w:lineRule="auto"/>
        <w:jc w:val="center"/>
        <w:rPr>
          <w:rFonts w:ascii="Times New Roman" w:hAnsi="Times New Roman" w:eastAsia="方正公文小标宋" w:cs="Times New Roman"/>
          <w:sz w:val="36"/>
          <w:szCs w:val="28"/>
        </w:rPr>
      </w:pPr>
      <w:r>
        <w:rPr>
          <w:rFonts w:hint="eastAsia" w:ascii="Times New Roman" w:hAnsi="Times New Roman" w:eastAsia="方正公文小标宋" w:cs="Times New Roman"/>
          <w:sz w:val="36"/>
          <w:szCs w:val="28"/>
        </w:rPr>
        <w:drawing>
          <wp:anchor distT="0" distB="0" distL="114300" distR="114300" simplePos="0" relativeHeight="251678720" behindDoc="1" locked="0" layoutInCell="1" allowOverlap="1">
            <wp:simplePos x="0" y="0"/>
            <wp:positionH relativeFrom="column">
              <wp:posOffset>163830</wp:posOffset>
            </wp:positionH>
            <wp:positionV relativeFrom="paragraph">
              <wp:posOffset>-516255</wp:posOffset>
            </wp:positionV>
            <wp:extent cx="2446020" cy="720090"/>
            <wp:effectExtent l="0" t="0" r="7620" b="11430"/>
            <wp:wrapNone/>
            <wp:docPr id="20" name="图片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logo"/>
                    <pic:cNvPicPr>
                      <a:picLocks noChangeAspect="1"/>
                    </pic:cNvPicPr>
                  </pic:nvPicPr>
                  <pic:blipFill>
                    <a:blip r:embed="rId30"/>
                    <a:stretch>
                      <a:fillRect/>
                    </a:stretch>
                  </pic:blipFill>
                  <pic:spPr>
                    <a:xfrm>
                      <a:off x="0" y="0"/>
                      <a:ext cx="2446020" cy="720090"/>
                    </a:xfrm>
                    <a:prstGeom prst="rect">
                      <a:avLst/>
                    </a:prstGeom>
                  </pic:spPr>
                </pic:pic>
              </a:graphicData>
            </a:graphic>
          </wp:anchor>
        </w:drawing>
      </w:r>
    </w:p>
    <w:p>
      <w:pPr>
        <w:pStyle w:val="9"/>
        <w:spacing w:line="360" w:lineRule="auto"/>
        <w:jc w:val="distribute"/>
        <w:rPr>
          <w:rFonts w:ascii="华文新魏" w:hAnsi="Times New Roman" w:eastAsia="华文新魏" w:cs="Times New Roman"/>
          <w:sz w:val="36"/>
          <w:szCs w:val="28"/>
        </w:rPr>
      </w:pPr>
      <w:r>
        <w:rPr>
          <w:rFonts w:hint="eastAsia" w:ascii="华文新魏" w:hAnsi="Times New Roman" w:eastAsia="华文新魏" w:cs="Times New Roman"/>
          <w:sz w:val="48"/>
          <w:szCs w:val="40"/>
        </w:rPr>
        <w:t>数学与计算机学院本科毕业论文（设计）</w:t>
      </w:r>
    </w:p>
    <w:p>
      <w:pPr>
        <w:pStyle w:val="9"/>
        <w:spacing w:line="360" w:lineRule="auto"/>
        <w:ind w:firstLine="482" w:firstLineChars="200"/>
        <w:jc w:val="center"/>
        <w:rPr>
          <w:rFonts w:ascii="Times New Roman" w:hAnsi="Times New Roman" w:eastAsia="仿宋_GB2312" w:cs="Times New Roman"/>
          <w:b/>
          <w:bCs/>
        </w:rPr>
      </w:pPr>
    </w:p>
    <w:p>
      <w:pPr>
        <w:pStyle w:val="9"/>
        <w:spacing w:line="360" w:lineRule="auto"/>
        <w:ind w:firstLine="482" w:firstLineChars="200"/>
        <w:jc w:val="center"/>
        <w:rPr>
          <w:rFonts w:ascii="Times New Roman" w:hAnsi="Times New Roman" w:eastAsia="仿宋_GB2312" w:cs="Times New Roman"/>
          <w:b/>
          <w:bCs/>
        </w:rPr>
      </w:pPr>
    </w:p>
    <w:p>
      <w:pPr>
        <w:pStyle w:val="9"/>
        <w:spacing w:before="312" w:beforeLines="100" w:after="312" w:afterLines="100" w:line="360" w:lineRule="auto"/>
        <w:jc w:val="center"/>
        <w:rPr>
          <w:rFonts w:ascii="Times New Roman" w:hAnsi="Times New Roman" w:eastAsia="华文行楷" w:cs="Times New Roman"/>
          <w:sz w:val="96"/>
          <w:szCs w:val="56"/>
        </w:rPr>
      </w:pPr>
      <w:r>
        <w:rPr>
          <w:rFonts w:ascii="Times New Roman" w:hAnsi="Times New Roman" w:eastAsia="华文行楷" w:cs="Times New Roman"/>
          <w:sz w:val="96"/>
          <w:szCs w:val="56"/>
        </w:rPr>
        <w:t>指</w:t>
      </w:r>
    </w:p>
    <w:p>
      <w:pPr>
        <w:pStyle w:val="9"/>
        <w:spacing w:before="312" w:beforeLines="100" w:after="312" w:afterLines="100" w:line="360" w:lineRule="auto"/>
        <w:jc w:val="center"/>
        <w:rPr>
          <w:rFonts w:ascii="Times New Roman" w:hAnsi="Times New Roman" w:eastAsia="华文行楷" w:cs="Times New Roman"/>
          <w:sz w:val="96"/>
          <w:szCs w:val="56"/>
        </w:rPr>
      </w:pPr>
      <w:r>
        <w:rPr>
          <w:rFonts w:ascii="Times New Roman" w:hAnsi="Times New Roman" w:eastAsia="华文行楷" w:cs="Times New Roman"/>
          <w:sz w:val="96"/>
          <w:szCs w:val="56"/>
        </w:rPr>
        <w:t>导</w:t>
      </w:r>
    </w:p>
    <w:p>
      <w:pPr>
        <w:pStyle w:val="9"/>
        <w:spacing w:before="312" w:beforeLines="100" w:after="312" w:afterLines="100" w:line="360" w:lineRule="auto"/>
        <w:jc w:val="center"/>
        <w:rPr>
          <w:rFonts w:ascii="Times New Roman" w:hAnsi="Times New Roman" w:eastAsia="华文行楷" w:cs="Times New Roman"/>
          <w:sz w:val="96"/>
          <w:szCs w:val="56"/>
        </w:rPr>
      </w:pPr>
      <w:r>
        <w:rPr>
          <w:rFonts w:ascii="Times New Roman" w:hAnsi="Times New Roman" w:eastAsia="华文行楷" w:cs="Times New Roman"/>
          <w:sz w:val="96"/>
          <w:szCs w:val="56"/>
        </w:rPr>
        <w:t>手</w:t>
      </w:r>
    </w:p>
    <w:p>
      <w:pPr>
        <w:pStyle w:val="9"/>
        <w:spacing w:before="312" w:beforeLines="100" w:after="312" w:afterLines="100" w:line="360" w:lineRule="auto"/>
        <w:jc w:val="center"/>
        <w:rPr>
          <w:rFonts w:ascii="Times New Roman" w:hAnsi="Times New Roman" w:eastAsia="仿宋_GB2312" w:cs="Times New Roman"/>
          <w:b/>
          <w:bCs/>
        </w:rPr>
      </w:pPr>
      <w:r>
        <w:rPr>
          <w:rFonts w:ascii="Times New Roman" w:hAnsi="Times New Roman" w:eastAsia="华文行楷" w:cs="Times New Roman"/>
          <w:sz w:val="96"/>
          <w:szCs w:val="56"/>
        </w:rPr>
        <w:t>册</w:t>
      </w:r>
    </w:p>
    <w:p>
      <w:pPr>
        <w:pStyle w:val="9"/>
        <w:spacing w:line="360" w:lineRule="auto"/>
        <w:ind w:firstLine="482" w:firstLineChars="200"/>
        <w:jc w:val="center"/>
        <w:rPr>
          <w:rFonts w:ascii="Times New Roman" w:hAnsi="Times New Roman" w:eastAsia="仿宋_GB2312" w:cs="Times New Roman"/>
          <w:b/>
          <w:bCs/>
        </w:rPr>
      </w:pPr>
    </w:p>
    <w:p>
      <w:pPr>
        <w:pStyle w:val="9"/>
        <w:spacing w:line="360" w:lineRule="auto"/>
        <w:ind w:firstLine="482" w:firstLineChars="200"/>
        <w:jc w:val="center"/>
        <w:rPr>
          <w:rFonts w:ascii="Times New Roman" w:hAnsi="Times New Roman" w:eastAsia="仿宋_GB2312" w:cs="Times New Roman"/>
          <w:b/>
          <w:bCs/>
        </w:rPr>
      </w:pPr>
    </w:p>
    <w:p>
      <w:pPr>
        <w:pStyle w:val="9"/>
        <w:spacing w:line="360" w:lineRule="auto"/>
        <w:ind w:firstLine="482" w:firstLineChars="200"/>
        <w:jc w:val="center"/>
        <w:rPr>
          <w:rFonts w:ascii="Times New Roman" w:hAnsi="Times New Roman" w:eastAsia="仿宋_GB2312" w:cs="Times New Roman"/>
          <w:b/>
          <w:bCs/>
        </w:rPr>
      </w:pPr>
    </w:p>
    <w:p>
      <w:pPr>
        <w:pStyle w:val="9"/>
        <w:spacing w:line="360" w:lineRule="auto"/>
        <w:ind w:firstLine="482" w:firstLineChars="200"/>
        <w:jc w:val="center"/>
        <w:rPr>
          <w:rFonts w:ascii="Times New Roman" w:hAnsi="Times New Roman" w:eastAsia="仿宋_GB2312" w:cs="Times New Roman"/>
          <w:b/>
          <w:bCs/>
        </w:rPr>
      </w:pPr>
    </w:p>
    <w:p>
      <w:pPr>
        <w:pStyle w:val="9"/>
        <w:spacing w:line="360" w:lineRule="auto"/>
        <w:ind w:firstLine="640" w:firstLineChars="200"/>
        <w:jc w:val="center"/>
        <w:rPr>
          <w:rFonts w:ascii="Times New Roman" w:hAnsi="Times New Roman" w:eastAsia="仿宋_GB2312" w:cs="Times New Roman"/>
          <w:b/>
          <w:bCs/>
        </w:rPr>
      </w:pPr>
      <w:r>
        <w:rPr>
          <w:rFonts w:hint="eastAsia" w:ascii="黑体" w:hAnsi="黑体" w:eastAsia="黑体" w:cs="黑体"/>
          <w:sz w:val="32"/>
          <w:szCs w:val="24"/>
        </w:rPr>
        <w:t xml:space="preserve">二 〇 二 三 年 </w:t>
      </w:r>
      <w:r>
        <w:rPr>
          <w:rFonts w:hint="eastAsia" w:ascii="黑体" w:hAnsi="黑体" w:eastAsia="黑体" w:cs="黑体"/>
          <w:sz w:val="32"/>
          <w:szCs w:val="24"/>
          <w:lang w:val="en-US" w:eastAsia="zh-CN"/>
        </w:rPr>
        <w:t>十一</w:t>
      </w:r>
      <w:r>
        <w:rPr>
          <w:rFonts w:hint="eastAsia" w:ascii="黑体" w:hAnsi="黑体" w:eastAsia="黑体" w:cs="黑体"/>
          <w:sz w:val="32"/>
          <w:szCs w:val="24"/>
        </w:rPr>
        <w:t xml:space="preserve"> 月</w:t>
      </w:r>
    </w:p>
    <w:p>
      <w:pPr>
        <w:pStyle w:val="9"/>
        <w:spacing w:before="156" w:beforeLines="50" w:after="312" w:afterLines="100" w:line="480" w:lineRule="exact"/>
        <w:jc w:val="center"/>
        <w:outlineLvl w:val="0"/>
        <w:rPr>
          <w:rFonts w:ascii="Times New Roman" w:hAnsi="Times New Roman" w:eastAsia="仿宋_GB2312" w:cs="Times New Roman"/>
          <w:b/>
          <w:bCs/>
          <w:sz w:val="32"/>
          <w:szCs w:val="32"/>
        </w:rPr>
        <w:sectPr>
          <w:headerReference r:id="rId5" w:type="default"/>
          <w:headerReference r:id="rId6" w:type="even"/>
          <w:pgSz w:w="11906" w:h="16838"/>
          <w:pgMar w:top="1440" w:right="1236" w:bottom="1440" w:left="1293" w:header="851" w:footer="992" w:gutter="0"/>
          <w:pgNumType w:start="1"/>
          <w:cols w:space="425" w:num="1"/>
          <w:titlePg/>
          <w:docGrid w:type="lines" w:linePitch="312" w:charSpace="0"/>
        </w:sectPr>
      </w:pPr>
      <w:bookmarkStart w:id="0" w:name="_Toc7113"/>
    </w:p>
    <w:p>
      <w:pPr>
        <w:pStyle w:val="9"/>
        <w:spacing w:before="156" w:beforeLines="50" w:after="312" w:afterLines="100" w:line="480" w:lineRule="exact"/>
        <w:jc w:val="center"/>
        <w:rPr>
          <w:rFonts w:ascii="黑体" w:hAnsi="黑体" w:eastAsia="黑体" w:cs="黑体"/>
          <w:sz w:val="40"/>
          <w:szCs w:val="40"/>
        </w:rPr>
      </w:pPr>
      <w:r>
        <w:rPr>
          <w:rFonts w:hint="eastAsia" w:ascii="黑体" w:hAnsi="黑体" w:eastAsia="黑体" w:cs="黑体"/>
          <w:sz w:val="40"/>
          <w:szCs w:val="40"/>
        </w:rPr>
        <w:t>目    录</w:t>
      </w:r>
    </w:p>
    <w:p>
      <w:pPr>
        <w:pStyle w:val="14"/>
        <w:tabs>
          <w:tab w:val="right" w:leader="dot" w:pos="9377"/>
        </w:tabs>
        <w:spacing w:line="360" w:lineRule="auto"/>
        <w:rPr>
          <w:rFonts w:ascii="Times New Roman" w:hAnsi="Times New Roman" w:eastAsia="仿宋_GB2312" w:cs="Times New Roman"/>
          <w:sz w:val="24"/>
          <w:szCs w:val="24"/>
        </w:rPr>
      </w:pPr>
      <w:r>
        <w:rPr>
          <w:rFonts w:ascii="Times New Roman" w:hAnsi="Times New Roman" w:eastAsia="仿宋_GB2312" w:cs="Times New Roman"/>
          <w:b/>
          <w:bCs/>
          <w:sz w:val="24"/>
          <w:szCs w:val="24"/>
        </w:rPr>
        <w:fldChar w:fldCharType="begin"/>
      </w:r>
      <w:r>
        <w:rPr>
          <w:rFonts w:ascii="Times New Roman" w:hAnsi="Times New Roman" w:eastAsia="仿宋_GB2312" w:cs="Times New Roman"/>
          <w:b/>
          <w:bCs/>
          <w:sz w:val="24"/>
          <w:szCs w:val="24"/>
        </w:rPr>
        <w:instrText xml:space="preserve">TOC \o "1-2" \h \u </w:instrText>
      </w:r>
      <w:r>
        <w:rPr>
          <w:rFonts w:ascii="Times New Roman" w:hAnsi="Times New Roman" w:eastAsia="仿宋_GB2312" w:cs="Times New Roman"/>
          <w:b/>
          <w:bCs/>
          <w:sz w:val="24"/>
          <w:szCs w:val="24"/>
        </w:rPr>
        <w:fldChar w:fldCharType="separate"/>
      </w:r>
      <w:r>
        <w:fldChar w:fldCharType="begin"/>
      </w:r>
      <w:r>
        <w:instrText xml:space="preserve"> HYPERLINK \l "_Toc17604" </w:instrText>
      </w:r>
      <w:r>
        <w:fldChar w:fldCharType="separate"/>
      </w:r>
      <w:r>
        <w:rPr>
          <w:rFonts w:ascii="Times New Roman" w:hAnsi="Times New Roman" w:eastAsia="仿宋_GB2312" w:cs="Times New Roman"/>
          <w:bCs/>
          <w:sz w:val="24"/>
          <w:szCs w:val="24"/>
        </w:rPr>
        <w:t>一、指导思想</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_Toc17604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"_Toc26733" </w:instrText>
      </w:r>
      <w:r>
        <w:fldChar w:fldCharType="separate"/>
      </w:r>
      <w:r>
        <w:rPr>
          <w:rFonts w:ascii="Times New Roman" w:hAnsi="Times New Roman" w:eastAsia="仿宋_GB2312" w:cs="Times New Roman"/>
          <w:bCs/>
          <w:sz w:val="24"/>
          <w:szCs w:val="24"/>
        </w:rPr>
        <w:t>二、组织管理</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_Toc26733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"_Toc15877" </w:instrText>
      </w:r>
      <w:r>
        <w:fldChar w:fldCharType="separate"/>
      </w:r>
      <w:r>
        <w:rPr>
          <w:rFonts w:ascii="Times New Roman" w:hAnsi="Times New Roman" w:eastAsia="仿宋_GB2312" w:cs="Times New Roman"/>
          <w:bCs/>
          <w:sz w:val="24"/>
          <w:szCs w:val="24"/>
        </w:rPr>
        <w:t>三、对指导教师的要求</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_Toc15877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"_Toc13298" </w:instrText>
      </w:r>
      <w:r>
        <w:fldChar w:fldCharType="separate"/>
      </w:r>
      <w:r>
        <w:rPr>
          <w:rFonts w:ascii="Times New Roman" w:hAnsi="Times New Roman" w:eastAsia="仿宋_GB2312" w:cs="Times New Roman"/>
          <w:bCs/>
          <w:sz w:val="24"/>
          <w:szCs w:val="24"/>
        </w:rPr>
        <w:t>四、对学生的要求</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_Toc13298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"_Toc1211" </w:instrText>
      </w:r>
      <w:r>
        <w:fldChar w:fldCharType="separate"/>
      </w:r>
      <w:r>
        <w:rPr>
          <w:rFonts w:ascii="Times New Roman" w:hAnsi="Times New Roman" w:eastAsia="仿宋_GB2312" w:cs="Times New Roman"/>
          <w:bCs/>
          <w:sz w:val="24"/>
          <w:szCs w:val="24"/>
        </w:rPr>
        <w:t>五、完成毕业论文（设计）过程要求</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_Toc1211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"_Toc30374" </w:instrText>
      </w:r>
      <w:r>
        <w:fldChar w:fldCharType="separate"/>
      </w:r>
      <w:r>
        <w:rPr>
          <w:rFonts w:ascii="Times New Roman" w:hAnsi="Times New Roman" w:eastAsia="仿宋_GB2312" w:cs="Times New Roman"/>
          <w:bCs/>
          <w:sz w:val="24"/>
          <w:szCs w:val="24"/>
        </w:rPr>
        <w:t>六、评分要求</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_Toc30374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6</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"_Toc16453" </w:instrText>
      </w:r>
      <w:r>
        <w:fldChar w:fldCharType="separate"/>
      </w:r>
      <w:r>
        <w:rPr>
          <w:rFonts w:ascii="Times New Roman" w:hAnsi="Times New Roman" w:eastAsia="仿宋_GB2312" w:cs="Times New Roman"/>
          <w:bCs/>
          <w:sz w:val="24"/>
          <w:szCs w:val="24"/>
        </w:rPr>
        <w:t>七、毕业论文（设计）内容要求</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_Toc16453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6</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rPr>
          <w:rFonts w:ascii="Times New Roman" w:hAnsi="Times New Roman" w:eastAsia="仿宋_GB2312" w:cs="Times New Roman"/>
          <w:bCs/>
          <w:sz w:val="24"/>
          <w:szCs w:val="24"/>
        </w:rPr>
        <w:t xml:space="preserve">附件1 </w:t>
      </w:r>
      <w:r>
        <w:fldChar w:fldCharType="begin"/>
      </w:r>
      <w:r>
        <w:instrText xml:space="preserve"> HYPERLINK \l "_Toc24757" </w:instrText>
      </w:r>
      <w:r>
        <w:fldChar w:fldCharType="separate"/>
      </w:r>
      <w:r>
        <w:rPr>
          <w:rFonts w:ascii="Times New Roman" w:hAnsi="Times New Roman" w:eastAsia="仿宋_GB2312" w:cs="Times New Roman"/>
          <w:sz w:val="24"/>
          <w:szCs w:val="24"/>
        </w:rPr>
        <w:t>本科生毕业论文（设计）排版格式</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_Toc24757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8</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rPr>
          <w:rFonts w:ascii="Times New Roman" w:hAnsi="Times New Roman" w:eastAsia="仿宋_GB2312" w:cs="Times New Roman"/>
          <w:bCs/>
          <w:sz w:val="24"/>
          <w:szCs w:val="24"/>
        </w:rPr>
        <w:t xml:space="preserve">附件2 </w:t>
      </w:r>
      <w:r>
        <w:fldChar w:fldCharType="begin"/>
      </w:r>
      <w:r>
        <w:instrText xml:space="preserve"> HYPERLINK \l "_Toc13606" </w:instrText>
      </w:r>
      <w:r>
        <w:fldChar w:fldCharType="separate"/>
      </w:r>
      <w:r>
        <w:rPr>
          <w:rFonts w:ascii="Times New Roman" w:hAnsi="Times New Roman" w:eastAsia="仿宋_GB2312" w:cs="Times New Roman"/>
          <w:bCs/>
          <w:sz w:val="24"/>
          <w:szCs w:val="24"/>
        </w:rPr>
        <w:t>数学与计算机学院本科毕业论文（设计）工作程序</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_Toc13606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15</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rPr>
          <w:rFonts w:ascii="Times New Roman" w:hAnsi="Times New Roman" w:eastAsia="仿宋_GB2312" w:cs="Times New Roman"/>
          <w:bCs/>
          <w:sz w:val="24"/>
          <w:szCs w:val="24"/>
        </w:rPr>
        <w:t xml:space="preserve">附件3 </w:t>
      </w:r>
      <w:r>
        <w:fldChar w:fldCharType="begin"/>
      </w:r>
      <w:r>
        <w:instrText xml:space="preserve"> HYPERLINK \l "_Toc19841" </w:instrText>
      </w:r>
      <w:r>
        <w:fldChar w:fldCharType="separate"/>
      </w:r>
      <w:r>
        <w:rPr>
          <w:rFonts w:ascii="Times New Roman" w:hAnsi="Times New Roman" w:eastAsia="仿宋_GB2312" w:cs="Times New Roman"/>
          <w:sz w:val="24"/>
          <w:szCs w:val="24"/>
        </w:rPr>
        <w:t>数学与计算机学院本科毕业论文（设计）答辩程序与实施办法</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_Toc19841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17</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rPr>
          <w:rFonts w:ascii="Times New Roman" w:hAnsi="Times New Roman" w:eastAsia="仿宋_GB2312" w:cs="Times New Roman"/>
          <w:bCs/>
          <w:sz w:val="24"/>
          <w:szCs w:val="24"/>
        </w:rPr>
        <w:t xml:space="preserve">附件4 </w:t>
      </w:r>
      <w:r>
        <w:fldChar w:fldCharType="begin"/>
      </w:r>
      <w:r>
        <w:instrText xml:space="preserve"> HYPERLINK \l "_Toc24216" </w:instrText>
      </w:r>
      <w:r>
        <w:fldChar w:fldCharType="separate"/>
      </w:r>
      <w:r>
        <w:rPr>
          <w:rFonts w:ascii="Times New Roman" w:hAnsi="Times New Roman" w:eastAsia="仿宋_GB2312" w:cs="Times New Roman"/>
          <w:bCs/>
          <w:sz w:val="24"/>
          <w:szCs w:val="24"/>
        </w:rPr>
        <w:t>铜陵学院本科毕业论文（设计）工作上报和留存资料的要求</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_Toc24216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19</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rPr>
          <w:rFonts w:ascii="Times New Roman" w:hAnsi="Times New Roman" w:eastAsia="仿宋_GB2312" w:cs="Times New Roman"/>
          <w:bCs/>
          <w:sz w:val="24"/>
          <w:szCs w:val="24"/>
        </w:rPr>
        <w:t xml:space="preserve">附件5 </w:t>
      </w:r>
      <w:r>
        <w:fldChar w:fldCharType="begin"/>
      </w:r>
      <w:r>
        <w:instrText xml:space="preserve"> HYPERLINK \l "_Toc2889" </w:instrText>
      </w:r>
      <w:r>
        <w:fldChar w:fldCharType="separate"/>
      </w:r>
      <w:r>
        <w:rPr>
          <w:rFonts w:ascii="Times New Roman" w:hAnsi="Times New Roman" w:eastAsia="仿宋_GB2312" w:cs="Times New Roman"/>
          <w:bCs/>
          <w:sz w:val="24"/>
          <w:szCs w:val="24"/>
        </w:rPr>
        <w:t>数学与计算机学院毕业论文（设计）替代实施细则</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_Toc2889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20</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rPr>
          <w:rFonts w:ascii="Times New Roman" w:hAnsi="Times New Roman" w:eastAsia="仿宋_GB2312" w:cs="Times New Roman"/>
          <w:bCs/>
          <w:sz w:val="24"/>
          <w:szCs w:val="24"/>
        </w:rPr>
        <w:t xml:space="preserve">附件6 </w:t>
      </w:r>
      <w:r>
        <w:fldChar w:fldCharType="begin"/>
      </w:r>
      <w:r>
        <w:instrText xml:space="preserve"> HYPERLINK \l "_Toc23046" </w:instrText>
      </w:r>
      <w:r>
        <w:fldChar w:fldCharType="separate"/>
      </w:r>
      <w:r>
        <w:rPr>
          <w:rFonts w:ascii="Times New Roman" w:hAnsi="Times New Roman" w:eastAsia="仿宋_GB2312" w:cs="Times New Roman"/>
          <w:bCs/>
          <w:sz w:val="24"/>
          <w:szCs w:val="24"/>
        </w:rPr>
        <w:t>各类表格</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_Toc23046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24</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5"/>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"_Toc20817" </w:instrText>
      </w:r>
      <w:r>
        <w:fldChar w:fldCharType="separate"/>
      </w:r>
      <w:r>
        <w:rPr>
          <w:rFonts w:ascii="Times New Roman" w:hAnsi="Times New Roman" w:eastAsia="仿宋_GB2312" w:cs="Times New Roman"/>
          <w:sz w:val="24"/>
          <w:szCs w:val="24"/>
        </w:rPr>
        <w:t xml:space="preserve">附表1 </w:t>
      </w:r>
      <w:r>
        <w:rPr>
          <w:rFonts w:hint="eastAsia" w:ascii="Times New Roman" w:hAnsi="Times New Roman" w:eastAsia="仿宋_GB2312" w:cs="Times New Roman"/>
          <w:sz w:val="24"/>
          <w:szCs w:val="24"/>
        </w:rPr>
        <w:t xml:space="preserve"> </w:t>
      </w:r>
      <w:r>
        <w:rPr>
          <w:rFonts w:ascii="Times New Roman" w:hAnsi="Times New Roman" w:eastAsia="仿宋_GB2312" w:cs="Times New Roman"/>
          <w:sz w:val="24"/>
          <w:szCs w:val="24"/>
        </w:rPr>
        <w:t>铜陵学院学生毕业论文（设计）选题审批表</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_Toc20817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25</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5"/>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"_Toc23324" </w:instrText>
      </w:r>
      <w:r>
        <w:fldChar w:fldCharType="separate"/>
      </w:r>
      <w:r>
        <w:rPr>
          <w:rFonts w:ascii="Times New Roman" w:hAnsi="Times New Roman" w:eastAsia="仿宋_GB2312" w:cs="Times New Roman"/>
          <w:sz w:val="24"/>
          <w:szCs w:val="24"/>
        </w:rPr>
        <w:t xml:space="preserve">附表2 </w:t>
      </w:r>
      <w:r>
        <w:rPr>
          <w:rFonts w:hint="eastAsia" w:ascii="Times New Roman" w:hAnsi="Times New Roman" w:eastAsia="仿宋_GB2312" w:cs="Times New Roman"/>
          <w:sz w:val="24"/>
          <w:szCs w:val="24"/>
        </w:rPr>
        <w:t xml:space="preserve"> </w:t>
      </w:r>
      <w:r>
        <w:rPr>
          <w:rFonts w:ascii="Times New Roman" w:hAnsi="Times New Roman" w:eastAsia="仿宋_GB2312" w:cs="Times New Roman"/>
          <w:sz w:val="24"/>
          <w:szCs w:val="24"/>
        </w:rPr>
        <w:t>铜陵学院毕业论文（设计）任务书</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_Toc23324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26</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5"/>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"_Toc24610" </w:instrText>
      </w:r>
      <w:r>
        <w:fldChar w:fldCharType="separate"/>
      </w:r>
      <w:r>
        <w:rPr>
          <w:rFonts w:ascii="Times New Roman" w:hAnsi="Times New Roman" w:eastAsia="仿宋_GB2312" w:cs="Times New Roman"/>
          <w:sz w:val="24"/>
          <w:szCs w:val="24"/>
        </w:rPr>
        <w:t xml:space="preserve">附表3 </w:t>
      </w:r>
      <w:r>
        <w:rPr>
          <w:rFonts w:hint="eastAsia" w:ascii="Times New Roman" w:hAnsi="Times New Roman" w:eastAsia="仿宋_GB2312" w:cs="Times New Roman"/>
          <w:sz w:val="24"/>
          <w:szCs w:val="24"/>
        </w:rPr>
        <w:t xml:space="preserve"> </w:t>
      </w:r>
      <w:r>
        <w:rPr>
          <w:rFonts w:ascii="Times New Roman" w:hAnsi="Times New Roman" w:eastAsia="仿宋_GB2312" w:cs="Times New Roman"/>
          <w:sz w:val="24"/>
          <w:szCs w:val="24"/>
        </w:rPr>
        <w:t>铜陵学院毕业论文（设计）开题报告</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_Toc24610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27</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5"/>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"_Toc21900" </w:instrText>
      </w:r>
      <w:r>
        <w:fldChar w:fldCharType="separate"/>
      </w:r>
      <w:r>
        <w:rPr>
          <w:rFonts w:ascii="Times New Roman" w:hAnsi="Times New Roman" w:eastAsia="仿宋_GB2312" w:cs="Times New Roman"/>
          <w:sz w:val="24"/>
          <w:szCs w:val="24"/>
        </w:rPr>
        <w:t xml:space="preserve">附表4 </w:t>
      </w:r>
      <w:r>
        <w:rPr>
          <w:rFonts w:hint="eastAsia" w:ascii="Times New Roman" w:hAnsi="Times New Roman" w:eastAsia="仿宋_GB2312" w:cs="Times New Roman"/>
          <w:sz w:val="24"/>
          <w:szCs w:val="24"/>
        </w:rPr>
        <w:t xml:space="preserve"> </w:t>
      </w:r>
      <w:r>
        <w:rPr>
          <w:rFonts w:ascii="Times New Roman" w:hAnsi="Times New Roman" w:eastAsia="仿宋_GB2312" w:cs="Times New Roman"/>
          <w:sz w:val="24"/>
          <w:szCs w:val="24"/>
        </w:rPr>
        <w:t>铜陵学院毕业论文（设计）指导记录表</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_Toc21900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29</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5"/>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"_Toc25807" </w:instrText>
      </w:r>
      <w:r>
        <w:fldChar w:fldCharType="separate"/>
      </w:r>
      <w:r>
        <w:rPr>
          <w:rFonts w:ascii="Times New Roman" w:hAnsi="Times New Roman" w:eastAsia="仿宋_GB2312" w:cs="Times New Roman"/>
          <w:sz w:val="24"/>
          <w:szCs w:val="24"/>
        </w:rPr>
        <w:t>附表5  铜陵学院毕业论文（设计）指导教师意见表</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_Toc25807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30</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5"/>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"_Toc12725" </w:instrText>
      </w:r>
      <w:r>
        <w:fldChar w:fldCharType="separate"/>
      </w:r>
      <w:r>
        <w:rPr>
          <w:rFonts w:ascii="Times New Roman" w:hAnsi="Times New Roman" w:eastAsia="仿宋_GB2312" w:cs="Times New Roman"/>
          <w:sz w:val="24"/>
          <w:szCs w:val="24"/>
        </w:rPr>
        <w:t>附表6</w:t>
      </w:r>
      <w:r>
        <w:rPr>
          <w:rFonts w:hint="eastAsia" w:ascii="Times New Roman" w:hAnsi="Times New Roman" w:eastAsia="仿宋_GB2312" w:cs="Times New Roman"/>
          <w:sz w:val="24"/>
          <w:szCs w:val="24"/>
        </w:rPr>
        <w:t xml:space="preserve"> </w:t>
      </w:r>
      <w:r>
        <w:rPr>
          <w:rFonts w:ascii="Times New Roman" w:hAnsi="Times New Roman" w:eastAsia="仿宋_GB2312" w:cs="Times New Roman"/>
          <w:sz w:val="24"/>
          <w:szCs w:val="24"/>
        </w:rPr>
        <w:t xml:space="preserve"> 铜陵学院毕业论文（设计）评阅教师意见表</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_Toc12725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31</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5"/>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"_Toc16231" </w:instrText>
      </w:r>
      <w:r>
        <w:fldChar w:fldCharType="separate"/>
      </w:r>
      <w:r>
        <w:rPr>
          <w:rFonts w:ascii="Times New Roman" w:hAnsi="Times New Roman" w:eastAsia="仿宋_GB2312" w:cs="Times New Roman"/>
          <w:sz w:val="24"/>
          <w:szCs w:val="24"/>
        </w:rPr>
        <w:t xml:space="preserve">附表7 </w:t>
      </w:r>
      <w:r>
        <w:rPr>
          <w:rFonts w:hint="eastAsia" w:ascii="Times New Roman" w:hAnsi="Times New Roman" w:eastAsia="仿宋_GB2312" w:cs="Times New Roman"/>
          <w:sz w:val="24"/>
          <w:szCs w:val="24"/>
        </w:rPr>
        <w:t xml:space="preserve"> </w:t>
      </w:r>
      <w:r>
        <w:rPr>
          <w:rFonts w:ascii="Times New Roman" w:hAnsi="Times New Roman" w:eastAsia="仿宋_GB2312" w:cs="Times New Roman"/>
          <w:sz w:val="24"/>
          <w:szCs w:val="24"/>
        </w:rPr>
        <w:t>铜陵学院毕业论文（设计）答辩记录表</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_Toc16231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32</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5"/>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"_Toc19409" </w:instrText>
      </w:r>
      <w:r>
        <w:fldChar w:fldCharType="separate"/>
      </w:r>
      <w:r>
        <w:rPr>
          <w:rFonts w:ascii="Times New Roman" w:hAnsi="Times New Roman" w:eastAsia="仿宋_GB2312" w:cs="Times New Roman"/>
          <w:sz w:val="24"/>
          <w:szCs w:val="24"/>
        </w:rPr>
        <w:t>附表8  铜陵学院本科生毕业论文（设计）成绩表</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_Toc19409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35</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5"/>
        <w:tabs>
          <w:tab w:val="right" w:leader="dot" w:pos="9377"/>
        </w:tabs>
        <w:spacing w:line="360" w:lineRule="auto"/>
        <w:rPr>
          <w:rFonts w:ascii="Times New Roman" w:hAnsi="Times New Roman" w:eastAsia="仿宋_GB2312" w:cs="Times New Roman"/>
          <w:sz w:val="24"/>
          <w:szCs w:val="24"/>
        </w:rPr>
      </w:pPr>
      <w:r>
        <w:fldChar w:fldCharType="begin"/>
      </w:r>
      <w:r>
        <w:instrText xml:space="preserve"> HYPERLINK \l "_Toc3585" </w:instrText>
      </w:r>
      <w:r>
        <w:fldChar w:fldCharType="separate"/>
      </w:r>
      <w:r>
        <w:rPr>
          <w:rFonts w:ascii="Times New Roman" w:hAnsi="Times New Roman" w:eastAsia="仿宋_GB2312" w:cs="Times New Roman"/>
          <w:sz w:val="24"/>
          <w:szCs w:val="24"/>
        </w:rPr>
        <w:t>附表9  铜陵学院（×××）届本科优秀毕业论文（设计）推荐表</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_Toc3585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36</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4"/>
        <w:tabs>
          <w:tab w:val="right" w:leader="dot" w:pos="9377"/>
        </w:tabs>
        <w:spacing w:line="360" w:lineRule="auto"/>
        <w:rPr>
          <w:rFonts w:ascii="Times New Roman" w:hAnsi="Times New Roman" w:eastAsia="仿宋_GB2312" w:cs="Times New Roman"/>
          <w:sz w:val="24"/>
          <w:szCs w:val="24"/>
        </w:rPr>
      </w:pPr>
      <w:r>
        <w:rPr>
          <w:rFonts w:ascii="Times New Roman" w:hAnsi="Times New Roman" w:eastAsia="仿宋_GB2312" w:cs="Times New Roman"/>
          <w:bCs/>
          <w:sz w:val="24"/>
          <w:szCs w:val="24"/>
        </w:rPr>
        <w:t xml:space="preserve">附件7 </w:t>
      </w:r>
      <w:r>
        <w:fldChar w:fldCharType="begin"/>
      </w:r>
      <w:r>
        <w:instrText xml:space="preserve"> HYPERLINK \l "_Toc14684" </w:instrText>
      </w:r>
      <w:r>
        <w:fldChar w:fldCharType="separate"/>
      </w:r>
      <w:r>
        <w:rPr>
          <w:rFonts w:ascii="Times New Roman" w:hAnsi="Times New Roman" w:eastAsia="仿宋_GB2312" w:cs="Times New Roman"/>
          <w:kern w:val="0"/>
          <w:sz w:val="24"/>
          <w:szCs w:val="24"/>
        </w:rPr>
        <w:t>铜陵学院毕业论文（设计）模板</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_Toc14684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37</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9"/>
        <w:spacing w:before="156" w:beforeLines="50" w:after="312" w:afterLines="100" w:line="360" w:lineRule="auto"/>
        <w:rPr>
          <w:rFonts w:ascii="Times New Roman" w:hAnsi="Times New Roman" w:eastAsia="仿宋_GB2312" w:cs="Times New Roman"/>
          <w:b/>
          <w:bCs/>
          <w:sz w:val="32"/>
          <w:szCs w:val="32"/>
        </w:rPr>
      </w:pPr>
      <w:r>
        <w:rPr>
          <w:rFonts w:ascii="Times New Roman" w:hAnsi="Times New Roman" w:eastAsia="仿宋_GB2312" w:cs="Times New Roman"/>
          <w:bCs/>
          <w:szCs w:val="24"/>
        </w:rPr>
        <w:fldChar w:fldCharType="end"/>
      </w:r>
    </w:p>
    <w:p>
      <w:pPr>
        <w:pStyle w:val="9"/>
        <w:spacing w:before="156" w:beforeLines="50" w:after="312" w:afterLines="100" w:line="480" w:lineRule="exact"/>
        <w:jc w:val="center"/>
        <w:outlineLvl w:val="0"/>
        <w:rPr>
          <w:rFonts w:ascii="Times New Roman" w:hAnsi="Times New Roman" w:eastAsia="仿宋_GB2312" w:cs="Times New Roman"/>
          <w:b/>
          <w:bCs/>
          <w:sz w:val="32"/>
          <w:szCs w:val="32"/>
        </w:rPr>
        <w:sectPr>
          <w:headerReference r:id="rId7" w:type="default"/>
          <w:footerReference r:id="rId8" w:type="default"/>
          <w:footerReference r:id="rId9" w:type="even"/>
          <w:pgSz w:w="11906" w:h="16838"/>
          <w:pgMar w:top="1440" w:right="1236" w:bottom="1440" w:left="1293" w:header="851" w:footer="992" w:gutter="0"/>
          <w:pgNumType w:start="1"/>
          <w:cols w:space="425" w:num="1"/>
          <w:docGrid w:type="lines" w:linePitch="312" w:charSpace="0"/>
        </w:sectPr>
      </w:pPr>
    </w:p>
    <w:p>
      <w:pPr>
        <w:pStyle w:val="9"/>
        <w:spacing w:before="156" w:beforeLines="50" w:after="312" w:afterLines="100" w:line="480" w:lineRule="exact"/>
        <w:jc w:val="center"/>
        <w:outlineLvl w:val="0"/>
        <w:rPr>
          <w:rFonts w:ascii="Times New Roman" w:hAnsi="Times New Roman" w:eastAsia="仿宋_GB2312" w:cs="Times New Roman"/>
          <w:b/>
          <w:bCs/>
          <w:szCs w:val="24"/>
        </w:rPr>
      </w:pPr>
      <w:bookmarkStart w:id="1" w:name="_Toc17604"/>
      <w:r>
        <w:rPr>
          <w:rFonts w:ascii="Times New Roman" w:hAnsi="Times New Roman" w:eastAsia="仿宋_GB2312" w:cs="Times New Roman"/>
          <w:b/>
          <w:bCs/>
          <w:sz w:val="32"/>
          <w:szCs w:val="32"/>
        </w:rPr>
        <w:t>一、指导思想</w:t>
      </w:r>
      <w:bookmarkEnd w:id="0"/>
      <w:bookmarkEnd w:id="1"/>
    </w:p>
    <w:p>
      <w:pPr>
        <w:pStyle w:val="7"/>
        <w:spacing w:line="480" w:lineRule="exact"/>
        <w:rPr>
          <w:rFonts w:ascii="Times New Roman" w:hAnsi="Times New Roman" w:eastAsia="仿宋_GB2312" w:cs="Times New Roman"/>
          <w:szCs w:val="24"/>
        </w:rPr>
      </w:pPr>
      <w:r>
        <w:rPr>
          <w:rFonts w:ascii="Times New Roman" w:hAnsi="Times New Roman" w:eastAsia="仿宋_GB2312" w:cs="Times New Roman"/>
          <w:szCs w:val="24"/>
        </w:rPr>
        <w:t>毕业论文（设计）工作是高等学校深化教学改革，提高教学质量，培养具有创新精神和实践能力的应用型人才不可缺少的重要教学环节，是评价学生综合素质、专业技术、思维方法和实践能力的重要内容，是学生获得毕业证书及学位资格认定的重要依据。</w:t>
      </w:r>
    </w:p>
    <w:p>
      <w:pPr>
        <w:pStyle w:val="7"/>
        <w:spacing w:line="480" w:lineRule="exact"/>
        <w:rPr>
          <w:rFonts w:ascii="Times New Roman" w:hAnsi="Times New Roman" w:eastAsia="仿宋_GB2312" w:cs="Times New Roman"/>
          <w:szCs w:val="24"/>
        </w:rPr>
      </w:pPr>
      <w:r>
        <w:rPr>
          <w:rFonts w:ascii="Times New Roman" w:hAnsi="Times New Roman" w:eastAsia="仿宋_GB2312" w:cs="Times New Roman"/>
          <w:szCs w:val="24"/>
        </w:rPr>
        <w:t>为加强</w:t>
      </w:r>
      <w:r>
        <w:rPr>
          <w:rFonts w:hint="eastAsia" w:ascii="Times New Roman" w:hAnsi="Times New Roman" w:eastAsia="仿宋_GB2312" w:cs="Times New Roman"/>
          <w:szCs w:val="24"/>
        </w:rPr>
        <w:t>数学与计算机</w:t>
      </w:r>
      <w:r>
        <w:rPr>
          <w:rFonts w:ascii="Times New Roman" w:hAnsi="Times New Roman" w:eastAsia="仿宋_GB2312" w:cs="Times New Roman"/>
          <w:szCs w:val="24"/>
        </w:rPr>
        <w:t>学院学生毕业论文（设计）的过程管理，使毕业论文（设计）管理工作规范化、制度化，使广大教师、管理人员和学生在毕业论文（设计）工作中有章可循，并得到及时有效的帮助和指导，从而不断提高毕业论文（设计）的质量和水平。根据《中华人民共和国高等教育法》、《中华人民共和国教师法》和《中华人民共和国学位条例》的有关规定以及《教育部办公厅关于加强普通高等学校毕业论文（设计）工作的通知》（教高厅〔2004〕14号）和《安徽省教育厅关于普通高校本专科生毕业论文（设计）管理工作的暂行规定》（教高〔2003〕9号）等文件精神，结合</w:t>
      </w:r>
      <w:r>
        <w:rPr>
          <w:rFonts w:hint="eastAsia" w:ascii="Times New Roman" w:hAnsi="Times New Roman" w:eastAsia="仿宋_GB2312" w:cs="Times New Roman"/>
          <w:szCs w:val="24"/>
        </w:rPr>
        <w:t>数学与计算机</w:t>
      </w:r>
      <w:r>
        <w:rPr>
          <w:rFonts w:ascii="Times New Roman" w:hAnsi="Times New Roman" w:eastAsia="仿宋_GB2312" w:cs="Times New Roman"/>
          <w:szCs w:val="24"/>
        </w:rPr>
        <w:t>学院毕业论文（设计）工作的实际，特制订本手册，供广大师生参考和查阅。</w:t>
      </w:r>
    </w:p>
    <w:p>
      <w:pPr>
        <w:rPr>
          <w:rFonts w:ascii="Times New Roman" w:hAnsi="Times New Roman" w:eastAsia="仿宋_GB2312" w:cs="Times New Roman"/>
          <w:sz w:val="24"/>
          <w:szCs w:val="24"/>
        </w:rPr>
      </w:pPr>
    </w:p>
    <w:p>
      <w:pPr>
        <w:pStyle w:val="9"/>
        <w:spacing w:before="156" w:beforeLines="50" w:after="312" w:afterLines="100" w:line="480" w:lineRule="exact"/>
        <w:jc w:val="center"/>
        <w:outlineLvl w:val="0"/>
        <w:rPr>
          <w:rFonts w:ascii="Times New Roman" w:hAnsi="Times New Roman" w:eastAsia="仿宋_GB2312" w:cs="Times New Roman"/>
          <w:b/>
          <w:bCs/>
          <w:sz w:val="32"/>
          <w:szCs w:val="32"/>
        </w:rPr>
      </w:pPr>
      <w:bookmarkStart w:id="2" w:name="_Toc26733"/>
      <w:bookmarkStart w:id="3" w:name="_Toc6291"/>
      <w:r>
        <w:rPr>
          <w:rFonts w:ascii="Times New Roman" w:hAnsi="Times New Roman" w:eastAsia="仿宋_GB2312" w:cs="Times New Roman"/>
          <w:b/>
          <w:bCs/>
          <w:sz w:val="32"/>
          <w:szCs w:val="32"/>
        </w:rPr>
        <w:t>二、组织管理</w:t>
      </w:r>
      <w:bookmarkEnd w:id="2"/>
      <w:bookmarkEnd w:id="3"/>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学生毕业论文（设计）工作在分管院长统一领导下进行，实行教务处、学院、教研室三级管理，层层负责，并实行指导教师负责制。</w:t>
      </w:r>
    </w:p>
    <w:p>
      <w:pPr>
        <w:pStyle w:val="7"/>
        <w:spacing w:line="480" w:lineRule="exact"/>
        <w:rPr>
          <w:rFonts w:ascii="Times New Roman" w:hAnsi="Times New Roman" w:eastAsia="仿宋_GB2312" w:cs="Times New Roman"/>
          <w:szCs w:val="24"/>
        </w:rPr>
      </w:pPr>
      <w:r>
        <w:rPr>
          <w:rFonts w:ascii="Times New Roman" w:hAnsi="Times New Roman" w:eastAsia="仿宋_GB2312" w:cs="Times New Roman"/>
          <w:szCs w:val="24"/>
        </w:rPr>
        <w:t>1．成立毕业论文（设计）答辩委员会，其答辩委员会也可外聘相关专家和研究人员作为答辩委员会成员；答辩委员会职责是组织并领导答辩小组进行工作；每位毕业生的毕业论文（设计）评阅</w:t>
      </w:r>
      <w:r>
        <w:rPr>
          <w:rFonts w:hint="eastAsia" w:ascii="Times New Roman" w:hAnsi="Times New Roman" w:eastAsia="仿宋_GB2312" w:cs="Times New Roman"/>
          <w:szCs w:val="24"/>
        </w:rPr>
        <w:t>教师</w:t>
      </w:r>
      <w:r>
        <w:rPr>
          <w:rFonts w:ascii="Times New Roman" w:hAnsi="Times New Roman" w:eastAsia="仿宋_GB2312" w:cs="Times New Roman"/>
          <w:szCs w:val="24"/>
        </w:rPr>
        <w:t>人数应在1-2人，学生指导教师不得担任该生的毕业论文（设计）评阅人。</w:t>
      </w:r>
    </w:p>
    <w:p>
      <w:pPr>
        <w:pStyle w:val="7"/>
        <w:spacing w:line="480" w:lineRule="exact"/>
        <w:rPr>
          <w:rFonts w:ascii="Times New Roman" w:hAnsi="Times New Roman" w:eastAsia="仿宋_GB2312" w:cs="Times New Roman"/>
          <w:szCs w:val="24"/>
        </w:rPr>
      </w:pPr>
      <w:r>
        <w:rPr>
          <w:rFonts w:ascii="Times New Roman" w:hAnsi="Times New Roman" w:eastAsia="仿宋_GB2312" w:cs="Times New Roman"/>
          <w:szCs w:val="24"/>
        </w:rPr>
        <w:t>2．毕业论文（设计）答辩委员会应设主任1人，由分管教学院长担任。委员设3-5人，秘书1人，其中应有一定比例的高级职称人员参加。答辩委员会可设若干答辩小组，答辩小组至少由3人组成。</w:t>
      </w:r>
    </w:p>
    <w:p>
      <w:pPr>
        <w:pStyle w:val="7"/>
        <w:spacing w:line="480" w:lineRule="exact"/>
        <w:rPr>
          <w:rFonts w:ascii="Times New Roman" w:hAnsi="Times New Roman" w:eastAsia="仿宋_GB2312" w:cs="Times New Roman"/>
          <w:szCs w:val="24"/>
        </w:rPr>
      </w:pPr>
      <w:r>
        <w:rPr>
          <w:rFonts w:ascii="Times New Roman" w:hAnsi="Times New Roman" w:eastAsia="仿宋_GB2312" w:cs="Times New Roman"/>
          <w:szCs w:val="24"/>
        </w:rPr>
        <w:t>3．毕业论文（设计）答辩委员会审定学生毕业论文（设计）的最后成绩与评语，完成毕业答辩的总结工作。</w:t>
      </w:r>
    </w:p>
    <w:p>
      <w:pPr>
        <w:pStyle w:val="7"/>
        <w:spacing w:line="480" w:lineRule="exact"/>
        <w:rPr>
          <w:rFonts w:ascii="Times New Roman" w:hAnsi="Times New Roman" w:eastAsia="仿宋_GB2312" w:cs="Times New Roman"/>
          <w:szCs w:val="24"/>
        </w:rPr>
      </w:pPr>
      <w:r>
        <w:rPr>
          <w:rFonts w:ascii="Times New Roman" w:hAnsi="Times New Roman" w:eastAsia="仿宋_GB2312" w:cs="Times New Roman"/>
          <w:szCs w:val="24"/>
        </w:rPr>
        <w:t>4．论文撰写过程中各教研室应为学生组织关于学术论文写作方法、选题要求、参考文献、论文格式、论文答辩等内容的讲座。</w:t>
      </w:r>
    </w:p>
    <w:p>
      <w:pPr>
        <w:spacing w:line="480" w:lineRule="exact"/>
        <w:ind w:firstLine="480" w:firstLineChars="200"/>
        <w:rPr>
          <w:rFonts w:ascii="Times New Roman" w:hAnsi="Times New Roman" w:eastAsia="仿宋_GB2312" w:cs="Times New Roman"/>
          <w:sz w:val="24"/>
          <w:szCs w:val="24"/>
        </w:rPr>
        <w:sectPr>
          <w:headerReference r:id="rId10" w:type="default"/>
          <w:footerReference r:id="rId11" w:type="default"/>
          <w:footerReference r:id="rId12" w:type="even"/>
          <w:pgSz w:w="11906" w:h="16838"/>
          <w:pgMar w:top="1440" w:right="1236" w:bottom="1440" w:left="1293" w:header="851" w:footer="992" w:gutter="0"/>
          <w:pgNumType w:start="1"/>
          <w:cols w:space="425" w:num="1"/>
          <w:docGrid w:type="lines" w:linePitch="312" w:charSpace="0"/>
        </w:sectPr>
      </w:pP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5．毕业论文（设计）工作检查</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前期：着重检查毕业论文（设计）选题是否合理，课题进行所必需的条件是否具备，是否满足毕业论文（设计）替代条件以及开题报告完成情况。</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中期：着重检查毕业论文（设计）工作的执行情况、工作进度、教师指导情况及工作中存在的困难和问题。</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后期：（１）答辩前着重对学生进行答辩资格的审查，检查学生完成工作任务的情况，并组织教师对学生毕业论文（设计）的成果进行验收。（2）答辩工作结束后，需在规定的时间，按照规定的方式提交、录入学生成绩。（3）学院组织专家对毕业论文（设计）的质量进行随机抽查。</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6．工作总结</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毕业论文（设计）工作结束后进行总结。总结内容包括：毕业论文（设计）工作过程中执行学校相关规定和要求的情况、学院工作特色、取得成绩的经验、存在问题及改进的措施，并对学校毕业论文（设计）工作提出意见或建议。</w:t>
      </w:r>
    </w:p>
    <w:p>
      <w:pPr>
        <w:rPr>
          <w:rFonts w:ascii="Times New Roman" w:hAnsi="Times New Roman" w:eastAsia="仿宋_GB2312" w:cs="Times New Roman"/>
          <w:sz w:val="24"/>
          <w:szCs w:val="24"/>
        </w:rPr>
      </w:pPr>
    </w:p>
    <w:p>
      <w:pPr>
        <w:pStyle w:val="9"/>
        <w:spacing w:before="156" w:beforeLines="50" w:after="312" w:afterLines="100" w:line="480" w:lineRule="exact"/>
        <w:jc w:val="center"/>
        <w:outlineLvl w:val="0"/>
        <w:rPr>
          <w:rFonts w:ascii="Times New Roman" w:hAnsi="Times New Roman" w:eastAsia="仿宋_GB2312" w:cs="Times New Roman"/>
          <w:b/>
          <w:bCs/>
          <w:sz w:val="32"/>
          <w:szCs w:val="32"/>
        </w:rPr>
      </w:pPr>
      <w:bookmarkStart w:id="4" w:name="_Toc2691"/>
      <w:bookmarkStart w:id="5" w:name="_Toc15877"/>
      <w:r>
        <w:rPr>
          <w:rFonts w:ascii="Times New Roman" w:hAnsi="Times New Roman" w:eastAsia="仿宋_GB2312" w:cs="Times New Roman"/>
          <w:b/>
          <w:bCs/>
          <w:sz w:val="32"/>
          <w:szCs w:val="32"/>
        </w:rPr>
        <w:t>三、对指导教师的要求</w:t>
      </w:r>
      <w:bookmarkEnd w:id="4"/>
      <w:bookmarkEnd w:id="5"/>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t>1．指导教师资格</w:t>
      </w:r>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t>（1）指导教师应具有一定的教学经验和较高的学术水平，应熟悉所指导学生的论文研究方向。</w:t>
      </w:r>
    </w:p>
    <w:p>
      <w:pPr>
        <w:pStyle w:val="7"/>
        <w:spacing w:line="480" w:lineRule="exact"/>
        <w:rPr>
          <w:rFonts w:ascii="Times New Roman" w:hAnsi="Times New Roman" w:eastAsia="仿宋_GB2312" w:cs="Times New Roman"/>
          <w:szCs w:val="24"/>
        </w:rPr>
      </w:pPr>
      <w:r>
        <w:rPr>
          <w:rFonts w:ascii="Times New Roman" w:hAnsi="Times New Roman" w:eastAsia="仿宋_GB2312" w:cs="Times New Roman"/>
          <w:szCs w:val="24"/>
        </w:rPr>
        <w:t>（2）指导教师应为获得中级以上专业技术职称或硕士以上学历的教师、工程技术人员和理论研究人员，或具有高级专业技术职称的学校各级管理干部。</w:t>
      </w:r>
    </w:p>
    <w:p>
      <w:pPr>
        <w:pStyle w:val="7"/>
        <w:spacing w:line="480" w:lineRule="exact"/>
        <w:rPr>
          <w:rFonts w:ascii="Times New Roman" w:hAnsi="Times New Roman" w:eastAsia="仿宋_GB2312" w:cs="Times New Roman"/>
          <w:szCs w:val="24"/>
        </w:rPr>
      </w:pPr>
      <w:r>
        <w:rPr>
          <w:rFonts w:ascii="Times New Roman" w:hAnsi="Times New Roman" w:eastAsia="仿宋_GB2312" w:cs="Times New Roman"/>
          <w:szCs w:val="24"/>
        </w:rPr>
        <w:t xml:space="preserve">（3）提倡聘请校外具有中级以上技术职称的工程技术人员、科研人员、相关管理干部参与毕业论文（设计）的指导工作，学校按有关规定支付相应报酬。 </w:t>
      </w:r>
    </w:p>
    <w:p>
      <w:pPr>
        <w:pStyle w:val="7"/>
        <w:spacing w:line="480" w:lineRule="exact"/>
        <w:rPr>
          <w:rFonts w:ascii="Times New Roman" w:hAnsi="Times New Roman" w:eastAsia="仿宋_GB2312" w:cs="Times New Roman"/>
          <w:szCs w:val="24"/>
        </w:rPr>
      </w:pPr>
      <w:r>
        <w:rPr>
          <w:rFonts w:ascii="Times New Roman" w:hAnsi="Times New Roman" w:eastAsia="仿宋_GB2312" w:cs="Times New Roman"/>
          <w:szCs w:val="24"/>
        </w:rPr>
        <w:t>（4）每位指导教师指导学生人数最多不超过8人。</w:t>
      </w:r>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t>2．指导教师的主要职责</w:t>
      </w:r>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t>（1）指导教师在学生进行毕业论文（设计）写作期间，应随时掌握学生毕业论文（设计）的进度和质量，认真考察学生掌握知识和实际工作的能力，以及工作态度。学生完成毕业论文（设计）的过程中，指导教师要经常与学生见面，检查、指导、督促学生的工作进度，积极引导和启发学生以正确的思想方法、工作方法和科学态度，创造性地运用所学的基本知识和基本技能，独立完成毕业论文（设计）。</w:t>
      </w:r>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t>（2）指导教师应直接对所负责的学生进行指导，不能由他人代为指导。</w:t>
      </w:r>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t>（3）对初次参加毕业论文（设计）指导工作的教师，学院安排经验丰富的教师给予协助。</w:t>
      </w:r>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t>（4）指导教师的具体任务。</w:t>
      </w:r>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sym w:font="Wingdings" w:char="F081"/>
      </w:r>
      <w:r>
        <w:rPr>
          <w:rFonts w:ascii="Times New Roman" w:hAnsi="Times New Roman" w:eastAsia="仿宋_GB2312" w:cs="Times New Roman"/>
          <w:szCs w:val="24"/>
        </w:rPr>
        <w:t>帮助学生拟定毕业论文（设计）课题或题目，按时下达任务书，审定学生拟定的开题报告，指导学生正确撰写毕业论文（设计）；</w:t>
      </w:r>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sym w:font="Wingdings" w:char="F082"/>
      </w:r>
      <w:r>
        <w:rPr>
          <w:rFonts w:ascii="Times New Roman" w:hAnsi="Times New Roman" w:eastAsia="仿宋_GB2312" w:cs="Times New Roman"/>
          <w:szCs w:val="24"/>
        </w:rPr>
        <w:t>每周对学生至少进行1～2次工作进程与质量的检查，同时进行答疑和指导；</w:t>
      </w:r>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sym w:font="Wingdings" w:char="F083"/>
      </w:r>
      <w:r>
        <w:rPr>
          <w:rFonts w:ascii="Times New Roman" w:hAnsi="Times New Roman" w:eastAsia="仿宋_GB2312" w:cs="Times New Roman"/>
          <w:szCs w:val="24"/>
        </w:rPr>
        <w:t xml:space="preserve">认真审阅学生的毕业论文（设计）内容，同时提出全面修改意见，指导学生做好答辩前的准备工作，发现问题及时给予指导和解决； </w:t>
      </w:r>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sym w:font="Wingdings" w:char="F084"/>
      </w:r>
      <w:r>
        <w:rPr>
          <w:rFonts w:ascii="Times New Roman" w:hAnsi="Times New Roman" w:eastAsia="仿宋_GB2312" w:cs="Times New Roman"/>
          <w:szCs w:val="24"/>
        </w:rPr>
        <w:t>在毕业论文（设计）结束阶段，按照论文管理要求审阅学生完成任务情况，同时对学生进行答辩资格预审，并指导学生参加毕业答辩；</w:t>
      </w:r>
    </w:p>
    <w:p>
      <w:pPr>
        <w:pStyle w:val="9"/>
        <w:spacing w:line="480" w:lineRule="exact"/>
        <w:ind w:firstLine="480" w:firstLineChars="200"/>
        <w:rPr>
          <w:rFonts w:ascii="Times New Roman" w:hAnsi="Times New Roman" w:eastAsia="仿宋_GB2312" w:cs="Times New Roman"/>
          <w:szCs w:val="24"/>
        </w:rPr>
      </w:pPr>
      <w:r>
        <w:rPr>
          <w:rFonts w:ascii="Times New Roman" w:hAnsi="Times New Roman" w:eastAsia="仿宋_GB2312" w:cs="Times New Roman"/>
          <w:szCs w:val="24"/>
        </w:rPr>
        <w:sym w:font="Wingdings 2" w:char="F06E"/>
      </w:r>
      <w:r>
        <w:rPr>
          <w:rFonts w:ascii="Times New Roman" w:hAnsi="Times New Roman" w:eastAsia="仿宋_GB2312" w:cs="Times New Roman"/>
          <w:szCs w:val="24"/>
        </w:rPr>
        <w:t>学生在完成毕业论文（设计）后，指导教师收齐学生毕业论文（设计）全部资料和原始数据，根据学生的工作态度、工作能力、设计（论文）质量等，公正地评定学生毕业论文（设计）的评阅成绩，写出考核评语及评分意见。</w:t>
      </w:r>
    </w:p>
    <w:p>
      <w:pPr>
        <w:rPr>
          <w:rFonts w:ascii="Times New Roman" w:hAnsi="Times New Roman" w:eastAsia="仿宋_GB2312" w:cs="Times New Roman"/>
          <w:sz w:val="24"/>
          <w:szCs w:val="24"/>
        </w:rPr>
      </w:pPr>
    </w:p>
    <w:p>
      <w:pPr>
        <w:pStyle w:val="9"/>
        <w:spacing w:before="156" w:beforeLines="50" w:after="312" w:afterLines="100" w:line="480" w:lineRule="exact"/>
        <w:jc w:val="center"/>
        <w:outlineLvl w:val="0"/>
        <w:rPr>
          <w:rFonts w:ascii="Times New Roman" w:hAnsi="Times New Roman" w:eastAsia="仿宋_GB2312" w:cs="Times New Roman"/>
          <w:b/>
          <w:bCs/>
          <w:sz w:val="32"/>
          <w:szCs w:val="32"/>
        </w:rPr>
      </w:pPr>
      <w:bookmarkStart w:id="6" w:name="_Toc511"/>
      <w:bookmarkStart w:id="7" w:name="_Toc13298"/>
      <w:r>
        <w:rPr>
          <w:rFonts w:ascii="Times New Roman" w:hAnsi="Times New Roman" w:eastAsia="仿宋_GB2312" w:cs="Times New Roman"/>
          <w:b/>
          <w:bCs/>
          <w:sz w:val="32"/>
          <w:szCs w:val="32"/>
        </w:rPr>
        <w:t>四、对学生的要求</w:t>
      </w:r>
      <w:bookmarkEnd w:id="6"/>
      <w:bookmarkEnd w:id="7"/>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1．按各专业培养方案规定，本科毕业班学生必须撰写毕业论文（设计）。</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2．努力学习、勤于实践、勇于创新、保质保量地完成毕业论文（设计）任务。</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3．尊敬师长、团结协作，认真听取教师和有关工程技术人员的指导。</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4．独立完成规定的工作，不弄虚作假，不抄袭别人的成果，否则作为不及格毕业论文（设计）处理。</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5．毕业论文（设计）成果、资料应按时整理，并上交指导教师。</w:t>
      </w:r>
    </w:p>
    <w:p>
      <w:pPr>
        <w:pStyle w:val="9"/>
        <w:spacing w:before="156" w:beforeLines="50" w:after="312" w:afterLines="100" w:line="480" w:lineRule="exact"/>
        <w:jc w:val="center"/>
        <w:outlineLvl w:val="0"/>
        <w:rPr>
          <w:rFonts w:ascii="Times New Roman" w:hAnsi="Times New Roman" w:eastAsia="仿宋_GB2312" w:cs="Times New Roman"/>
          <w:b/>
          <w:bCs/>
          <w:sz w:val="32"/>
          <w:szCs w:val="32"/>
        </w:rPr>
      </w:pPr>
      <w:bookmarkStart w:id="8" w:name="_Toc1211"/>
      <w:bookmarkStart w:id="9" w:name="_Toc24854"/>
      <w:r>
        <w:rPr>
          <w:rFonts w:ascii="Times New Roman" w:hAnsi="Times New Roman" w:eastAsia="仿宋_GB2312" w:cs="Times New Roman"/>
          <w:b/>
          <w:bCs/>
          <w:sz w:val="32"/>
          <w:szCs w:val="32"/>
        </w:rPr>
        <w:t>五、完成毕业论文（设计）过程要求</w:t>
      </w:r>
      <w:bookmarkEnd w:id="8"/>
      <w:bookmarkEnd w:id="9"/>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完成本科毕业论文（设计）一般要经过选题、收集资料、开题报告、进行实验或调研、编写论文提纲、撰写初稿、修改定稿以及论文（设计）答辩等几个阶段。</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（一）选题</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1．学生选题</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选题必须结合专业实际、科学研究、应用分析和社会实践。毕业论文原则上一人一题，毕业设计同一课题允许使用的学生不得超过5名，且对使用同一课题的学生，必须根据任务和分工不同在主课题后附上不同的小标题加以区别，小标题应有明确的界限、技术指标或内容要求。毕业论文（设计）应具有一定的深度和广度，学生工作量饱满，符合本科生毕业综合训练的要求。题目避免空泛、过大或过小。符合论文替代要求的，按照学校毕业论文替代的文件要求执行。指导教师要认真指导和审核学生选题，在管理系统中明确选题意见，对不符合要求的选题要指导学生重选。</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学生选题，要在管理系统中确定指导教师和毕业论文（设计）题目，学生也可自拟课题提交指导教师审核，学生选题只有在指导教师审核通过后方可开展下一步工作。</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2．指导教师下达任务书</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学生选定题目后，占有丰富的资料是完成高质量论文的基础，这就要求学生在进行毕业论文（设计）工作前广泛收集与论文有关的资料，了解学术理论界对此项问题的研究程度，避免出现低水平、基础性重复工作，避免侵犯他人的知识产权。</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指导教师在学生收集资料、实验、调研的过程中应多加指导，使学生掌握各种收集资料、进行实验和调研的方法，为学生提供必要的参考书目和实验条件。</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选题确定后，指导教师应及时向学生下达任务书，明确工作任务和进度安排，指导学生查阅文献、上传相关信息至管理系统。</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（二）开题</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学生在指导教师的指导下，根据收集到的文献资料，拟订工作任务。学生在领会题目的基础上，进一步了解任务的范围及涉及的素材，编写毕业论文(设计)工作计划，列出完成毕业论文(设计)任务所采取的方案与步骤，学生在广泛查阅资料的基础上，完善课题研究方案，完成开题工作。经指导教师批准后，填写《铜陵学院毕业论文（设计）开题报告》（附表3），并将开题报告相关内容上传至管理系统。</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指导教师组织开题论证和初期检查，认真审查学生开题报告，在管理系统中明确开题意见。</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对于未通过的开题报告，指导教师应提出修改意见或建议，指导和督促学生修改和完善。开题报告通过后，学生方可撰写毕业论文（设计）。各教研室主任及时组织教师对任务书、开题报告等材料完成情况进行检查，发现问题及时整改。</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（三）论文撰写</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学生根据任务书和开题报告的要求进行课题的调研、实验、设计及结果处理与分析等，完成毕业论文（设计）的写作，并在教师指导下及时修改。在此期间，指导教师要与所指导学生经常保持联系，加强指导，可在管理系统中针对学生的论文初稿，以批注的形式提出修改意见，最终形成完整的指导记录。</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指导记录由学生根据教师指导情况在系统中据实填写，由指导教师审核确认，在管理系统中反映的指导记录不少于5次。</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（四）修改、查重、定稿</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毕业论文（设计）应在指导教师指导下经过认真、反复修改，不得一次成文。</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学生将完整的初稿在系统中提交后，指导教师要及时对毕业论文（设计）的要件、格式和内容进行仔细审阅，明确修改意见，要求学生限期修改，直到满足要求为止。经指导教师审核通过后的毕业论文（设计）自动进入查重检测环节，检测结果一旦出现畸高情况将被定性为抄袭或剽窃行为，学校将视学术不端情节轻重程度给予学生相应的处理。文字复制比超过30%的必须修改或重写，直到满足学校要求后方可定稿。未按规定要求完成毕业论文（设计）的学生，不准参加论文答辩，不能获得相应学分。</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（五）评阅</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各教研室按时组织教师对学生毕业论文（设计）进行评阅。指导教师、评阅教师对学生答辩资格进行严格审查，并分别在系统中填写评阅意见，撰写评语，明确学生答辩资格审查的终审意见，并根据毕业论文（设计）质量分别给出指导教师评分和评阅教师评分。</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（六）答辩与成绩录入</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1．学院成立答辩工作委员会和答辩小组，答辩小组成员不少于3人，组织学生在规定时间和地点进行答辩；各专业教研室将答辩具体分组信息在规定日期前发送至学院邮箱sjxy@tlu.edu.cn。</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2．答辩：学院按照《铜陵学院毕业论文（设计）管理工作实施细则》规定的程序和要求公开组织答辩。答辩小组评定答辩成绩，并在管理系统中填写答辩记录、答辩评语及答辩成绩。</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3．补答辩：具体时间由各教研室确定，但须在规定日期完成。</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4．各专业教研室主任组织教师，在规定日期前将本专业学生毕业论文（设计）成绩录入教务系统。</w:t>
      </w:r>
    </w:p>
    <w:p>
      <w:pPr>
        <w:pStyle w:val="9"/>
        <w:spacing w:before="156" w:beforeLines="50" w:after="312" w:afterLines="100" w:line="480" w:lineRule="exact"/>
        <w:jc w:val="center"/>
        <w:outlineLvl w:val="0"/>
        <w:rPr>
          <w:rFonts w:ascii="Times New Roman" w:hAnsi="Times New Roman" w:eastAsia="仿宋_GB2312" w:cs="Times New Roman"/>
          <w:b/>
          <w:bCs/>
          <w:sz w:val="32"/>
          <w:szCs w:val="32"/>
        </w:rPr>
      </w:pPr>
      <w:bookmarkStart w:id="10" w:name="_Toc30374"/>
      <w:bookmarkStart w:id="11" w:name="_Toc10978"/>
      <w:r>
        <w:rPr>
          <w:rFonts w:ascii="Times New Roman" w:hAnsi="Times New Roman" w:eastAsia="仿宋_GB2312" w:cs="Times New Roman"/>
          <w:b/>
          <w:bCs/>
          <w:sz w:val="32"/>
          <w:szCs w:val="32"/>
        </w:rPr>
        <w:t>六、评分要求</w:t>
      </w:r>
      <w:bookmarkEnd w:id="10"/>
      <w:bookmarkEnd w:id="11"/>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1．指导教师在学生完成毕业论文（设计）后，应对毕业论文（设计）进行认真审阅，并填写《铜陵学院毕业论文（设计）指导教师意见表》（附表5），对论文（设计）进行详细评价并给定成绩（统一使用百分制）。</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2．评阅教师在学生完成毕业论文（设计）后，应对毕业论文（设计）进行认真审阅，并填写《铜陵学院毕业论文（设计）评阅教师意见表》（附表6），对论文（设计）进行详细评价并给定成绩（统一使用百分制）。</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3．毕业论文（设计）应在答辩前一周送交答辩小组秘书，份数应不少于答辩小组人数。答辩小组认真审阅，并填写《铜陵学院毕业论文（设计）答辩记录表》（表7），对论文（设计）进行评价并给定答辩小组综合成绩（统一使用百分制）。</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4．毕业论文（设计）最终成绩：指导教师评分占40%，评阅教师评分占30%，答辩小组评分占30%。毕业论文（设计）成绩分布应客观、合理，一般情况下，优（90分及以上）占学生总数的15～20%、良（80-89分）占45%、中（70-79分）占25%、及格（60-69分）和不及格（59分及以下）共占10～15%。</w:t>
      </w:r>
    </w:p>
    <w:p>
      <w:pPr>
        <w:pStyle w:val="9"/>
        <w:spacing w:before="156" w:beforeLines="50" w:after="312" w:afterLines="100" w:line="480" w:lineRule="exact"/>
        <w:jc w:val="center"/>
        <w:outlineLvl w:val="0"/>
        <w:rPr>
          <w:rFonts w:ascii="Times New Roman" w:hAnsi="Times New Roman" w:eastAsia="仿宋_GB2312" w:cs="Times New Roman"/>
          <w:b/>
          <w:bCs/>
          <w:sz w:val="32"/>
          <w:szCs w:val="32"/>
        </w:rPr>
      </w:pPr>
      <w:bookmarkStart w:id="12" w:name="_Toc16453"/>
      <w:bookmarkStart w:id="13" w:name="_Toc12602"/>
      <w:r>
        <w:rPr>
          <w:rFonts w:ascii="Times New Roman" w:hAnsi="Times New Roman" w:eastAsia="仿宋_GB2312" w:cs="Times New Roman"/>
          <w:b/>
          <w:bCs/>
          <w:sz w:val="32"/>
          <w:szCs w:val="32"/>
        </w:rPr>
        <w:t>七、毕业论文（设计）内容要求</w:t>
      </w:r>
      <w:bookmarkEnd w:id="12"/>
      <w:bookmarkEnd w:id="13"/>
    </w:p>
    <w:p>
      <w:pPr>
        <w:widowControl/>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毕业论文（设计）内容必须正确，概念清楚，思路清晰，符合逻辑；论文所有文字、图、表、公式、符号等都必须符合国家相关规定。</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1</w:t>
      </w:r>
      <w:r>
        <w:rPr>
          <w:rFonts w:ascii="Times New Roman" w:hAnsi="Times New Roman" w:eastAsia="仿宋_GB2312" w:cs="Times New Roman"/>
          <w:sz w:val="24"/>
          <w:szCs w:val="24"/>
        </w:rPr>
        <w:t>．</w:t>
      </w:r>
      <w:r>
        <w:rPr>
          <w:rFonts w:ascii="Times New Roman" w:hAnsi="Times New Roman" w:eastAsia="仿宋_GB2312" w:cs="Times New Roman"/>
          <w:bCs/>
          <w:sz w:val="24"/>
          <w:szCs w:val="24"/>
        </w:rPr>
        <w:t>论文题目：论文题目要求用最恰当、简明的词语逼真的反映论文的特定内容以及所研究的范围和深度，做到一目了然。中文题目字数要适当，不宜过长，可设副标题。</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2</w:t>
      </w:r>
      <w:r>
        <w:rPr>
          <w:rFonts w:ascii="Times New Roman" w:hAnsi="Times New Roman" w:eastAsia="仿宋_GB2312" w:cs="Times New Roman"/>
          <w:sz w:val="24"/>
          <w:szCs w:val="24"/>
        </w:rPr>
        <w:t>．</w:t>
      </w:r>
      <w:r>
        <w:rPr>
          <w:rFonts w:ascii="Times New Roman" w:hAnsi="Times New Roman" w:eastAsia="仿宋_GB2312" w:cs="Times New Roman"/>
          <w:bCs/>
          <w:sz w:val="24"/>
          <w:szCs w:val="24"/>
        </w:rPr>
        <w:t>目录：目录应包括论文中全部的二级以上标题及页码。</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目录要求层次清晰，目录中的序号、标题应与正文中的序号标题一致。</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3</w:t>
      </w:r>
      <w:r>
        <w:rPr>
          <w:rFonts w:ascii="Times New Roman" w:hAnsi="Times New Roman" w:eastAsia="仿宋_GB2312" w:cs="Times New Roman"/>
          <w:sz w:val="24"/>
          <w:szCs w:val="24"/>
        </w:rPr>
        <w:t>．</w:t>
      </w:r>
      <w:r>
        <w:rPr>
          <w:rFonts w:ascii="Times New Roman" w:hAnsi="Times New Roman" w:eastAsia="仿宋_GB2312" w:cs="Times New Roman"/>
          <w:bCs/>
          <w:sz w:val="24"/>
          <w:szCs w:val="24"/>
        </w:rPr>
        <w:t>摘要：要求作者同时用中、外文不加注释和评论地简要陈述设计（论文）研究的内容，独到见解和主要论点，摘要应用三段式分别说明：</w:t>
      </w:r>
    </w:p>
    <w:p>
      <w:pPr>
        <w:spacing w:line="480" w:lineRule="exact"/>
        <w:ind w:firstLine="240" w:firstLineChars="100"/>
        <w:rPr>
          <w:rFonts w:ascii="Times New Roman" w:hAnsi="Times New Roman" w:eastAsia="仿宋_GB2312" w:cs="Times New Roman"/>
          <w:bCs/>
          <w:sz w:val="24"/>
          <w:szCs w:val="24"/>
        </w:rPr>
      </w:pPr>
      <w:r>
        <w:rPr>
          <w:rFonts w:ascii="Times New Roman" w:hAnsi="Times New Roman" w:eastAsia="仿宋_GB2312" w:cs="Times New Roman"/>
          <w:bCs/>
          <w:sz w:val="24"/>
          <w:szCs w:val="24"/>
        </w:rPr>
        <w:t>（1）本课题的意义和完成的主要工作；</w:t>
      </w:r>
    </w:p>
    <w:p>
      <w:pPr>
        <w:spacing w:line="480" w:lineRule="exact"/>
        <w:ind w:firstLine="240" w:firstLineChars="100"/>
        <w:rPr>
          <w:rFonts w:ascii="Times New Roman" w:hAnsi="Times New Roman" w:eastAsia="仿宋_GB2312" w:cs="Times New Roman"/>
          <w:bCs/>
          <w:sz w:val="24"/>
          <w:szCs w:val="24"/>
        </w:rPr>
      </w:pPr>
      <w:r>
        <w:rPr>
          <w:rFonts w:ascii="Times New Roman" w:hAnsi="Times New Roman" w:eastAsia="仿宋_GB2312" w:cs="Times New Roman"/>
          <w:bCs/>
          <w:sz w:val="24"/>
          <w:szCs w:val="24"/>
        </w:rPr>
        <w:t>（2）获得了什么重要结论和有何独到见解；</w:t>
      </w:r>
    </w:p>
    <w:p>
      <w:pPr>
        <w:spacing w:line="480" w:lineRule="exact"/>
        <w:ind w:firstLine="240" w:firstLineChars="100"/>
        <w:rPr>
          <w:rFonts w:ascii="Times New Roman" w:hAnsi="Times New Roman" w:eastAsia="仿宋_GB2312" w:cs="Times New Roman"/>
          <w:bCs/>
          <w:sz w:val="24"/>
          <w:szCs w:val="24"/>
        </w:rPr>
      </w:pPr>
      <w:r>
        <w:rPr>
          <w:rFonts w:ascii="Times New Roman" w:hAnsi="Times New Roman" w:eastAsia="仿宋_GB2312" w:cs="Times New Roman"/>
          <w:bCs/>
          <w:sz w:val="24"/>
          <w:szCs w:val="24"/>
        </w:rPr>
        <w:t>（3）有价值的理论观点、方法及其前景。</w:t>
      </w:r>
    </w:p>
    <w:p>
      <w:pPr>
        <w:widowControl/>
        <w:spacing w:line="480" w:lineRule="exact"/>
        <w:ind w:left="420" w:leftChars="200"/>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4</w:t>
      </w:r>
      <w:r>
        <w:rPr>
          <w:rFonts w:ascii="Times New Roman" w:hAnsi="Times New Roman" w:eastAsia="仿宋_GB2312" w:cs="Times New Roman"/>
          <w:sz w:val="24"/>
          <w:szCs w:val="24"/>
        </w:rPr>
        <w:t>．</w:t>
      </w:r>
      <w:r>
        <w:rPr>
          <w:rFonts w:ascii="Times New Roman" w:hAnsi="Times New Roman" w:eastAsia="仿宋_GB2312" w:cs="Times New Roman"/>
          <w:bCs/>
          <w:kern w:val="0"/>
          <w:sz w:val="24"/>
          <w:szCs w:val="24"/>
        </w:rPr>
        <w:t>插图清单和表格清单</w:t>
      </w:r>
    </w:p>
    <w:p>
      <w:pPr>
        <w:spacing w:line="480" w:lineRule="exact"/>
        <w:ind w:firstLine="360" w:firstLineChars="150"/>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插图清单和表格清单应列出论文中使用的插图和表格，每一幅插图和表格后应标明起始页码。</w:t>
      </w:r>
    </w:p>
    <w:p>
      <w:pPr>
        <w:widowControl/>
        <w:spacing w:line="480" w:lineRule="exact"/>
        <w:ind w:firstLine="480" w:firstLineChars="200"/>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5</w:t>
      </w:r>
      <w:r>
        <w:rPr>
          <w:rFonts w:ascii="Times New Roman" w:hAnsi="Times New Roman" w:eastAsia="仿宋_GB2312" w:cs="Times New Roman"/>
          <w:sz w:val="24"/>
          <w:szCs w:val="24"/>
        </w:rPr>
        <w:t>．</w:t>
      </w:r>
      <w:r>
        <w:rPr>
          <w:rFonts w:ascii="Times New Roman" w:hAnsi="Times New Roman" w:eastAsia="仿宋_GB2312" w:cs="Times New Roman"/>
          <w:bCs/>
          <w:kern w:val="0"/>
          <w:sz w:val="24"/>
          <w:szCs w:val="24"/>
        </w:rPr>
        <w:t>引言（没有可略去）：要求作者用500个字左右说明论文（设计）背景，前人所做的工作，现状，理论依据，实验基础，预计结果及其在相关领域的地位、作用和意义。</w:t>
      </w:r>
    </w:p>
    <w:p>
      <w:pPr>
        <w:widowControl/>
        <w:spacing w:line="480" w:lineRule="exact"/>
        <w:ind w:firstLine="480" w:firstLineChars="200"/>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6</w:t>
      </w:r>
      <w:r>
        <w:rPr>
          <w:rFonts w:ascii="Times New Roman" w:hAnsi="Times New Roman" w:eastAsia="仿宋_GB2312" w:cs="Times New Roman"/>
          <w:sz w:val="24"/>
          <w:szCs w:val="24"/>
        </w:rPr>
        <w:t>．</w:t>
      </w:r>
      <w:r>
        <w:rPr>
          <w:rFonts w:ascii="Times New Roman" w:hAnsi="Times New Roman" w:eastAsia="仿宋_GB2312" w:cs="Times New Roman"/>
          <w:kern w:val="0"/>
          <w:sz w:val="24"/>
          <w:szCs w:val="24"/>
        </w:rPr>
        <w:t>正文（包括绪论或概述）：正文应主要是对研究问题的论述及系统分析、比较研究、模型或方案设计、案例论证或实证分析、模型运行的结果分析或建议、改进措施等。要求结构合理，层次清楚，突出重点，文字简练、通顺、图表清晰。</w:t>
      </w:r>
    </w:p>
    <w:p>
      <w:pPr>
        <w:snapToGrid w:val="0"/>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7</w:t>
      </w:r>
      <w:r>
        <w:rPr>
          <w:rFonts w:ascii="Times New Roman" w:hAnsi="Times New Roman" w:eastAsia="仿宋_GB2312" w:cs="Times New Roman"/>
          <w:sz w:val="24"/>
          <w:szCs w:val="24"/>
        </w:rPr>
        <w:t>．</w:t>
      </w:r>
      <w:r>
        <w:rPr>
          <w:rFonts w:ascii="Times New Roman" w:hAnsi="Times New Roman" w:eastAsia="仿宋_GB2312" w:cs="Times New Roman"/>
          <w:bCs/>
          <w:sz w:val="24"/>
          <w:szCs w:val="24"/>
        </w:rPr>
        <w:t>结论：结论部分要简明扼要，内容一般包括：本课题所做的工作；本课题的创新之处；本课题存在的不足及其完善的可能方向；本课题继续开展工作的价值。</w:t>
      </w:r>
    </w:p>
    <w:p>
      <w:pPr>
        <w:snapToGrid w:val="0"/>
        <w:spacing w:line="480" w:lineRule="exact"/>
        <w:ind w:firstLine="454"/>
        <w:rPr>
          <w:rFonts w:ascii="Times New Roman" w:hAnsi="Times New Roman" w:eastAsia="仿宋_GB2312" w:cs="Times New Roman"/>
          <w:bCs/>
          <w:sz w:val="24"/>
          <w:szCs w:val="24"/>
        </w:rPr>
      </w:pPr>
      <w:r>
        <w:rPr>
          <w:rFonts w:ascii="Times New Roman" w:hAnsi="Times New Roman" w:eastAsia="仿宋_GB2312" w:cs="Times New Roman"/>
          <w:bCs/>
          <w:sz w:val="24"/>
          <w:szCs w:val="24"/>
        </w:rPr>
        <w:t>结论应单独作为一章或一个独立部分编写，但不加章号或编号。</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8</w:t>
      </w:r>
      <w:r>
        <w:rPr>
          <w:rFonts w:ascii="Times New Roman" w:hAnsi="Times New Roman" w:eastAsia="仿宋_GB2312" w:cs="Times New Roman"/>
          <w:sz w:val="24"/>
          <w:szCs w:val="24"/>
        </w:rPr>
        <w:t>．</w:t>
      </w:r>
      <w:r>
        <w:rPr>
          <w:rFonts w:ascii="Times New Roman" w:hAnsi="Times New Roman" w:eastAsia="仿宋_GB2312" w:cs="Times New Roman"/>
          <w:bCs/>
          <w:sz w:val="24"/>
          <w:szCs w:val="24"/>
        </w:rPr>
        <w:t>参考文献：参考文献是毕业论文不可缺少的组成部分，要求作者将课题中参考过的主要文献列出，以示对文献作者的尊重；使读者明晰论文中的观点或成果与前人工作的界限。但所引用的文献必须是本人真正阅读过的，近期发表的与设计或论文工作直接有关的文献。列入主要的文献应不少于10篇，其中有2-3篇外文文献。</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9</w:t>
      </w:r>
      <w:r>
        <w:rPr>
          <w:rFonts w:ascii="Times New Roman" w:hAnsi="Times New Roman" w:eastAsia="仿宋_GB2312" w:cs="Times New Roman"/>
          <w:sz w:val="24"/>
          <w:szCs w:val="24"/>
        </w:rPr>
        <w:t>．</w:t>
      </w:r>
      <w:r>
        <w:rPr>
          <w:rFonts w:ascii="Times New Roman" w:hAnsi="Times New Roman" w:eastAsia="仿宋_GB2312" w:cs="Times New Roman"/>
          <w:bCs/>
          <w:sz w:val="24"/>
          <w:szCs w:val="24"/>
        </w:rPr>
        <w:t>致谢：致谢应以简短的文字对在毕业论文（设计）过程中曾给予帮助的人或单位表示自己的谢意，并签名。</w:t>
      </w:r>
    </w:p>
    <w:p>
      <w:pPr>
        <w:rPr>
          <w:rFonts w:ascii="Times New Roman" w:hAnsi="Times New Roman" w:eastAsia="仿宋_GB2312" w:cs="Times New Roman"/>
          <w:bCs/>
          <w:sz w:val="24"/>
          <w:szCs w:val="24"/>
        </w:rPr>
      </w:pPr>
      <w:r>
        <w:rPr>
          <w:rFonts w:ascii="Times New Roman" w:hAnsi="Times New Roman" w:eastAsia="仿宋_GB2312" w:cs="Times New Roman"/>
          <w:bCs/>
          <w:sz w:val="24"/>
          <w:szCs w:val="24"/>
        </w:rPr>
        <w:br w:type="page"/>
      </w:r>
    </w:p>
    <w:p>
      <w:pPr>
        <w:pStyle w:val="16"/>
        <w:spacing w:before="0" w:beforeAutospacing="0" w:after="0" w:afterAutospacing="0" w:line="360" w:lineRule="auto"/>
        <w:ind w:right="608"/>
        <w:rPr>
          <w:rFonts w:ascii="Times New Roman" w:hAnsi="Times New Roman" w:eastAsia="仿宋_GB2312" w:cs="Times New Roman"/>
          <w:bCs/>
          <w:szCs w:val="24"/>
        </w:rPr>
      </w:pPr>
      <w:r>
        <w:rPr>
          <w:rFonts w:ascii="Times New Roman" w:hAnsi="Times New Roman" w:eastAsia="仿宋_GB2312" w:cs="Times New Roman"/>
          <w:bCs/>
          <w:szCs w:val="24"/>
        </w:rPr>
        <w:t>附件1：</w:t>
      </w:r>
    </w:p>
    <w:p>
      <w:pPr>
        <w:pStyle w:val="16"/>
        <w:spacing w:before="156" w:beforeLines="50" w:beforeAutospacing="0" w:after="156" w:afterLines="50" w:afterAutospacing="0" w:line="480" w:lineRule="exact"/>
        <w:jc w:val="center"/>
        <w:outlineLvl w:val="0"/>
        <w:rPr>
          <w:rFonts w:ascii="Times New Roman" w:hAnsi="Times New Roman" w:eastAsia="仿宋_GB2312" w:cs="Times New Roman"/>
          <w:b/>
          <w:sz w:val="32"/>
          <w:szCs w:val="32"/>
        </w:rPr>
      </w:pPr>
      <w:bookmarkStart w:id="14" w:name="_Toc24757"/>
      <w:bookmarkStart w:id="15" w:name="_Toc26670"/>
      <w:r>
        <w:rPr>
          <w:rFonts w:ascii="Times New Roman" w:hAnsi="Times New Roman" w:eastAsia="仿宋_GB2312" w:cs="Times New Roman"/>
          <w:b/>
          <w:sz w:val="32"/>
          <w:szCs w:val="32"/>
        </w:rPr>
        <w:t>本科生毕业论文（设计）排版格式</w:t>
      </w:r>
      <w:bookmarkEnd w:id="14"/>
      <w:bookmarkEnd w:id="15"/>
    </w:p>
    <w:p>
      <w:pPr>
        <w:pStyle w:val="10"/>
        <w:adjustRightInd w:val="0"/>
        <w:spacing w:after="0" w:line="480" w:lineRule="exact"/>
        <w:ind w:left="0" w:leftChars="0" w:firstLine="480" w:firstLineChars="200"/>
        <w:rPr>
          <w:rFonts w:ascii="Times New Roman" w:hAnsi="Times New Roman" w:eastAsia="仿宋_GB2312" w:cs="Times New Roman"/>
          <w:bCs/>
          <w:sz w:val="24"/>
          <w:szCs w:val="24"/>
        </w:rPr>
      </w:pPr>
      <w:r>
        <w:rPr>
          <w:rFonts w:ascii="Times New Roman" w:hAnsi="Times New Roman" w:eastAsia="仿宋_GB2312" w:cs="Times New Roman"/>
          <w:sz w:val="24"/>
          <w:szCs w:val="24"/>
        </w:rPr>
        <w:t>毕业论文（设计）教学过程是实现培养目标要求的重要教学环节，是教育教学与生产劳动相结合的重要体现，是全面检验学生综合素质与实践能力培养效果的主要手段，是学生毕业及取得学位资格的重要依据，是衡量高等学校教育质量和办学效益的重要评价内容。做好学生的毕业论文（设计）工作，对于提高本科毕业生综合能力和全面素质具有重要意义。为规范管理，提高我院毕业论文（设计）质量，依据《铜陵学院毕业论文（设计）管理工作实施细则》，</w:t>
      </w:r>
      <w:r>
        <w:rPr>
          <w:rFonts w:ascii="Times New Roman" w:hAnsi="Times New Roman" w:eastAsia="仿宋_GB2312" w:cs="Times New Roman"/>
          <w:bCs/>
          <w:sz w:val="24"/>
          <w:szCs w:val="24"/>
        </w:rPr>
        <w:t>特制定</w:t>
      </w:r>
      <w:r>
        <w:rPr>
          <w:rFonts w:ascii="Times New Roman" w:hAnsi="Times New Roman" w:eastAsia="仿宋_GB2312" w:cs="Times New Roman"/>
          <w:sz w:val="24"/>
          <w:szCs w:val="24"/>
        </w:rPr>
        <w:t>毕业论文(设计)撰写</w:t>
      </w:r>
      <w:r>
        <w:rPr>
          <w:rFonts w:ascii="Times New Roman" w:hAnsi="Times New Roman" w:eastAsia="仿宋_GB2312" w:cs="Times New Roman"/>
          <w:bCs/>
          <w:sz w:val="24"/>
          <w:szCs w:val="24"/>
        </w:rPr>
        <w:t>规范。</w:t>
      </w:r>
    </w:p>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一、毕业论文（设计）撰写的内容与要求</w:t>
      </w:r>
    </w:p>
    <w:p>
      <w:pPr>
        <w:pStyle w:val="16"/>
        <w:spacing w:before="0" w:beforeAutospacing="0" w:after="0" w:afterAutospacing="0" w:line="480" w:lineRule="exact"/>
        <w:ind w:firstLine="480" w:firstLineChars="200"/>
        <w:rPr>
          <w:rFonts w:ascii="Times New Roman" w:hAnsi="Times New Roman" w:eastAsia="仿宋_GB2312" w:cs="Times New Roman"/>
          <w:bCs/>
          <w:kern w:val="2"/>
          <w:szCs w:val="24"/>
        </w:rPr>
      </w:pPr>
      <w:r>
        <w:rPr>
          <w:rFonts w:ascii="Times New Roman" w:hAnsi="Times New Roman" w:eastAsia="仿宋_GB2312" w:cs="Times New Roman"/>
          <w:bCs/>
          <w:kern w:val="2"/>
          <w:szCs w:val="24"/>
        </w:rPr>
        <w:t>毕业论文（设计）内容必须正确，概念清楚，思路清晰，符合逻辑；论文所有文字、图、表、公式、符号等都必须符合国家相关规定。</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1．题目：毕业论文（设计）题目要求用恰当、简明的词语逼真地反映论文（设计）的特定内容以及所研究的范围和深度，做到一目了然。中文题目字数要适当，不宜过长，可设副标题。</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2．目录：目录应包括论文（设计）中全部的二级以上标题及页码。</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目录要求层次清晰，目录中的序号、标题应与正文中的序号标题一致。</w:t>
      </w:r>
    </w:p>
    <w:p>
      <w:pPr>
        <w:spacing w:line="480" w:lineRule="exact"/>
        <w:ind w:firstLine="480" w:firstLineChars="200"/>
        <w:rPr>
          <w:rFonts w:ascii="Times New Roman" w:hAnsi="Times New Roman" w:eastAsia="黑体" w:cs="Times New Roman"/>
          <w:b/>
          <w:bCs/>
          <w:color w:val="0000FF"/>
          <w:sz w:val="24"/>
          <w:szCs w:val="24"/>
        </w:rPr>
      </w:pPr>
      <w:r>
        <w:rPr>
          <w:rFonts w:ascii="Times New Roman" w:hAnsi="Times New Roman" w:eastAsia="仿宋_GB2312" w:cs="Times New Roman"/>
          <w:bCs/>
          <w:sz w:val="24"/>
          <w:szCs w:val="24"/>
        </w:rPr>
        <w:t>3．摘要：要求作者同时用中、外文简要陈述论文（设计）研究的内容，独到见解和主要论点，摘要应包括以下三个方面的内容：</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（1）本课题的意义和完成的主要工作；</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（2）获得了什么重要结论和有何独到见解；</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（3）有价值的理论观点、方法及其前景。</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4．插图清单和表格清单：插图清单和表格清单应列出论文（设计）中使用的插图和表格，每一幅插图和表格后应标明起始页码。</w:t>
      </w:r>
    </w:p>
    <w:p>
      <w:pPr>
        <w:pStyle w:val="10"/>
        <w:adjustRightInd w:val="0"/>
        <w:snapToGrid w:val="0"/>
        <w:spacing w:after="0" w:line="480" w:lineRule="exact"/>
        <w:ind w:left="0" w:leftChars="0" w:firstLine="480" w:firstLineChars="200"/>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5．引言（没有可略去）：要求作者用500个字左右说明论文（设计）背景，前人所做的工作，现状，理论依据，实验基础，预计结果及其在相关领域的地位、作用和意义。</w:t>
      </w:r>
    </w:p>
    <w:p>
      <w:pPr>
        <w:pStyle w:val="10"/>
        <w:adjustRightInd w:val="0"/>
        <w:snapToGrid w:val="0"/>
        <w:spacing w:after="0" w:line="480" w:lineRule="exact"/>
        <w:ind w:left="0" w:leftChars="0" w:firstLine="480" w:firstLineChars="200"/>
        <w:rPr>
          <w:rFonts w:ascii="Times New Roman" w:hAnsi="Times New Roman" w:eastAsia="仿宋_GB2312" w:cs="Times New Roman"/>
          <w:bCs/>
          <w:sz w:val="24"/>
          <w:szCs w:val="24"/>
        </w:rPr>
      </w:pPr>
      <w:r>
        <w:rPr>
          <w:rFonts w:ascii="Times New Roman" w:hAnsi="Times New Roman" w:eastAsia="仿宋_GB2312" w:cs="Times New Roman"/>
          <w:sz w:val="24"/>
          <w:szCs w:val="24"/>
        </w:rPr>
        <w:t>6．正文（包括绪论或概述）：正文主要是对研究问题的论述及系统分析、比较研究、模型或方案设计、</w:t>
      </w:r>
      <w:r>
        <w:rPr>
          <w:rFonts w:ascii="Times New Roman" w:hAnsi="Times New Roman" w:eastAsia="仿宋_GB2312" w:cs="Times New Roman"/>
          <w:bCs/>
          <w:sz w:val="24"/>
          <w:szCs w:val="24"/>
        </w:rPr>
        <w:t>案例论证或实证分析、模型运行的结果分析或建议、改进措施等。要求结构合理，层次清楚，重点突出，文字简练、通顺，图表清晰。</w:t>
      </w:r>
    </w:p>
    <w:p>
      <w:pPr>
        <w:pStyle w:val="9"/>
        <w:snapToGrid w:val="0"/>
        <w:spacing w:line="480" w:lineRule="exact"/>
        <w:ind w:firstLine="454"/>
        <w:rPr>
          <w:rFonts w:ascii="Times New Roman" w:hAnsi="Times New Roman" w:eastAsia="黑体" w:cs="Times New Roman"/>
          <w:b/>
          <w:color w:val="0000FF"/>
          <w:szCs w:val="24"/>
        </w:rPr>
      </w:pPr>
      <w:r>
        <w:rPr>
          <w:rFonts w:ascii="Times New Roman" w:hAnsi="Times New Roman" w:eastAsia="仿宋_GB2312" w:cs="Times New Roman"/>
          <w:szCs w:val="24"/>
        </w:rPr>
        <w:t>7．结论：结论部分要简明扼要，内容一般包括：本课题所做的工作；本课题的创新之处；本课题存在的不足及其完善的可能方向等。</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8．参考文献：参考文献是毕业论文（设计）不可缺少的组成部分，要求作者将所参考的主要文献在句末用小5号阿拉伯数字于右上角标注，置于方括号中（如：“……成果</w:t>
      </w:r>
      <w:r>
        <w:rPr>
          <w:rFonts w:ascii="Times New Roman" w:hAnsi="Times New Roman" w:eastAsia="仿宋_GB2312" w:cs="Times New Roman"/>
          <w:bCs/>
          <w:sz w:val="24"/>
          <w:szCs w:val="24"/>
          <w:vertAlign w:val="superscript"/>
        </w:rPr>
        <w:t>[1]</w:t>
      </w:r>
      <w:r>
        <w:rPr>
          <w:rFonts w:ascii="Times New Roman" w:hAnsi="Times New Roman" w:eastAsia="仿宋_GB2312" w:cs="Times New Roman"/>
          <w:bCs/>
          <w:sz w:val="24"/>
          <w:szCs w:val="24"/>
        </w:rPr>
        <w:t>。” ），并在文尾“参考文献”中按顺序集中列出。所引用的文献必须是本人真正阅读过的与论文（设计）工作直接有关的文献。参考文献只列出最主要的、且是公开发表的文献，非正式公开发表的资料不列。列入的主要文献应不少于10篇，其中有2-3篇外文文献，外语专业4-6篇外文文献。</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9．致谢：致谢应以简短的文字对在毕业论文（设计）过程中曾给予帮助的人或单位表示自己的谢意，并签名。</w:t>
      </w:r>
    </w:p>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二、毕业论文的格式规定及打印要求</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1．书写格式</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毕业论文（设计）文本用A4纸单面打印，正文中的任何部分不得写到纸的边框以外，亦不得随意接长或截短。汉字必须使用国家公布的规范字。</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页面设置：上2.5，下2.5，左2.5，右2；页眉1.5，页脚1.75。</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行距采用固定值：18磅，标准字符间距。西文、数字等符号均采用Times New Roman字体。</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目录：“目录”用小3号宋体字加粗、居中；目录内容最少列出第一级标题和第二级标题；前者用小4号宋体字加粗，后者用小4号宋体，单独占行，每一级标题后应标明起始页码。“目录”与目录内容之间空一行。</w:t>
      </w:r>
    </w:p>
    <w:p>
      <w:pPr>
        <w:spacing w:line="480" w:lineRule="exact"/>
        <w:ind w:firstLine="480" w:firstLineChars="200"/>
        <w:rPr>
          <w:rFonts w:ascii="Times New Roman" w:hAnsi="Times New Roman" w:eastAsia="仿宋_GB2312" w:cs="Times New Roman"/>
          <w:bCs/>
          <w:color w:val="000000"/>
          <w:sz w:val="24"/>
          <w:szCs w:val="24"/>
        </w:rPr>
      </w:pPr>
      <w:r>
        <w:rPr>
          <w:rFonts w:ascii="Times New Roman" w:hAnsi="Times New Roman" w:eastAsia="仿宋_GB2312" w:cs="Times New Roman"/>
          <w:bCs/>
          <w:sz w:val="24"/>
          <w:szCs w:val="24"/>
        </w:rPr>
        <w:t>中文</w:t>
      </w:r>
      <w:r>
        <w:rPr>
          <w:rFonts w:ascii="Times New Roman" w:hAnsi="Times New Roman" w:eastAsia="仿宋_GB2312" w:cs="Times New Roman"/>
          <w:bCs/>
          <w:color w:val="000000"/>
          <w:sz w:val="24"/>
          <w:szCs w:val="24"/>
        </w:rPr>
        <w:t>题目和</w:t>
      </w:r>
      <w:r>
        <w:rPr>
          <w:rFonts w:ascii="Times New Roman" w:hAnsi="Times New Roman" w:eastAsia="仿宋_GB2312" w:cs="Times New Roman"/>
          <w:bCs/>
          <w:sz w:val="24"/>
          <w:szCs w:val="24"/>
        </w:rPr>
        <w:t>摘要</w:t>
      </w:r>
      <w:r>
        <w:rPr>
          <w:rFonts w:ascii="Times New Roman" w:hAnsi="Times New Roman" w:eastAsia="仿宋_GB2312" w:cs="Times New Roman"/>
          <w:bCs/>
          <w:color w:val="000000"/>
          <w:sz w:val="24"/>
          <w:szCs w:val="24"/>
        </w:rPr>
        <w:t>：与关键词一起独占一页；题目用小3号宋体字加粗、居中。</w:t>
      </w:r>
      <w:r>
        <w:rPr>
          <w:rFonts w:ascii="Times New Roman" w:hAnsi="Times New Roman" w:eastAsia="仿宋_GB2312" w:cs="Times New Roman"/>
          <w:bCs/>
          <w:sz w:val="24"/>
          <w:szCs w:val="24"/>
        </w:rPr>
        <w:t>“摘要”另起一行，用小3号宋体字加粗、居中，“摘要”两字之间空4个字符；摘要正文用小4号宋体字。“摘要”与摘要正文之间空一行。</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关键词：关键词用小4号宋体字、居左顶格、单独占行，关键词之间用分号间隔，其中“关键词”三个字加粗。</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英文题目与摘要（含英文关键词）：独占一页，内容及要求与中文</w:t>
      </w:r>
      <w:r>
        <w:rPr>
          <w:rFonts w:ascii="Times New Roman" w:hAnsi="Times New Roman" w:eastAsia="仿宋_GB2312" w:cs="Times New Roman"/>
          <w:bCs/>
          <w:color w:val="000000"/>
          <w:sz w:val="24"/>
          <w:szCs w:val="24"/>
        </w:rPr>
        <w:t>题目和</w:t>
      </w:r>
      <w:r>
        <w:rPr>
          <w:rFonts w:ascii="Times New Roman" w:hAnsi="Times New Roman" w:eastAsia="仿宋_GB2312" w:cs="Times New Roman"/>
          <w:bCs/>
          <w:sz w:val="24"/>
          <w:szCs w:val="24"/>
        </w:rPr>
        <w:t>摘要应保持一致。</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插图清单和表格清单内容全部用小4号宋体字，居左顶格、单独占行，其中“插图清单”和“表格清单”加粗。标题与内容之间空一行。</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引言（没有可略去）：用小3号宋体加粗、居中，引言内容用小4号宋体。</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正文与参考文献正文用小4号宋体字；图表字号采用5号宋体字。</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2．标题层次</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毕业论文（设计）的全部标题层次应有条不紊，整齐清晰。相同的层次应采用统一的表示体例。</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标题书写：各层标题均单独占一行书写。</w:t>
      </w:r>
    </w:p>
    <w:p>
      <w:pPr>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理工科专业：一般按四级标题进行标注</w:t>
      </w:r>
    </w:p>
    <w:p>
      <w:pPr>
        <w:spacing w:line="480" w:lineRule="exact"/>
        <w:ind w:firstLine="720" w:firstLineChars="300"/>
        <w:rPr>
          <w:rFonts w:ascii="Times New Roman" w:hAnsi="Times New Roman" w:eastAsia="仿宋_GB2312" w:cs="Times New Roman"/>
          <w:sz w:val="24"/>
          <w:szCs w:val="24"/>
        </w:rPr>
      </w:pPr>
      <w:r>
        <w:rPr>
          <w:rFonts w:ascii="Times New Roman" w:hAnsi="Times New Roman" w:eastAsia="仿宋_GB2312" w:cs="Times New Roman"/>
          <w:sz w:val="24"/>
          <w:szCs w:val="24"/>
        </w:rPr>
        <w:t>一级标题为：第1章  第2章  第3章 ……，小3号宋体字加粗、居中；</w:t>
      </w:r>
    </w:p>
    <w:p>
      <w:pPr>
        <w:spacing w:line="480" w:lineRule="exact"/>
        <w:ind w:firstLine="720" w:firstLineChars="300"/>
        <w:rPr>
          <w:rFonts w:ascii="Times New Roman" w:hAnsi="Times New Roman" w:eastAsia="仿宋_GB2312" w:cs="Times New Roman"/>
          <w:bCs/>
          <w:sz w:val="24"/>
          <w:szCs w:val="24"/>
        </w:rPr>
      </w:pPr>
      <w:r>
        <w:rPr>
          <w:rFonts w:ascii="Times New Roman" w:hAnsi="Times New Roman" w:eastAsia="仿宋_GB2312" w:cs="Times New Roman"/>
          <w:sz w:val="24"/>
          <w:szCs w:val="24"/>
        </w:rPr>
        <w:t>二级标题为：1.1  2.1  3.1 ……，小4号黑体字</w:t>
      </w:r>
      <w:r>
        <w:rPr>
          <w:rFonts w:ascii="Times New Roman" w:hAnsi="Times New Roman" w:eastAsia="仿宋_GB2312" w:cs="Times New Roman"/>
          <w:bCs/>
          <w:sz w:val="24"/>
          <w:szCs w:val="24"/>
        </w:rPr>
        <w:t>、居左顶格书写；</w:t>
      </w:r>
    </w:p>
    <w:p>
      <w:pPr>
        <w:spacing w:line="480" w:lineRule="exact"/>
        <w:ind w:firstLine="720" w:firstLineChars="300"/>
        <w:rPr>
          <w:rFonts w:ascii="Times New Roman" w:hAnsi="Times New Roman" w:eastAsia="仿宋_GB2312" w:cs="Times New Roman"/>
          <w:sz w:val="24"/>
          <w:szCs w:val="24"/>
        </w:rPr>
      </w:pPr>
      <w:r>
        <w:rPr>
          <w:rFonts w:ascii="Times New Roman" w:hAnsi="Times New Roman" w:eastAsia="仿宋_GB2312" w:cs="Times New Roman"/>
          <w:bCs/>
          <w:sz w:val="24"/>
          <w:szCs w:val="24"/>
        </w:rPr>
        <w:t>三级标题为：1.1.1  2.1.1 ……，小4号宋体字、居左顶格书写，下同；</w:t>
      </w:r>
    </w:p>
    <w:p>
      <w:pPr>
        <w:spacing w:line="480" w:lineRule="exact"/>
        <w:ind w:firstLine="720" w:firstLineChars="300"/>
        <w:rPr>
          <w:rFonts w:ascii="Times New Roman" w:hAnsi="Times New Roman" w:eastAsia="仿宋_GB2312" w:cs="Times New Roman"/>
          <w:sz w:val="24"/>
          <w:szCs w:val="24"/>
        </w:rPr>
      </w:pPr>
      <w:r>
        <w:rPr>
          <w:rFonts w:ascii="Times New Roman" w:hAnsi="Times New Roman" w:eastAsia="仿宋_GB2312" w:cs="Times New Roman"/>
          <w:sz w:val="24"/>
          <w:szCs w:val="24"/>
        </w:rPr>
        <w:t>四级标题为：1.1.1.1   2.1.1.1   3.1.1.1 ……。</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3．名词、名称</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采用英语缩写词时，除本行业广泛应用的通用缩写词外，文中第一次出现的缩写词应该用括号注明英文全文。外国人名一般采用英文原名，按名前姓后的原则书写。一般很熟知的外国人名（如牛顿、达尔文、马克思等）可按通常标准译法写译名。</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4．量和单位</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量和单位必须采用中华人民共和国的国家标准GB3100～GB3102-93。非物理量的单位，如件、台、人、元等，可用汉字与符号构成组合形式的单位，例如：件/台、元/kg等。</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5．外文字母的正、斜体用法</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按照GB3100～GB3102-86及GB7159-87的规定，即物理量符号、物理常量、变量符号用斜体。计量单位等符号均用正体。</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6．数字</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毕业论文（设计）中的测量统计数据一律用阿拉伯数字，但在叙述不很大的数目时，一般不用阿拉伯数字，如“八颗小行星”、“三力作用于一点”，不宜写成“8颗小行星”、“3力作用于1点”。大约的数字可以用中文数字，也可以用阿拉伯数字，如“约一百二十人”，也可写成“约120人”。</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7．注解</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毕业论文（设计）中有个别名词或情况需要解释时，可加注“注解”，注解用页脚注（将注文放在加注页的下端）而不可用行中注（夹在正文中的注释）。</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8．公式</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公式应居中书写，公式的编号用圆括号括起放在公式右边行末，公式和编号之间不加虚线。</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9．插表</w:t>
      </w:r>
    </w:p>
    <w:p>
      <w:pPr>
        <w:pStyle w:val="4"/>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bCs/>
          <w:sz w:val="24"/>
          <w:szCs w:val="24"/>
        </w:rPr>
        <w:t>插</w:t>
      </w:r>
      <w:r>
        <w:rPr>
          <w:rFonts w:ascii="Times New Roman" w:hAnsi="Times New Roman" w:eastAsia="仿宋_GB2312" w:cs="Times New Roman"/>
          <w:sz w:val="24"/>
          <w:szCs w:val="24"/>
        </w:rPr>
        <w:t>表的表序一般按章编排，如第一章第一个插表的序号为“表1-1”等。表序与表名之间空一格，表名后不加标点。表序与表名置于表上，表序、表名、表格内容</w:t>
      </w:r>
      <w:r>
        <w:rPr>
          <w:rFonts w:ascii="Times New Roman" w:hAnsi="Times New Roman" w:eastAsia="仿宋_GB2312" w:cs="Times New Roman"/>
          <w:bCs/>
          <w:sz w:val="24"/>
          <w:szCs w:val="24"/>
        </w:rPr>
        <w:t>均用5号宋体字</w:t>
      </w:r>
      <w:r>
        <w:rPr>
          <w:rFonts w:ascii="Times New Roman" w:hAnsi="Times New Roman" w:eastAsia="仿宋_GB2312" w:cs="Times New Roman"/>
          <w:sz w:val="24"/>
          <w:szCs w:val="24"/>
        </w:rPr>
        <w:t>居中书写。</w:t>
      </w:r>
    </w:p>
    <w:p>
      <w:pPr>
        <w:pStyle w:val="4"/>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表头设计应简单明了，尽量不用斜线。全表如用同一单位，将单位符号移至表头右上角，加圆括号。</w:t>
      </w:r>
    </w:p>
    <w:p>
      <w:pPr>
        <w:pStyle w:val="4"/>
        <w:spacing w:line="480" w:lineRule="exact"/>
        <w:ind w:firstLine="480" w:firstLineChars="200"/>
        <w:rPr>
          <w:rFonts w:ascii="Times New Roman" w:hAnsi="Times New Roman" w:eastAsia="黑体" w:cs="Times New Roman"/>
          <w:b/>
          <w:sz w:val="24"/>
          <w:szCs w:val="24"/>
        </w:rPr>
      </w:pPr>
      <w:r>
        <w:rPr>
          <w:rFonts w:ascii="Times New Roman" w:hAnsi="Times New Roman" w:eastAsia="仿宋_GB2312" w:cs="Times New Roman"/>
          <w:sz w:val="24"/>
          <w:szCs w:val="24"/>
        </w:rPr>
        <w:t>表中数据应正确无误，书写清楚。数字空缺的格内加“－”字线（占2个字符）。</w:t>
      </w:r>
    </w:p>
    <w:p>
      <w:pPr>
        <w:pStyle w:val="4"/>
        <w:spacing w:line="480" w:lineRule="exact"/>
        <w:ind w:firstLine="480" w:firstLineChars="200"/>
        <w:rPr>
          <w:rFonts w:ascii="Times New Roman" w:hAnsi="Times New Roman" w:eastAsia="仿宋_GB2312" w:cs="Times New Roman"/>
          <w:sz w:val="24"/>
          <w:szCs w:val="24"/>
        </w:rPr>
      </w:pPr>
      <w:r>
        <w:rPr>
          <w:rFonts w:ascii="Times New Roman" w:hAnsi="Times New Roman" w:eastAsia="仿宋_GB2312" w:cs="Times New Roman"/>
          <w:sz w:val="24"/>
          <w:szCs w:val="24"/>
        </w:rPr>
        <w:t>表内文字说明，起行空一格，转行顶格，句末不加标点。表格位于正文中引用该表格字段的后面，并居中。</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10．插图</w:t>
      </w:r>
    </w:p>
    <w:p>
      <w:pPr>
        <w:pStyle w:val="4"/>
        <w:spacing w:line="480" w:lineRule="exact"/>
        <w:rPr>
          <w:rFonts w:ascii="Times New Roman" w:hAnsi="Times New Roman" w:eastAsia="仿宋_GB2312" w:cs="Times New Roman"/>
          <w:bCs/>
          <w:sz w:val="24"/>
          <w:szCs w:val="24"/>
        </w:rPr>
      </w:pPr>
      <w:r>
        <w:rPr>
          <w:rFonts w:ascii="Times New Roman" w:hAnsi="Times New Roman" w:eastAsia="仿宋_GB2312" w:cs="Times New Roman"/>
          <w:bCs/>
          <w:sz w:val="24"/>
          <w:szCs w:val="24"/>
        </w:rPr>
        <w:t>插图应与文字紧密配合，文图相符，内容正确。选图要力求精练。</w:t>
      </w:r>
    </w:p>
    <w:p>
      <w:pPr>
        <w:pStyle w:val="4"/>
        <w:spacing w:line="480" w:lineRule="exact"/>
        <w:rPr>
          <w:rFonts w:ascii="Times New Roman" w:hAnsi="Times New Roman" w:eastAsia="仿宋_GB2312" w:cs="Times New Roman"/>
          <w:bCs/>
          <w:sz w:val="24"/>
          <w:szCs w:val="24"/>
        </w:rPr>
      </w:pPr>
      <w:r>
        <w:rPr>
          <w:rFonts w:ascii="Times New Roman" w:hAnsi="Times New Roman" w:eastAsia="仿宋_GB2312" w:cs="Times New Roman"/>
          <w:bCs/>
          <w:sz w:val="24"/>
          <w:szCs w:val="24"/>
        </w:rPr>
        <w:t>每个图均应有图题（由图号和图名组成）。图号按章编排，如第一章第一图的图号为“图1-1”等。图号和图题应放在图位下方居中处。图题和图内均用5号宋体字书写。图名在图号之后空一格书写。引用图应说明出处，在图题右上角加引用文献号。图中若有分图时，分图号用a)、b)等置于分图之下。</w:t>
      </w:r>
    </w:p>
    <w:p>
      <w:pPr>
        <w:pStyle w:val="4"/>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插图与其图题为一个整体，不得拆开置于两页，并居中。插图处的该页空白不够排写该图整体时，可将其后文字部分提前排写，将图移至次页最前面。</w:t>
      </w:r>
    </w:p>
    <w:p>
      <w:pPr>
        <w:pStyle w:val="4"/>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有数字标注的坐标图，必须注明坐标单位。</w:t>
      </w:r>
    </w:p>
    <w:p>
      <w:pPr>
        <w:pStyle w:val="4"/>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照片图均应是原版照片粘贴，不得采用复印方式。照片可为黑白或彩色，应主题突出、层次分明、清晰整洁、反差适中。照片采用光面相纸，不宜用布纹相纸。</w:t>
      </w:r>
    </w:p>
    <w:p>
      <w:pPr>
        <w:pStyle w:val="4"/>
        <w:spacing w:line="480" w:lineRule="exact"/>
        <w:ind w:firstLine="499"/>
        <w:rPr>
          <w:rFonts w:ascii="Times New Roman" w:hAnsi="Times New Roman" w:eastAsia="仿宋_GB2312" w:cs="Times New Roman"/>
          <w:bCs/>
          <w:sz w:val="24"/>
          <w:szCs w:val="24"/>
        </w:rPr>
      </w:pPr>
      <w:r>
        <w:rPr>
          <w:rFonts w:ascii="Times New Roman" w:hAnsi="Times New Roman" w:eastAsia="仿宋_GB2312" w:cs="Times New Roman"/>
          <w:bCs/>
          <w:sz w:val="24"/>
          <w:szCs w:val="24"/>
        </w:rPr>
        <w:t>插图不得采用复印件，不得徒手画。对于复杂的引用图，可采用经绘图软件绘制后复制粘贴的图稿。</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11．参考文献</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参考文献书写格式应符合GB7714－87《文后参考文献著录规则》。常用参考文献顺序和编写项目规定如下：</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文献资料按其在正文中被引用的先后顺序依次排列，注解置于页脚，参考文献置于文末。</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参考文献作者（主要责任者）不多于3人时要全部列出，并用“，”号相隔；三人以上只列出前3人，后加“等”。</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参考文献主要类型和格式如下：</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期刊：[序号] 作者．篇名[J]．刊名，出版年份，卷(期)号．如：</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[1] 李心合.知识经济对传统会计的挑战[J].财经研究,1998.12</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[2] 刘朝英,宋哲英,宋雪玲.MATLAB在模糊控制系统中的应用[J].计算机仿真,2001.18</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著作：[序号] 作者．书名[类型标识]．出版地：出版社，出版年份．如：</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[1] 辛希孟.信息技术与信息服务国际研讨会论文集：A集［C］.北京：中国社会科学出版社，1994.5</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[2] 冯西桥. 核反应堆压力管道与压力容器的LBB分析［R］.北京：清华大学核能技术设计研究院，1997.</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报纸：[序号] 作者．篇名[N]．报纸名，出版日期（版次）．</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电子文献：[序号] 作者．著作名．出处．发表或更新的日期．例如：</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[1]郭路.XML数据传输的安全加密［EB/OL］. http://www-900.ibm.com/ /xml/xmlb2b/index5.shtml, 2001-06-04/2001-10-04.</w:t>
      </w:r>
    </w:p>
    <w:p>
      <w:pPr>
        <w:spacing w:line="480" w:lineRule="exact"/>
        <w:ind w:firstLine="2040" w:firstLineChars="850"/>
        <w:rPr>
          <w:rFonts w:ascii="Times New Roman" w:hAnsi="Times New Roman" w:eastAsia="仿宋_GB2312" w:cs="Times New Roman"/>
          <w:bCs/>
          <w:sz w:val="24"/>
          <w:szCs w:val="24"/>
        </w:rPr>
      </w:pPr>
      <w:r>
        <w:rPr>
          <w:rFonts w:ascii="Times New Roman" w:hAnsi="Times New Roman" w:eastAsia="仿宋_GB2312" w:cs="Times New Roman"/>
          <w:bCs/>
          <w:sz w:val="24"/>
          <w:szCs w:val="24"/>
        </w:rPr>
        <w:t>参考文献类型与文献类型标识对照表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1"/>
        <w:gridCol w:w="652"/>
        <w:gridCol w:w="971"/>
        <w:gridCol w:w="1290"/>
        <w:gridCol w:w="1290"/>
        <w:gridCol w:w="1290"/>
        <w:gridCol w:w="652"/>
        <w:gridCol w:w="652"/>
        <w:gridCol w:w="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028"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参考文献类型</w:t>
            </w:r>
          </w:p>
        </w:tc>
        <w:tc>
          <w:tcPr>
            <w:tcW w:w="34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专著</w:t>
            </w:r>
          </w:p>
        </w:tc>
        <w:tc>
          <w:tcPr>
            <w:tcW w:w="51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论文集</w:t>
            </w:r>
          </w:p>
        </w:tc>
        <w:tc>
          <w:tcPr>
            <w:tcW w:w="68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报纸文章</w:t>
            </w:r>
          </w:p>
        </w:tc>
        <w:tc>
          <w:tcPr>
            <w:tcW w:w="68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期刊文章</w:t>
            </w:r>
          </w:p>
        </w:tc>
        <w:tc>
          <w:tcPr>
            <w:tcW w:w="68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学位论文</w:t>
            </w:r>
          </w:p>
        </w:tc>
        <w:tc>
          <w:tcPr>
            <w:tcW w:w="34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报告</w:t>
            </w:r>
          </w:p>
        </w:tc>
        <w:tc>
          <w:tcPr>
            <w:tcW w:w="34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标准</w:t>
            </w:r>
          </w:p>
        </w:tc>
        <w:tc>
          <w:tcPr>
            <w:tcW w:w="34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专利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028"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文献类型标识</w:t>
            </w:r>
          </w:p>
        </w:tc>
        <w:tc>
          <w:tcPr>
            <w:tcW w:w="34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M</w:t>
            </w:r>
          </w:p>
        </w:tc>
        <w:tc>
          <w:tcPr>
            <w:tcW w:w="51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C</w:t>
            </w:r>
          </w:p>
        </w:tc>
        <w:tc>
          <w:tcPr>
            <w:tcW w:w="68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N</w:t>
            </w:r>
          </w:p>
        </w:tc>
        <w:tc>
          <w:tcPr>
            <w:tcW w:w="68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J</w:t>
            </w:r>
          </w:p>
        </w:tc>
        <w:tc>
          <w:tcPr>
            <w:tcW w:w="68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D</w:t>
            </w:r>
          </w:p>
        </w:tc>
        <w:tc>
          <w:tcPr>
            <w:tcW w:w="34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R</w:t>
            </w:r>
          </w:p>
        </w:tc>
        <w:tc>
          <w:tcPr>
            <w:tcW w:w="34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S</w:t>
            </w:r>
          </w:p>
        </w:tc>
        <w:tc>
          <w:tcPr>
            <w:tcW w:w="347" w:type="pct"/>
            <w:tcMar>
              <w:left w:w="0" w:type="dxa"/>
              <w:right w:w="0" w:type="dxa"/>
            </w:tcMar>
            <w:vAlign w:val="center"/>
          </w:tcPr>
          <w:p>
            <w:pPr>
              <w:spacing w:line="480" w:lineRule="exact"/>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P</w:t>
            </w:r>
          </w:p>
        </w:tc>
      </w:tr>
    </w:tbl>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12．页眉页脚设置</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页眉：奇数页书写“铜陵学院毕业论文（设计）”，用宋体小五号书写；偶数页书写“学生姓名：课题题目”，用宋体小五号书写。页脚：页码居中，形式为“1”，用Times New Roman字体小五号书写。页码由正文首页开始编排，封面封底不编入页码。</w:t>
      </w:r>
    </w:p>
    <w:p>
      <w:pPr>
        <w:pStyle w:val="2"/>
      </w:pPr>
    </w:p>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三、毕业论文（设计）材料组成、要求及装订顺序</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（一）毕业论文（设计）材料组成及要求</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1．毕业论文（设计）文本</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（1）封面（按教务处统一格式，各系制作硬皮纸质封面）</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（2）目录（标明页码，目录项与页码之间用“……”连接）</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（3）插图清单（标明页码，插图名与页码之间用“……”连接，无此项可略）</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（4）表格清单（标明页码，表格名与页码之间用“……”连接，无此项可略）</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（5）中文题目和摘要（摘要300～500字）及关键词（3～5个）（独占一页）</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（6）英文题目和摘要（对应中文题目及摘要）（独占一页）</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（7）正文（含引言）</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（8）结论（800字左右，没有可略去）</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（9）参考文献（10篇以上，其中2篇以上外文文献，外语专业4篇以上外文文献）</w:t>
      </w:r>
    </w:p>
    <w:p>
      <w:pPr>
        <w:spacing w:line="480" w:lineRule="exact"/>
        <w:ind w:firstLine="360" w:firstLineChars="150"/>
        <w:rPr>
          <w:rFonts w:ascii="Times New Roman" w:hAnsi="Times New Roman" w:eastAsia="仿宋_GB2312" w:cs="Times New Roman"/>
          <w:bCs/>
          <w:sz w:val="24"/>
          <w:szCs w:val="24"/>
        </w:rPr>
      </w:pPr>
      <w:r>
        <w:rPr>
          <w:rFonts w:ascii="Times New Roman" w:hAnsi="Times New Roman" w:eastAsia="仿宋_GB2312" w:cs="Times New Roman"/>
          <w:bCs/>
          <w:sz w:val="24"/>
          <w:szCs w:val="24"/>
        </w:rPr>
        <w:t>（10）致谢（300字以内）</w:t>
      </w:r>
    </w:p>
    <w:p>
      <w:pPr>
        <w:pStyle w:val="16"/>
        <w:spacing w:before="0" w:beforeAutospacing="0" w:after="0" w:afterAutospacing="0" w:line="480" w:lineRule="exact"/>
        <w:ind w:firstLine="480" w:firstLineChars="200"/>
        <w:rPr>
          <w:rFonts w:ascii="Times New Roman" w:hAnsi="Times New Roman" w:eastAsia="仿宋_GB2312" w:cs="Times New Roman"/>
          <w:bCs/>
          <w:szCs w:val="24"/>
        </w:rPr>
      </w:pPr>
      <w:r>
        <w:rPr>
          <w:rFonts w:ascii="Times New Roman" w:hAnsi="Times New Roman" w:eastAsia="仿宋_GB2312" w:cs="Times New Roman"/>
          <w:bCs/>
          <w:szCs w:val="24"/>
        </w:rPr>
        <w:t>2．毕业论文（设计）附表1-8</w:t>
      </w:r>
    </w:p>
    <w:p>
      <w:pPr>
        <w:spacing w:line="480" w:lineRule="exact"/>
        <w:ind w:firstLine="1080" w:firstLineChars="45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附表1  铜陵学院毕业论文（设计）选题审批表</w:t>
      </w:r>
    </w:p>
    <w:p>
      <w:pPr>
        <w:spacing w:line="480" w:lineRule="exact"/>
        <w:ind w:firstLine="1080" w:firstLineChars="45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附表2  铜陵学院毕业论文（设计）任务书</w:t>
      </w:r>
    </w:p>
    <w:p>
      <w:pPr>
        <w:spacing w:line="480" w:lineRule="exact"/>
        <w:ind w:firstLine="1080" w:firstLineChars="45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附表3  铜陵学院毕业论文（设计）开题报告</w:t>
      </w:r>
    </w:p>
    <w:p>
      <w:pPr>
        <w:spacing w:line="480" w:lineRule="exact"/>
        <w:ind w:firstLine="1080" w:firstLineChars="45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附表4  铜陵学院毕业论文（设计）指导记录表</w:t>
      </w:r>
    </w:p>
    <w:p>
      <w:pPr>
        <w:spacing w:line="480" w:lineRule="exact"/>
        <w:ind w:firstLine="1080" w:firstLineChars="450"/>
        <w:rPr>
          <w:rFonts w:ascii="Times New Roman" w:hAnsi="Times New Roman" w:eastAsia="仿宋_GB2312" w:cs="Times New Roman"/>
          <w:bCs/>
          <w:sz w:val="24"/>
          <w:szCs w:val="24"/>
        </w:rPr>
      </w:pPr>
      <w:r>
        <w:rPr>
          <w:rFonts w:ascii="Times New Roman" w:hAnsi="Times New Roman" w:eastAsia="仿宋_GB2312" w:cs="Times New Roman"/>
          <w:bCs/>
          <w:sz w:val="24"/>
          <w:szCs w:val="24"/>
        </w:rPr>
        <w:t xml:space="preserve">附表5  </w:t>
      </w:r>
      <w:r>
        <w:rPr>
          <w:rFonts w:hint="eastAsia" w:ascii="Times New Roman" w:hAnsi="Times New Roman" w:eastAsia="仿宋_GB2312" w:cs="Times New Roman"/>
          <w:bCs/>
          <w:sz w:val="24"/>
          <w:szCs w:val="24"/>
        </w:rPr>
        <w:t>铜陵学院毕业论文（设计）指导教师意见表</w:t>
      </w:r>
    </w:p>
    <w:p>
      <w:pPr>
        <w:spacing w:line="480" w:lineRule="exact"/>
        <w:ind w:firstLine="1080" w:firstLineChars="450"/>
        <w:rPr>
          <w:rFonts w:ascii="Times New Roman" w:hAnsi="Times New Roman" w:eastAsia="仿宋_GB2312" w:cs="Times New Roman"/>
          <w:bCs/>
          <w:sz w:val="24"/>
          <w:szCs w:val="24"/>
        </w:rPr>
      </w:pPr>
      <w:r>
        <w:rPr>
          <w:rFonts w:ascii="Times New Roman" w:hAnsi="Times New Roman" w:eastAsia="仿宋_GB2312" w:cs="Times New Roman"/>
          <w:bCs/>
          <w:sz w:val="24"/>
          <w:szCs w:val="24"/>
        </w:rPr>
        <w:t xml:space="preserve">附表6  </w:t>
      </w:r>
      <w:r>
        <w:rPr>
          <w:rFonts w:hint="eastAsia" w:ascii="Times New Roman" w:hAnsi="Times New Roman" w:eastAsia="仿宋_GB2312" w:cs="Times New Roman"/>
          <w:bCs/>
          <w:sz w:val="24"/>
          <w:szCs w:val="24"/>
        </w:rPr>
        <w:t>铜陵学院毕业论文（设计）评阅教师意见表</w:t>
      </w:r>
    </w:p>
    <w:p>
      <w:pPr>
        <w:spacing w:line="480" w:lineRule="exact"/>
        <w:ind w:firstLine="1080" w:firstLineChars="450"/>
        <w:rPr>
          <w:rFonts w:ascii="Times New Roman" w:hAnsi="Times New Roman" w:eastAsia="仿宋_GB2312" w:cs="Times New Roman"/>
          <w:bCs/>
          <w:sz w:val="24"/>
          <w:szCs w:val="24"/>
        </w:rPr>
      </w:pPr>
      <w:r>
        <w:rPr>
          <w:rFonts w:ascii="Times New Roman" w:hAnsi="Times New Roman" w:eastAsia="仿宋_GB2312" w:cs="Times New Roman"/>
          <w:bCs/>
          <w:sz w:val="24"/>
          <w:szCs w:val="24"/>
        </w:rPr>
        <w:t xml:space="preserve">附表7  </w:t>
      </w:r>
      <w:r>
        <w:rPr>
          <w:rFonts w:hint="eastAsia" w:ascii="Times New Roman" w:hAnsi="Times New Roman" w:eastAsia="仿宋_GB2312" w:cs="Times New Roman"/>
          <w:bCs/>
          <w:sz w:val="24"/>
          <w:szCs w:val="24"/>
        </w:rPr>
        <w:t>铜陵学院毕业论文（设计）答辩记录表</w:t>
      </w:r>
    </w:p>
    <w:p>
      <w:pPr>
        <w:spacing w:line="480" w:lineRule="exact"/>
        <w:ind w:firstLine="1080" w:firstLineChars="450"/>
        <w:rPr>
          <w:rFonts w:ascii="Times New Roman" w:hAnsi="Times New Roman" w:eastAsia="仿宋_GB2312" w:cs="Times New Roman"/>
          <w:bCs/>
          <w:sz w:val="24"/>
          <w:szCs w:val="24"/>
        </w:rPr>
      </w:pPr>
      <w:r>
        <w:rPr>
          <w:rFonts w:ascii="Times New Roman" w:hAnsi="Times New Roman" w:eastAsia="仿宋_GB2312" w:cs="Times New Roman"/>
          <w:bCs/>
          <w:sz w:val="24"/>
          <w:szCs w:val="24"/>
        </w:rPr>
        <w:t xml:space="preserve">附表8  </w:t>
      </w:r>
      <w:r>
        <w:rPr>
          <w:rFonts w:hint="eastAsia" w:ascii="Times New Roman" w:hAnsi="Times New Roman" w:eastAsia="仿宋_GB2312" w:cs="Times New Roman"/>
          <w:bCs/>
          <w:sz w:val="24"/>
          <w:szCs w:val="24"/>
        </w:rPr>
        <w:t>铜陵学院本科生毕业论文（设计）成绩表</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3．附录</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附加图、表，主要源程序，软件的使用说明书等（没有此项可略去）。</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4．封底</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以上资料中，由于专业及课题特点而没有的可以略去，学生毕业论文（设计）的电子文挡由各</w:t>
      </w:r>
      <w:r>
        <w:rPr>
          <w:rFonts w:hint="eastAsia" w:ascii="Times New Roman" w:hAnsi="Times New Roman" w:eastAsia="仿宋_GB2312" w:cs="Times New Roman"/>
          <w:bCs/>
          <w:sz w:val="24"/>
          <w:szCs w:val="24"/>
        </w:rPr>
        <w:t>学院</w:t>
      </w:r>
      <w:r>
        <w:rPr>
          <w:rFonts w:ascii="Times New Roman" w:hAnsi="Times New Roman" w:eastAsia="仿宋_GB2312" w:cs="Times New Roman"/>
          <w:bCs/>
          <w:sz w:val="24"/>
          <w:szCs w:val="24"/>
        </w:rPr>
        <w:t>统一整理保管。</w:t>
      </w:r>
    </w:p>
    <w:p>
      <w:pPr>
        <w:spacing w:line="480" w:lineRule="exact"/>
        <w:ind w:firstLine="240" w:firstLineChars="100"/>
        <w:rPr>
          <w:rFonts w:ascii="Times New Roman" w:hAnsi="Times New Roman" w:eastAsia="仿宋_GB2312" w:cs="Times New Roman"/>
          <w:bCs/>
          <w:sz w:val="24"/>
          <w:szCs w:val="24"/>
        </w:rPr>
      </w:pPr>
      <w:r>
        <w:rPr>
          <w:rFonts w:ascii="Times New Roman" w:hAnsi="Times New Roman" w:eastAsia="仿宋_GB2312" w:cs="Times New Roman"/>
          <w:bCs/>
          <w:sz w:val="24"/>
          <w:szCs w:val="24"/>
        </w:rPr>
        <w:t>（二）毕业论文（设计）装订顺序</w:t>
      </w:r>
    </w:p>
    <w:p>
      <w:pPr>
        <w:pStyle w:val="16"/>
        <w:spacing w:before="0" w:beforeAutospacing="0" w:after="0" w:afterAutospacing="0" w:line="480" w:lineRule="exact"/>
        <w:ind w:left="420" w:leftChars="200" w:firstLine="120" w:firstLineChars="50"/>
        <w:rPr>
          <w:rFonts w:ascii="Times New Roman" w:hAnsi="Times New Roman" w:eastAsia="仿宋_GB2312" w:cs="Times New Roman"/>
          <w:bCs/>
          <w:szCs w:val="24"/>
        </w:rPr>
      </w:pPr>
      <w:r>
        <w:rPr>
          <w:rFonts w:ascii="Times New Roman" w:hAnsi="Times New Roman" w:eastAsia="仿宋_GB2312" w:cs="Times New Roman"/>
          <w:bCs/>
          <w:szCs w:val="24"/>
        </w:rPr>
        <w:t>毕业论文（设计）一律按左边装订成册，并按以下顺序装订：</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1．毕业论文（设计）文本：（1）～（10）（没有的部分可略去）</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2．毕业论文（设计）附表1～8</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3．附录（没有此项可略去）：附加图、表，主要源程序，软件的使用说明书等。若附录部分内容较多，可单独成册，并按以下顺序排列：</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附录Ⅰ 附加图、表</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附录Ⅱ 主要源程序（选取主要部分，应含有必要的注释）</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附录Ⅲ 作者主要的科研工作和已发表的论文</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附录Ⅳ 其它部分（如软件使用说明书、</w:t>
      </w:r>
      <w:r>
        <w:rPr>
          <w:rFonts w:hint="eastAsia" w:ascii="微软雅黑" w:hAnsi="微软雅黑" w:eastAsia="微软雅黑" w:cs="微软雅黑"/>
          <w:bCs/>
          <w:sz w:val="24"/>
          <w:szCs w:val="24"/>
        </w:rPr>
        <w:t>U</w:t>
      </w:r>
      <w:r>
        <w:rPr>
          <w:rFonts w:ascii="Times New Roman" w:hAnsi="Times New Roman" w:eastAsia="仿宋_GB2312" w:cs="Times New Roman"/>
          <w:bCs/>
          <w:sz w:val="24"/>
          <w:szCs w:val="24"/>
        </w:rPr>
        <w:t>盘等）</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4．封底</w:t>
      </w:r>
    </w:p>
    <w:p>
      <w:pPr>
        <w:rPr>
          <w:rFonts w:ascii="Times New Roman" w:hAnsi="Times New Roman" w:eastAsia="仿宋_GB2312" w:cs="Times New Roman"/>
          <w:bCs/>
          <w:sz w:val="24"/>
          <w:szCs w:val="24"/>
        </w:rPr>
      </w:pPr>
      <w:r>
        <w:rPr>
          <w:rFonts w:ascii="Times New Roman" w:hAnsi="Times New Roman" w:eastAsia="仿宋_GB2312" w:cs="Times New Roman"/>
          <w:bCs/>
          <w:sz w:val="24"/>
          <w:szCs w:val="24"/>
        </w:rPr>
        <w:br w:type="page"/>
      </w:r>
    </w:p>
    <w:p>
      <w:pPr>
        <w:pStyle w:val="16"/>
        <w:spacing w:before="0" w:beforeAutospacing="0" w:after="0" w:afterAutospacing="0" w:line="360" w:lineRule="auto"/>
        <w:ind w:right="608"/>
        <w:rPr>
          <w:rFonts w:ascii="Times New Roman" w:hAnsi="Times New Roman" w:eastAsia="仿宋_GB2312" w:cs="Times New Roman"/>
          <w:bCs/>
          <w:szCs w:val="24"/>
        </w:rPr>
      </w:pPr>
      <w:r>
        <w:rPr>
          <w:rFonts w:ascii="Times New Roman" w:hAnsi="Times New Roman" w:eastAsia="仿宋_GB2312" w:cs="Times New Roman"/>
          <w:bCs/>
          <w:szCs w:val="24"/>
        </w:rPr>
        <w:t>附件</w:t>
      </w:r>
      <w:r>
        <w:rPr>
          <w:rFonts w:hint="eastAsia" w:ascii="Times New Roman" w:hAnsi="Times New Roman" w:eastAsia="仿宋_GB2312" w:cs="Times New Roman"/>
          <w:bCs/>
          <w:szCs w:val="24"/>
        </w:rPr>
        <w:t>2</w:t>
      </w:r>
    </w:p>
    <w:p>
      <w:pPr>
        <w:jc w:val="center"/>
        <w:outlineLvl w:val="0"/>
        <w:rPr>
          <w:rFonts w:ascii="Times New Roman" w:hAnsi="Times New Roman" w:eastAsia="仿宋_GB2312" w:cs="Times New Roman"/>
          <w:b/>
          <w:bCs/>
          <w:sz w:val="32"/>
        </w:rPr>
      </w:pPr>
      <w:bookmarkStart w:id="16" w:name="_Toc13606"/>
      <w:bookmarkStart w:id="17" w:name="_Toc17865"/>
      <w:r>
        <w:rPr>
          <w:rFonts w:ascii="Times New Roman" w:hAnsi="Times New Roman" w:eastAsia="仿宋_GB2312" w:cs="Times New Roman"/>
          <w:b/>
          <w:bCs/>
          <w:sz w:val="32"/>
        </w:rPr>
        <w:t>数学与计算机学院本科毕业论文（设计）工作程序</w:t>
      </w:r>
      <w:bookmarkEnd w:id="16"/>
      <w:bookmarkEnd w:id="17"/>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885"/>
        <w:gridCol w:w="6824"/>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361" w:type="dxa"/>
            <w:gridSpan w:val="2"/>
            <w:vAlign w:val="center"/>
          </w:tcPr>
          <w:p>
            <w:pPr>
              <w:spacing w:line="240" w:lineRule="exact"/>
              <w:rPr>
                <w:rFonts w:ascii="Times New Roman" w:hAnsi="Times New Roman" w:eastAsia="仿宋_GB2312" w:cs="Times New Roman"/>
                <w:sz w:val="18"/>
              </w:rPr>
            </w:pPr>
            <w:r>
              <w:rPr>
                <w:rFonts w:ascii="Times New Roman" w:hAnsi="Times New Roman" w:eastAsia="仿宋_GB2312" w:cs="Times New Roman"/>
                <w:sz w:val="20"/>
              </w:rPr>
              <mc:AlternateContent>
                <mc:Choice Requires="wpg">
                  <w:drawing>
                    <wp:anchor distT="0" distB="0" distL="114300" distR="114300" simplePos="0" relativeHeight="251664384" behindDoc="0" locked="0" layoutInCell="1" allowOverlap="1">
                      <wp:simplePos x="0" y="0"/>
                      <wp:positionH relativeFrom="column">
                        <wp:posOffset>-65405</wp:posOffset>
                      </wp:positionH>
                      <wp:positionV relativeFrom="paragraph">
                        <wp:posOffset>0</wp:posOffset>
                      </wp:positionV>
                      <wp:extent cx="862330" cy="298450"/>
                      <wp:effectExtent l="1270" t="4445" r="5080" b="17145"/>
                      <wp:wrapNone/>
                      <wp:docPr id="34" name="组合 34"/>
                      <wp:cNvGraphicFramePr/>
                      <a:graphic xmlns:a="http://schemas.openxmlformats.org/drawingml/2006/main">
                        <a:graphicData uri="http://schemas.microsoft.com/office/word/2010/wordprocessingGroup">
                          <wpg:wgp>
                            <wpg:cNvGrpSpPr/>
                            <wpg:grpSpPr>
                              <a:xfrm>
                                <a:off x="0" y="0"/>
                                <a:ext cx="862330" cy="298450"/>
                                <a:chOff x="1031" y="1456"/>
                                <a:chExt cx="1358" cy="470"/>
                              </a:xfrm>
                            </wpg:grpSpPr>
                            <wps:wsp>
                              <wps:cNvPr id="21" name="直接连接符 21"/>
                              <wps:cNvCnPr/>
                              <wps:spPr>
                                <a:xfrm>
                                  <a:off x="1031" y="1456"/>
                                  <a:ext cx="1358" cy="470"/>
                                </a:xfrm>
                                <a:prstGeom prst="line">
                                  <a:avLst/>
                                </a:prstGeom>
                                <a:ln w="6350" cap="flat" cmpd="sng">
                                  <a:solidFill>
                                    <a:srgbClr val="000000"/>
                                  </a:solidFill>
                                  <a:prstDash val="solid"/>
                                  <a:headEnd type="none" w="med" len="med"/>
                                  <a:tailEnd type="none" w="med" len="med"/>
                                </a:ln>
                              </wps:spPr>
                              <wps:bodyPr/>
                            </wps:wsp>
                            <wps:wsp>
                              <wps:cNvPr id="22" name="文本框 22"/>
                              <wps:cNvSpPr txBox="1"/>
                              <wps:spPr>
                                <a:xfrm>
                                  <a:off x="1764" y="1480"/>
                                  <a:ext cx="225" cy="225"/>
                                </a:xfrm>
                                <a:prstGeom prst="rect">
                                  <a:avLst/>
                                </a:prstGeom>
                                <a:noFill/>
                                <a:ln>
                                  <a:noFill/>
                                </a:ln>
                              </wps:spPr>
                              <wps:txbx>
                                <w:txbxContent>
                                  <w:p>
                                    <w:pPr>
                                      <w:snapToGrid w:val="0"/>
                                      <w:rPr>
                                        <w:sz w:val="18"/>
                                      </w:rPr>
                                    </w:pPr>
                                    <w:r>
                                      <w:rPr>
                                        <w:rFonts w:hint="eastAsia"/>
                                        <w:sz w:val="18"/>
                                      </w:rPr>
                                      <w:t>要</w:t>
                                    </w:r>
                                  </w:p>
                                </w:txbxContent>
                              </wps:txbx>
                              <wps:bodyPr lIns="0" tIns="0" rIns="0" bIns="0" upright="1"/>
                            </wps:wsp>
                            <wps:wsp>
                              <wps:cNvPr id="31" name="文本框 31"/>
                              <wps:cNvSpPr txBox="1"/>
                              <wps:spPr>
                                <a:xfrm>
                                  <a:off x="2031" y="1572"/>
                                  <a:ext cx="225" cy="225"/>
                                </a:xfrm>
                                <a:prstGeom prst="rect">
                                  <a:avLst/>
                                </a:prstGeom>
                                <a:noFill/>
                                <a:ln>
                                  <a:noFill/>
                                </a:ln>
                              </wps:spPr>
                              <wps:txbx>
                                <w:txbxContent>
                                  <w:p>
                                    <w:pPr>
                                      <w:snapToGrid w:val="0"/>
                                      <w:rPr>
                                        <w:sz w:val="18"/>
                                      </w:rPr>
                                    </w:pPr>
                                    <w:r>
                                      <w:rPr>
                                        <w:rFonts w:hint="eastAsia"/>
                                        <w:sz w:val="18"/>
                                      </w:rPr>
                                      <w:t>求</w:t>
                                    </w:r>
                                  </w:p>
                                </w:txbxContent>
                              </wps:txbx>
                              <wps:bodyPr lIns="0" tIns="0" rIns="0" bIns="0" upright="1"/>
                            </wps:wsp>
                            <wps:wsp>
                              <wps:cNvPr id="32" name="文本框 32"/>
                              <wps:cNvSpPr txBox="1"/>
                              <wps:spPr>
                                <a:xfrm>
                                  <a:off x="1133" y="1617"/>
                                  <a:ext cx="225" cy="225"/>
                                </a:xfrm>
                                <a:prstGeom prst="rect">
                                  <a:avLst/>
                                </a:prstGeom>
                                <a:noFill/>
                                <a:ln>
                                  <a:noFill/>
                                </a:ln>
                              </wps:spPr>
                              <wps:txbx>
                                <w:txbxContent>
                                  <w:p>
                                    <w:pPr>
                                      <w:snapToGrid w:val="0"/>
                                      <w:rPr>
                                        <w:sz w:val="18"/>
                                      </w:rPr>
                                    </w:pPr>
                                    <w:r>
                                      <w:rPr>
                                        <w:rFonts w:hint="eastAsia"/>
                                        <w:sz w:val="18"/>
                                      </w:rPr>
                                      <w:t>阶</w:t>
                                    </w:r>
                                  </w:p>
                                </w:txbxContent>
                              </wps:txbx>
                              <wps:bodyPr lIns="0" tIns="0" rIns="0" bIns="0" upright="1"/>
                            </wps:wsp>
                            <wps:wsp>
                              <wps:cNvPr id="33" name="文本框 33"/>
                              <wps:cNvSpPr txBox="1"/>
                              <wps:spPr>
                                <a:xfrm>
                                  <a:off x="1337" y="1688"/>
                                  <a:ext cx="225" cy="225"/>
                                </a:xfrm>
                                <a:prstGeom prst="rect">
                                  <a:avLst/>
                                </a:prstGeom>
                                <a:noFill/>
                                <a:ln>
                                  <a:noFill/>
                                </a:ln>
                              </wps:spPr>
                              <wps:txbx>
                                <w:txbxContent>
                                  <w:p>
                                    <w:pPr>
                                      <w:snapToGrid w:val="0"/>
                                      <w:rPr>
                                        <w:sz w:val="18"/>
                                      </w:rPr>
                                    </w:pPr>
                                    <w:r>
                                      <w:rPr>
                                        <w:rFonts w:hint="eastAsia"/>
                                        <w:sz w:val="18"/>
                                      </w:rPr>
                                      <w:t>段</w:t>
                                    </w:r>
                                  </w:p>
                                </w:txbxContent>
                              </wps:txbx>
                              <wps:bodyPr lIns="0" tIns="0" rIns="0" bIns="0" upright="1"/>
                            </wps:wsp>
                          </wpg:wgp>
                        </a:graphicData>
                      </a:graphic>
                    </wp:anchor>
                  </w:drawing>
                </mc:Choice>
                <mc:Fallback>
                  <w:pict>
                    <v:group id="_x0000_s1026" o:spid="_x0000_s1026" o:spt="203" style="position:absolute;left:0pt;margin-left:-5.15pt;margin-top:0pt;height:23.5pt;width:67.9pt;z-index:251664384;mso-width-relative:page;mso-height-relative:page;" coordorigin="1031,1456" coordsize="1358,470" o:gfxdata="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C1F+951wAAAAcBAAAPAAAAAAAAAAEAIAAA&#10;ACIAAABkcnMvZG93bnJldi54bWxQSwECFAAUAAAACACHTuJAEaqXByoDAABjCwAADgAAAAAAAAAB&#10;ACAAAAAmAQAAZHJzL2Uyb0RvYy54bWxQSwUGAAAAAAYABgBZAQAAwgYAAAAA&#10;">
                      <o:lock v:ext="edit" aspectratio="f"/>
                      <v:line id="_x0000_s1026" o:spid="_x0000_s1026" o:spt="20" style="position:absolute;left:1031;top:1456;height:470;width:1358;" filled="f" stroked="t" coordsize="21600,21600" o:gfxdata="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uyi1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_x0000_s1026" o:spid="_x0000_s1026" o:spt="202" type="#_x0000_t202" style="position:absolute;left:1764;top:1480;height:225;width:225;"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要</w:t>
                              </w:r>
                            </w:p>
                          </w:txbxContent>
                        </v:textbox>
                      </v:shape>
                      <v:shape id="_x0000_s1026" o:spid="_x0000_s1026" o:spt="202" type="#_x0000_t202" style="position:absolute;left:2031;top:1572;height:225;width:225;"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求</w:t>
                              </w:r>
                            </w:p>
                          </w:txbxContent>
                        </v:textbox>
                      </v:shape>
                      <v:shape id="_x0000_s1026" o:spid="_x0000_s1026" o:spt="202" type="#_x0000_t202" style="position:absolute;left:1133;top:1617;height:225;width:225;" filled="f" stroked="f" coordsize="21600,21600" o:gfxdata="UEsDBAoAAAAAAIdO4kAAAAAAAAAAAAAAAAAEAAAAZHJzL1BLAwQUAAAACACHTuJA3iGWNL4AAADb&#10;AAAADwAAAGRycy9kb3ducmV2LnhtbEWPzWrDMBCE74W+g9hCb42UF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GWN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阶</w:t>
                              </w:r>
                            </w:p>
                          </w:txbxContent>
                        </v:textbox>
                      </v:shape>
                      <v:shape id="_x0000_s1026" o:spid="_x0000_s1026" o:spt="202" type="#_x0000_t202" style="position:absolute;left:1337;top:1688;height:225;width:225;"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段</w:t>
                              </w:r>
                            </w:p>
                          </w:txbxContent>
                        </v:textbox>
                      </v:shape>
                    </v:group>
                  </w:pict>
                </mc:Fallback>
              </mc:AlternateContent>
            </w:r>
          </w:p>
        </w:tc>
        <w:tc>
          <w:tcPr>
            <w:tcW w:w="6824"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工作程序及要求</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76" w:type="dxa"/>
            <w:vMerge w:val="restart"/>
            <w:textDirection w:val="tbRlV"/>
            <w:vAlign w:val="center"/>
          </w:tcPr>
          <w:p>
            <w:pPr>
              <w:spacing w:line="240" w:lineRule="exact"/>
              <w:ind w:left="113" w:right="113"/>
              <w:jc w:val="center"/>
              <w:rPr>
                <w:rFonts w:ascii="Times New Roman" w:hAnsi="Times New Roman" w:eastAsia="仿宋_GB2312" w:cs="Times New Roman"/>
              </w:rPr>
            </w:pPr>
            <w:r>
              <w:rPr>
                <w:rFonts w:ascii="Times New Roman" w:hAnsi="Times New Roman" w:eastAsia="仿宋_GB2312" w:cs="Times New Roman"/>
              </w:rPr>
              <w:t>第一阶段（前期工作）</w:t>
            </w:r>
          </w:p>
        </w:tc>
        <w:tc>
          <w:tcPr>
            <w:tcW w:w="885" w:type="dxa"/>
            <w:vAlign w:val="center"/>
          </w:tcPr>
          <w:p>
            <w:pPr>
              <w:spacing w:line="240" w:lineRule="exact"/>
              <w:ind w:left="-42" w:leftChars="-20" w:right="-42" w:rightChars="-20"/>
              <w:rPr>
                <w:rFonts w:ascii="Times New Roman" w:hAnsi="Times New Roman" w:eastAsia="仿宋_GB2312" w:cs="Times New Roman"/>
              </w:rPr>
            </w:pPr>
            <w:r>
              <w:rPr>
                <w:rFonts w:ascii="Times New Roman" w:hAnsi="Times New Roman" w:eastAsia="仿宋_GB2312" w:cs="Times New Roman"/>
              </w:rPr>
              <w:t>（一）</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 xml:space="preserve">组织动员工作  </w:t>
            </w:r>
          </w:p>
          <w:p>
            <w:pPr>
              <w:spacing w:line="240" w:lineRule="exact"/>
              <w:rPr>
                <w:rFonts w:ascii="Times New Roman" w:hAnsi="Times New Roman" w:eastAsia="仿宋_GB2312" w:cs="Times New Roman"/>
              </w:rPr>
            </w:pPr>
            <w:r>
              <w:rPr>
                <w:rFonts w:ascii="Times New Roman" w:hAnsi="Times New Roman" w:eastAsia="仿宋_GB2312" w:cs="Times New Roman"/>
              </w:rPr>
              <w:t>学院做好学生、指导教师及有关人员的思想动员工作，组织学习毕业论文（设计）有关管理规定，并公布学院毕业论文（设计）工作要求及评分标准。</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第七学期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第10-11周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rPr>
                <w:rFonts w:ascii="Times New Roman" w:hAnsi="Times New Roman" w:eastAsia="仿宋_GB2312" w:cs="Times New Roman"/>
              </w:rPr>
            </w:pPr>
            <w:r>
              <w:rPr>
                <w:rFonts w:ascii="Times New Roman" w:hAnsi="Times New Roman" w:eastAsia="仿宋_GB2312" w:cs="Times New Roman"/>
              </w:rPr>
              <w:t>（二）</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认真确定课题和指导教师</w:t>
            </w:r>
          </w:p>
          <w:p>
            <w:pPr>
              <w:spacing w:line="240" w:lineRule="exact"/>
              <w:rPr>
                <w:rFonts w:ascii="Times New Roman" w:hAnsi="Times New Roman" w:eastAsia="仿宋_GB2312" w:cs="Times New Roman"/>
              </w:rPr>
            </w:pPr>
            <w:r>
              <w:rPr>
                <w:rFonts w:ascii="Times New Roman" w:hAnsi="Times New Roman" w:eastAsia="仿宋_GB2312" w:cs="Times New Roman"/>
              </w:rPr>
              <w:t>1．学院向教研室分派指导论文（设计）任务，确定指导教师、拟出选题，报学院毕业论文（设计）工作领导小组审批。</w:t>
            </w:r>
          </w:p>
          <w:p>
            <w:pPr>
              <w:spacing w:line="240" w:lineRule="exact"/>
              <w:rPr>
                <w:rFonts w:ascii="Times New Roman" w:hAnsi="Times New Roman" w:eastAsia="仿宋_GB2312" w:cs="Times New Roman"/>
              </w:rPr>
            </w:pPr>
            <w:r>
              <w:rPr>
                <w:rFonts w:ascii="Times New Roman" w:hAnsi="Times New Roman" w:eastAsia="仿宋_GB2312" w:cs="Times New Roman"/>
              </w:rPr>
              <w:t>2．确定题目，学院公布备选题目一览表。</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第七学期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第12周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（三）</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学生选题</w:t>
            </w:r>
          </w:p>
          <w:p>
            <w:pPr>
              <w:numPr>
                <w:ilvl w:val="0"/>
                <w:numId w:val="1"/>
              </w:numPr>
              <w:spacing w:line="240" w:lineRule="exact"/>
              <w:rPr>
                <w:rFonts w:ascii="Times New Roman" w:hAnsi="Times New Roman" w:eastAsia="仿宋_GB2312" w:cs="Times New Roman"/>
              </w:rPr>
            </w:pPr>
            <w:r>
              <w:rPr>
                <w:rFonts w:ascii="Times New Roman" w:hAnsi="Times New Roman" w:eastAsia="仿宋_GB2312" w:cs="Times New Roman"/>
              </w:rPr>
              <w:t>学生选定题目，并填写</w:t>
            </w:r>
            <w:r>
              <w:rPr>
                <w:rFonts w:ascii="Times New Roman" w:hAnsi="Times New Roman" w:eastAsia="仿宋_GB2312" w:cs="Times New Roman"/>
                <w:bCs/>
                <w:szCs w:val="32"/>
              </w:rPr>
              <w:t>毕业论文（设计）选题审批表（附表1）。</w:t>
            </w:r>
          </w:p>
          <w:p>
            <w:pPr>
              <w:numPr>
                <w:ilvl w:val="0"/>
                <w:numId w:val="1"/>
              </w:numPr>
              <w:spacing w:line="240" w:lineRule="exact"/>
              <w:rPr>
                <w:rFonts w:ascii="Times New Roman" w:hAnsi="Times New Roman" w:eastAsia="仿宋_GB2312" w:cs="Times New Roman"/>
              </w:rPr>
            </w:pPr>
            <w:r>
              <w:rPr>
                <w:rFonts w:ascii="Times New Roman" w:hAnsi="Times New Roman" w:eastAsia="仿宋_GB2312" w:cs="Times New Roman"/>
              </w:rPr>
              <w:t>选题确定后，指导教师向学生下达任务书</w:t>
            </w:r>
            <w:r>
              <w:rPr>
                <w:rFonts w:ascii="Times New Roman" w:hAnsi="Times New Roman" w:eastAsia="仿宋_GB2312" w:cs="Times New Roman"/>
                <w:bCs/>
                <w:szCs w:val="32"/>
              </w:rPr>
              <w:t>（附表2）</w:t>
            </w:r>
            <w:r>
              <w:rPr>
                <w:rFonts w:ascii="Times New Roman" w:hAnsi="Times New Roman" w:eastAsia="仿宋_GB2312" w:cs="Times New Roman"/>
              </w:rPr>
              <w:t>，明确工作任务和进度安排，指导学生查阅文献。</w:t>
            </w:r>
          </w:p>
          <w:p>
            <w:pPr>
              <w:numPr>
                <w:ilvl w:val="0"/>
                <w:numId w:val="1"/>
              </w:numPr>
              <w:spacing w:line="240" w:lineRule="exact"/>
              <w:rPr>
                <w:rFonts w:ascii="Times New Roman" w:hAnsi="Times New Roman" w:eastAsia="仿宋_GB2312" w:cs="Times New Roman"/>
              </w:rPr>
            </w:pPr>
            <w:r>
              <w:rPr>
                <w:rFonts w:ascii="Times New Roman" w:hAnsi="Times New Roman" w:eastAsia="仿宋_GB2312" w:cs="Times New Roman"/>
              </w:rPr>
              <w:t>学院填写汇总报表，报教务处备案。</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第七学期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第13周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1" w:hRule="atLeas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（四）</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开题报告</w:t>
            </w:r>
          </w:p>
          <w:p>
            <w:pPr>
              <w:spacing w:line="240" w:lineRule="exact"/>
              <w:rPr>
                <w:rFonts w:ascii="Times New Roman" w:hAnsi="Times New Roman" w:eastAsia="仿宋_GB2312" w:cs="Times New Roman"/>
                <w:spacing w:val="-4"/>
                <w:szCs w:val="21"/>
              </w:rPr>
            </w:pPr>
            <w:r>
              <w:rPr>
                <w:rFonts w:ascii="Times New Roman" w:hAnsi="Times New Roman" w:eastAsia="仿宋_GB2312" w:cs="Times New Roman"/>
                <w:spacing w:val="-4"/>
                <w:szCs w:val="21"/>
              </w:rPr>
              <w:t>1. 指导教师与学生沟通交流课题任务，使学生正确理解课题，并指导学生撰写开题报告（附表3）（含研究的目的与意义、文献综述、课题研究的主要内容、研究方法、进程计划等）。</w:t>
            </w:r>
          </w:p>
          <w:p>
            <w:pPr>
              <w:spacing w:line="240" w:lineRule="exact"/>
              <w:rPr>
                <w:rFonts w:ascii="Times New Roman" w:hAnsi="Times New Roman" w:eastAsia="仿宋_GB2312" w:cs="Times New Roman"/>
                <w:b/>
                <w:bCs/>
                <w:spacing w:val="-4"/>
                <w:szCs w:val="21"/>
              </w:rPr>
            </w:pPr>
            <w:r>
              <w:rPr>
                <w:rFonts w:ascii="Times New Roman" w:hAnsi="Times New Roman" w:eastAsia="仿宋_GB2312" w:cs="Times New Roman"/>
                <w:spacing w:val="-4"/>
                <w:szCs w:val="21"/>
              </w:rPr>
              <w:t>2. 学院检查开题情况。</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第七学期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第14-17周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476" w:type="dxa"/>
            <w:vMerge w:val="restart"/>
            <w:textDirection w:val="tbRlV"/>
            <w:vAlign w:val="center"/>
          </w:tcPr>
          <w:p>
            <w:pPr>
              <w:spacing w:line="240" w:lineRule="exact"/>
              <w:ind w:left="113" w:right="113"/>
              <w:rPr>
                <w:rFonts w:ascii="Times New Roman" w:hAnsi="Times New Roman" w:eastAsia="仿宋_GB2312" w:cs="Times New Roman"/>
              </w:rPr>
            </w:pPr>
            <w:r>
              <w:rPr>
                <w:rFonts w:ascii="Times New Roman" w:hAnsi="Times New Roman" w:eastAsia="仿宋_GB2312" w:cs="Times New Roman"/>
              </w:rPr>
              <w:t>第二阶段（中期工作）</w:t>
            </w: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（五）</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认真进行毕业论文（设计）指导、检查工作</w:t>
            </w:r>
          </w:p>
          <w:p>
            <w:pPr>
              <w:spacing w:line="240" w:lineRule="exact"/>
              <w:rPr>
                <w:rFonts w:ascii="Times New Roman" w:hAnsi="Times New Roman" w:eastAsia="仿宋_GB2312" w:cs="Times New Roman"/>
              </w:rPr>
            </w:pPr>
            <w:r>
              <w:rPr>
                <w:rFonts w:ascii="Times New Roman" w:hAnsi="Times New Roman" w:eastAsia="仿宋_GB2312" w:cs="Times New Roman"/>
              </w:rPr>
              <w:t>1．指导教师应做好学生的指导工作，定期检查学生的工作进度和质量，及时解答和处理学生提出的有关问题，填写指导记录表（附表4）。</w:t>
            </w:r>
          </w:p>
          <w:p>
            <w:pPr>
              <w:spacing w:line="240" w:lineRule="exact"/>
              <w:rPr>
                <w:rFonts w:ascii="Times New Roman" w:hAnsi="Times New Roman" w:eastAsia="仿宋_GB2312" w:cs="Times New Roman"/>
              </w:rPr>
            </w:pPr>
            <w:r>
              <w:rPr>
                <w:rFonts w:ascii="Times New Roman" w:hAnsi="Times New Roman" w:eastAsia="仿宋_GB2312" w:cs="Times New Roman"/>
              </w:rPr>
              <w:t>2．学院随时了解、检查各专业的工作进展情况，及时研究协调处理毕业论文工作中的有关问题。</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第七学期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第18-20周</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第八学期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第1-5周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（六）</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毕业论文（设计）中期检查</w:t>
            </w:r>
          </w:p>
          <w:p>
            <w:pPr>
              <w:numPr>
                <w:ilvl w:val="0"/>
                <w:numId w:val="2"/>
              </w:numPr>
              <w:spacing w:line="240" w:lineRule="exact"/>
              <w:rPr>
                <w:rFonts w:ascii="Times New Roman" w:hAnsi="Times New Roman" w:eastAsia="仿宋_GB2312" w:cs="Times New Roman"/>
              </w:rPr>
            </w:pPr>
            <w:r>
              <w:rPr>
                <w:rFonts w:ascii="Times New Roman" w:hAnsi="Times New Roman" w:eastAsia="仿宋_GB2312" w:cs="Times New Roman"/>
              </w:rPr>
              <w:t>学生向指导教师汇报工作进度和工作质量，指导教师认真检查并提出指导性意见。</w:t>
            </w:r>
          </w:p>
          <w:p>
            <w:pPr>
              <w:spacing w:line="240" w:lineRule="exact"/>
              <w:rPr>
                <w:rFonts w:ascii="Times New Roman" w:hAnsi="Times New Roman" w:eastAsia="仿宋_GB2312" w:cs="Times New Roman"/>
              </w:rPr>
            </w:pPr>
            <w:r>
              <w:rPr>
                <w:rFonts w:ascii="Times New Roman" w:hAnsi="Times New Roman" w:eastAsia="仿宋_GB2312" w:cs="Times New Roman"/>
              </w:rPr>
              <w:t>2. 学院毕业论文（设计）工作领导小组检查毕业论文工作，做好记录。对达不到教学要求的学生给予警告；对优秀生予以重点培养。</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第八学期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第6-9周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trPr>
        <w:tc>
          <w:tcPr>
            <w:tcW w:w="476" w:type="dxa"/>
            <w:vMerge w:val="restart"/>
            <w:textDirection w:val="tbRlV"/>
            <w:vAlign w:val="center"/>
          </w:tcPr>
          <w:p>
            <w:pPr>
              <w:spacing w:line="240" w:lineRule="exact"/>
              <w:ind w:left="113" w:right="113"/>
              <w:jc w:val="center"/>
              <w:rPr>
                <w:rFonts w:ascii="Times New Roman" w:hAnsi="Times New Roman" w:eastAsia="仿宋_GB2312" w:cs="Times New Roman"/>
              </w:rPr>
            </w:pPr>
            <w:r>
              <w:rPr>
                <w:rFonts w:ascii="Times New Roman" w:hAnsi="Times New Roman" w:eastAsia="仿宋_GB2312" w:cs="Times New Roman"/>
              </w:rPr>
              <w:t>第三阶段（后期工作）</w:t>
            </w: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（七）</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 xml:space="preserve">毕业论文（设计）修改  </w:t>
            </w:r>
          </w:p>
          <w:p>
            <w:pPr>
              <w:numPr>
                <w:ilvl w:val="0"/>
                <w:numId w:val="3"/>
              </w:numPr>
              <w:spacing w:line="240" w:lineRule="exact"/>
              <w:rPr>
                <w:rFonts w:ascii="Times New Roman" w:hAnsi="Times New Roman" w:eastAsia="仿宋_GB2312" w:cs="Times New Roman"/>
              </w:rPr>
            </w:pPr>
            <w:r>
              <w:rPr>
                <w:rFonts w:ascii="Times New Roman" w:hAnsi="Times New Roman" w:eastAsia="仿宋_GB2312" w:cs="Times New Roman"/>
              </w:rPr>
              <w:t>指导教师根据中期检查情况，继续指导学生修改论文（设计）。</w:t>
            </w:r>
          </w:p>
          <w:p>
            <w:pPr>
              <w:numPr>
                <w:ilvl w:val="0"/>
                <w:numId w:val="3"/>
              </w:numPr>
              <w:spacing w:line="240" w:lineRule="exact"/>
              <w:rPr>
                <w:rFonts w:ascii="Times New Roman" w:hAnsi="Times New Roman" w:eastAsia="仿宋_GB2312" w:cs="Times New Roman"/>
              </w:rPr>
            </w:pPr>
            <w:r>
              <w:rPr>
                <w:rFonts w:ascii="Times New Roman" w:hAnsi="Times New Roman" w:eastAsia="仿宋_GB2312" w:cs="Times New Roman"/>
              </w:rPr>
              <w:t>学院、指导教师根据规范要求做好毕业论文（设计）的答辩资格审查工作，对未达到要求的学生，令其进一步修改。不能按期完成或达不到答辩资格要求的学生，不准参加答辩。</w:t>
            </w:r>
          </w:p>
        </w:tc>
        <w:tc>
          <w:tcPr>
            <w:tcW w:w="1283" w:type="dxa"/>
            <w:vMerge w:val="restart"/>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第八学期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第10-14周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（八）</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 xml:space="preserve">指导教师审阅毕业论文（设计）  </w:t>
            </w:r>
          </w:p>
          <w:p>
            <w:pPr>
              <w:spacing w:line="240" w:lineRule="exact"/>
              <w:rPr>
                <w:rFonts w:ascii="Times New Roman" w:hAnsi="Times New Roman" w:eastAsia="仿宋_GB2312" w:cs="Times New Roman"/>
              </w:rPr>
            </w:pPr>
            <w:r>
              <w:rPr>
                <w:rFonts w:ascii="Times New Roman" w:hAnsi="Times New Roman" w:eastAsia="仿宋_GB2312" w:cs="Times New Roman"/>
              </w:rPr>
              <w:t>答辩前，学生将毕业论文（设计）交与指导教师，指导教师需认真审阅，写出评语和评分后（附表5），上交学院。</w:t>
            </w:r>
          </w:p>
        </w:tc>
        <w:tc>
          <w:tcPr>
            <w:tcW w:w="1283" w:type="dxa"/>
            <w:vMerge w:val="continue"/>
            <w:vAlign w:val="center"/>
          </w:tcPr>
          <w:p>
            <w:pPr>
              <w:spacing w:line="240" w:lineRule="exact"/>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（九）</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 xml:space="preserve">评阅教师审阅毕业论文（设计）  </w:t>
            </w:r>
          </w:p>
          <w:p>
            <w:pPr>
              <w:spacing w:line="240" w:lineRule="exact"/>
              <w:rPr>
                <w:rFonts w:ascii="Times New Roman" w:hAnsi="Times New Roman" w:eastAsia="仿宋_GB2312" w:cs="Times New Roman"/>
              </w:rPr>
            </w:pPr>
            <w:r>
              <w:rPr>
                <w:rFonts w:ascii="Times New Roman" w:hAnsi="Times New Roman" w:eastAsia="仿宋_GB2312" w:cs="Times New Roman"/>
              </w:rPr>
              <w:t>答辩前，学院安排毕业论文（设计）评审工作，评审教师认真审阅并填写评审教师评分表（附表6），上交学院。</w:t>
            </w:r>
          </w:p>
        </w:tc>
        <w:tc>
          <w:tcPr>
            <w:tcW w:w="1283" w:type="dxa"/>
            <w:vMerge w:val="continue"/>
            <w:vAlign w:val="center"/>
          </w:tcPr>
          <w:p>
            <w:pPr>
              <w:spacing w:line="240" w:lineRule="exact"/>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（十）</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答辩小组审阅毕业论文</w:t>
            </w:r>
          </w:p>
          <w:p>
            <w:pPr>
              <w:spacing w:line="240" w:lineRule="exact"/>
              <w:rPr>
                <w:rFonts w:ascii="Times New Roman" w:hAnsi="Times New Roman" w:eastAsia="仿宋_GB2312" w:cs="Times New Roman"/>
              </w:rPr>
            </w:pPr>
            <w:r>
              <w:rPr>
                <w:rFonts w:ascii="Times New Roman" w:hAnsi="Times New Roman" w:eastAsia="仿宋_GB2312" w:cs="Times New Roman"/>
              </w:rPr>
              <w:t>答辩小组应详细审阅每个学生的毕业论文（设计），为答辩做好准备。</w:t>
            </w:r>
          </w:p>
        </w:tc>
        <w:tc>
          <w:tcPr>
            <w:tcW w:w="1283" w:type="dxa"/>
            <w:vMerge w:val="continue"/>
            <w:vAlign w:val="center"/>
          </w:tcPr>
          <w:p>
            <w:pPr>
              <w:spacing w:line="240" w:lineRule="exact"/>
              <w:jc w:val="center"/>
              <w:rPr>
                <w:rFonts w:ascii="Times New Roman" w:hAnsi="Times New Roman" w:eastAsia="仿宋_GB2312"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（十一）</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 xml:space="preserve">组织答辩   </w:t>
            </w:r>
          </w:p>
          <w:p>
            <w:pPr>
              <w:spacing w:line="240" w:lineRule="exact"/>
              <w:rPr>
                <w:rFonts w:ascii="Times New Roman" w:hAnsi="Times New Roman" w:eastAsia="仿宋_GB2312" w:cs="Times New Roman"/>
              </w:rPr>
            </w:pPr>
            <w:r>
              <w:rPr>
                <w:rFonts w:ascii="Times New Roman" w:hAnsi="Times New Roman" w:eastAsia="仿宋_GB2312" w:cs="Times New Roman"/>
              </w:rPr>
              <w:t>答辩小组对学生进行公开答辩，并做好答辩记录（附表7）。答辩前一周，将答辩日程安排报教务处。补答辩的具体时间由各教研室自行确定。</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第八学期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第15-16周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（十二）</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 xml:space="preserve">成绩审定   </w:t>
            </w:r>
          </w:p>
          <w:p>
            <w:pPr>
              <w:spacing w:line="240" w:lineRule="exact"/>
              <w:rPr>
                <w:rFonts w:ascii="Times New Roman" w:hAnsi="Times New Roman" w:eastAsia="仿宋_GB2312" w:cs="Times New Roman"/>
              </w:rPr>
            </w:pPr>
            <w:r>
              <w:rPr>
                <w:rFonts w:ascii="Times New Roman" w:hAnsi="Times New Roman" w:eastAsia="仿宋_GB2312" w:cs="Times New Roman"/>
              </w:rPr>
              <w:t>学院组织专门人员进行成绩审定和统计，毕业论文（设计）成绩表（附表8）及时报送教务处。</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第八学期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第17周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（十三）</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 xml:space="preserve">做好优秀毕业论文（设计）评选和推荐工作   </w:t>
            </w:r>
          </w:p>
          <w:p>
            <w:pPr>
              <w:spacing w:line="240" w:lineRule="exact"/>
              <w:rPr>
                <w:rFonts w:ascii="Times New Roman" w:hAnsi="Times New Roman" w:eastAsia="仿宋_GB2312" w:cs="Times New Roman"/>
              </w:rPr>
            </w:pPr>
            <w:r>
              <w:rPr>
                <w:rFonts w:ascii="Times New Roman" w:hAnsi="Times New Roman" w:eastAsia="仿宋_GB2312" w:cs="Times New Roman"/>
              </w:rPr>
              <w:t>学院按不超过毕业生人数2%的比例推荐校级优秀毕业论文（设计），并上报推荐表（附表9）。</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第八学期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第18周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（十四）</w:t>
            </w:r>
          </w:p>
        </w:tc>
        <w:tc>
          <w:tcPr>
            <w:tcW w:w="6824" w:type="dxa"/>
            <w:vAlign w:val="center"/>
          </w:tcPr>
          <w:p>
            <w:pPr>
              <w:spacing w:line="240" w:lineRule="exact"/>
              <w:rPr>
                <w:rFonts w:ascii="Times New Roman" w:hAnsi="Times New Roman" w:eastAsia="仿宋_GB2312" w:cs="Times New Roman"/>
                <w:b/>
                <w:bCs/>
              </w:rPr>
            </w:pPr>
            <w:r>
              <w:rPr>
                <w:rFonts w:ascii="Times New Roman" w:hAnsi="Times New Roman" w:eastAsia="仿宋_GB2312" w:cs="Times New Roman"/>
                <w:b/>
                <w:bCs/>
              </w:rPr>
              <w:t>毕业论文（设计）工作总结</w:t>
            </w:r>
          </w:p>
          <w:p>
            <w:pPr>
              <w:spacing w:line="240" w:lineRule="exact"/>
              <w:rPr>
                <w:rFonts w:ascii="Times New Roman" w:hAnsi="Times New Roman" w:eastAsia="仿宋_GB2312" w:cs="Times New Roman"/>
              </w:rPr>
            </w:pPr>
            <w:r>
              <w:rPr>
                <w:rFonts w:ascii="Times New Roman" w:hAnsi="Times New Roman" w:eastAsia="仿宋_GB2312" w:cs="Times New Roman"/>
              </w:rPr>
              <w:t>学院认真做好工作总结，书面工作总结报送教务处，同时上交相关附表。</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第八学期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第19周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476" w:type="dxa"/>
            <w:vMerge w:val="continue"/>
            <w:textDirection w:val="tbRlV"/>
            <w:vAlign w:val="center"/>
          </w:tcPr>
          <w:p>
            <w:pPr>
              <w:spacing w:line="240" w:lineRule="exact"/>
              <w:ind w:left="113" w:right="113"/>
              <w:rPr>
                <w:rFonts w:ascii="Times New Roman" w:hAnsi="Times New Roman" w:eastAsia="仿宋_GB2312" w:cs="Times New Roman"/>
              </w:rPr>
            </w:pPr>
          </w:p>
        </w:tc>
        <w:tc>
          <w:tcPr>
            <w:tcW w:w="885" w:type="dxa"/>
            <w:vAlign w:val="center"/>
          </w:tcPr>
          <w:p>
            <w:pPr>
              <w:spacing w:line="240" w:lineRule="exact"/>
              <w:ind w:left="-42" w:leftChars="-20" w:right="-42" w:rightChars="-20"/>
              <w:jc w:val="center"/>
              <w:rPr>
                <w:rFonts w:ascii="Times New Roman" w:hAnsi="Times New Roman" w:eastAsia="仿宋_GB2312" w:cs="Times New Roman"/>
              </w:rPr>
            </w:pPr>
            <w:r>
              <w:rPr>
                <w:rFonts w:ascii="Times New Roman" w:hAnsi="Times New Roman" w:eastAsia="仿宋_GB2312" w:cs="Times New Roman"/>
              </w:rPr>
              <w:t>（十五）</w:t>
            </w:r>
          </w:p>
        </w:tc>
        <w:tc>
          <w:tcPr>
            <w:tcW w:w="6824" w:type="dxa"/>
            <w:vAlign w:val="center"/>
          </w:tcPr>
          <w:p>
            <w:pPr>
              <w:spacing w:line="240" w:lineRule="exact"/>
              <w:rPr>
                <w:rFonts w:ascii="Times New Roman" w:hAnsi="Times New Roman" w:eastAsia="仿宋_GB2312" w:cs="Times New Roman"/>
                <w:b/>
                <w:bCs/>
                <w:color w:val="FF0000"/>
              </w:rPr>
            </w:pPr>
            <w:r>
              <w:rPr>
                <w:rFonts w:ascii="Times New Roman" w:hAnsi="Times New Roman" w:eastAsia="仿宋_GB2312" w:cs="Times New Roman"/>
                <w:b/>
                <w:bCs/>
              </w:rPr>
              <w:t xml:space="preserve">学生毕业论文资料管理  </w:t>
            </w:r>
            <w:r>
              <w:rPr>
                <w:rFonts w:ascii="Times New Roman" w:hAnsi="Times New Roman" w:eastAsia="仿宋_GB2312" w:cs="Times New Roman"/>
                <w:b/>
                <w:bCs/>
                <w:color w:val="FF0000"/>
              </w:rPr>
              <w:t xml:space="preserve"> </w:t>
            </w:r>
          </w:p>
          <w:p>
            <w:pPr>
              <w:spacing w:line="240" w:lineRule="exact"/>
              <w:rPr>
                <w:rFonts w:ascii="Times New Roman" w:hAnsi="Times New Roman" w:eastAsia="仿宋_GB2312" w:cs="Times New Roman"/>
              </w:rPr>
            </w:pPr>
            <w:r>
              <w:rPr>
                <w:rFonts w:ascii="Times New Roman" w:hAnsi="Times New Roman" w:eastAsia="仿宋_GB2312" w:cs="Times New Roman"/>
              </w:rPr>
              <w:t>毕业论文（设计）相关材料由学院负责整理、归档、留存。要求论文（设计）管理材料全部归档；论文（设计）文本原则上近三年的须全部留存，三年以上的论文（设计）文本每个专业选留1-2本；特殊情况学院应酌情延长留存；论文（设计）文本电子版须学院留存。学院要确保历史材料的完整。</w:t>
            </w:r>
          </w:p>
        </w:tc>
        <w:tc>
          <w:tcPr>
            <w:tcW w:w="1283" w:type="dxa"/>
            <w:vAlign w:val="center"/>
          </w:tcPr>
          <w:p>
            <w:pPr>
              <w:spacing w:line="240" w:lineRule="exact"/>
              <w:jc w:val="center"/>
              <w:rPr>
                <w:rFonts w:ascii="Times New Roman" w:hAnsi="Times New Roman" w:eastAsia="仿宋_GB2312" w:cs="Times New Roman"/>
              </w:rPr>
            </w:pPr>
            <w:r>
              <w:rPr>
                <w:rFonts w:ascii="Times New Roman" w:hAnsi="Times New Roman" w:eastAsia="仿宋_GB2312" w:cs="Times New Roman"/>
              </w:rPr>
              <w:t>第八学期</w:t>
            </w:r>
          </w:p>
          <w:p>
            <w:pPr>
              <w:spacing w:line="240" w:lineRule="exact"/>
              <w:jc w:val="center"/>
              <w:rPr>
                <w:rFonts w:ascii="Times New Roman" w:hAnsi="Times New Roman" w:eastAsia="仿宋_GB2312" w:cs="Times New Roman"/>
              </w:rPr>
            </w:pPr>
            <w:r>
              <w:rPr>
                <w:rFonts w:ascii="Times New Roman" w:hAnsi="Times New Roman" w:eastAsia="仿宋_GB2312" w:cs="Times New Roman"/>
              </w:rPr>
              <w:t>第20周</w:t>
            </w:r>
          </w:p>
        </w:tc>
      </w:tr>
    </w:tbl>
    <w:p>
      <w:pPr>
        <w:spacing w:line="480" w:lineRule="exact"/>
        <w:rPr>
          <w:rFonts w:ascii="Times New Roman" w:hAnsi="Times New Roman" w:eastAsia="仿宋_GB2312" w:cs="Times New Roman"/>
          <w:szCs w:val="28"/>
        </w:rPr>
      </w:pPr>
      <w:r>
        <w:rPr>
          <w:rFonts w:ascii="Times New Roman" w:hAnsi="Times New Roman" w:eastAsia="仿宋_GB2312" w:cs="Times New Roman"/>
          <w:szCs w:val="28"/>
        </w:rPr>
        <w:t>注：1．提前或推延进行论文毕业（设计）的，参照本规定执行，各阶段要求相同，日程自定。</w:t>
      </w:r>
    </w:p>
    <w:p>
      <w:pPr>
        <w:spacing w:line="480" w:lineRule="exact"/>
        <w:ind w:firstLine="420" w:firstLineChars="200"/>
        <w:rPr>
          <w:rFonts w:ascii="Times New Roman" w:hAnsi="Times New Roman" w:eastAsia="仿宋_GB2312" w:cs="Times New Roman"/>
          <w:szCs w:val="28"/>
        </w:rPr>
      </w:pPr>
      <w:r>
        <w:rPr>
          <w:rFonts w:ascii="Times New Roman" w:hAnsi="Times New Roman" w:eastAsia="仿宋_GB2312" w:cs="Times New Roman"/>
          <w:szCs w:val="28"/>
        </w:rPr>
        <w:t>2．毕业论文（设计）工作三个阶段时间安排可根据各专业特点适当调整。</w:t>
      </w:r>
    </w:p>
    <w:p>
      <w:pPr>
        <w:rPr>
          <w:rFonts w:ascii="Times New Roman" w:hAnsi="Times New Roman" w:eastAsia="仿宋_GB2312" w:cs="Times New Roman"/>
        </w:rPr>
      </w:pPr>
      <w:r>
        <w:rPr>
          <w:rFonts w:ascii="Times New Roman" w:hAnsi="Times New Roman" w:eastAsia="仿宋_GB2312" w:cs="Times New Roman"/>
        </w:rPr>
        <w:br w:type="page"/>
      </w:r>
    </w:p>
    <w:p>
      <w:pPr>
        <w:pStyle w:val="16"/>
        <w:spacing w:before="0" w:beforeAutospacing="0" w:after="0" w:afterAutospacing="0" w:line="360" w:lineRule="auto"/>
        <w:ind w:right="608"/>
        <w:rPr>
          <w:rFonts w:ascii="Times New Roman" w:hAnsi="Times New Roman" w:eastAsia="仿宋_GB2312" w:cs="Times New Roman"/>
          <w:bCs/>
          <w:szCs w:val="24"/>
        </w:rPr>
      </w:pPr>
      <w:r>
        <w:rPr>
          <w:rFonts w:ascii="Times New Roman" w:hAnsi="Times New Roman" w:eastAsia="仿宋_GB2312" w:cs="Times New Roman"/>
          <w:bCs/>
          <w:szCs w:val="24"/>
        </w:rPr>
        <w:t>附件</w:t>
      </w:r>
      <w:r>
        <w:rPr>
          <w:rFonts w:hint="eastAsia" w:ascii="Times New Roman" w:hAnsi="Times New Roman" w:eastAsia="仿宋_GB2312" w:cs="Times New Roman"/>
          <w:bCs/>
          <w:szCs w:val="24"/>
        </w:rPr>
        <w:t>3</w:t>
      </w:r>
    </w:p>
    <w:p>
      <w:pPr>
        <w:pStyle w:val="9"/>
        <w:spacing w:before="156" w:beforeLines="50" w:after="156" w:afterLines="50" w:line="480" w:lineRule="exact"/>
        <w:jc w:val="center"/>
        <w:outlineLvl w:val="0"/>
        <w:rPr>
          <w:rFonts w:ascii="Times New Roman" w:hAnsi="Times New Roman" w:eastAsia="仿宋_GB2312" w:cs="Times New Roman"/>
          <w:b/>
          <w:sz w:val="32"/>
          <w:szCs w:val="32"/>
        </w:rPr>
      </w:pPr>
      <w:bookmarkStart w:id="18" w:name="_Toc17474"/>
      <w:bookmarkStart w:id="19" w:name="_Toc19841"/>
      <w:r>
        <w:rPr>
          <w:rFonts w:ascii="Times New Roman" w:hAnsi="Times New Roman" w:eastAsia="仿宋_GB2312" w:cs="Times New Roman"/>
          <w:b/>
          <w:sz w:val="32"/>
          <w:szCs w:val="32"/>
        </w:rPr>
        <w:t>数学与计算机学院本科毕业论文（设计）答辩程序与实施办法</w:t>
      </w:r>
      <w:bookmarkEnd w:id="18"/>
      <w:bookmarkEnd w:id="19"/>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本科生毕业论文(设计)是实现本科人才培养目标要求必不可少的教学环节，是检验学生学习效果和教学质量的重要方式，也是学士学位授予工作的重要依据。为进一步加强我院本科毕业生答辩工作的管理，提高毕业论文（设计）质量，现将答辩程序及组织实施办法，做出如下规定。</w:t>
      </w:r>
    </w:p>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一、答辩程序</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1. 参加答辩资格</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按计划完成毕业论文（设计）工作的学生，经指导教师和学院毕业论文（设计）工作领导小组批准，获得参加答辩资格。</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2. 毕业论文（设计）评阅</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指导教师根据毕业论文（设计）质量及学生平时情况，认真负责地写出全面、简明的评语，并提出是否可以参加答辩的意见。</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若需要，可由学院或教研室聘请相关校外专家参与评阅。评阅教师应本着对答辩小组负责的态度对毕业论文(设计)给以全面、客观的评价。（各教研室可结合本专业的特点自行制定评阅标准）</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3. 答辩：由毕业论文（设计）答辩小组组长主持，以公开的方式举行。</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答辩小组组长宣布答辩开始，学生陈述毕业论文(设计)的主要内容。答辩小组成员提出问题，学生回答问题。向学生提问的内容包括本专业学生应掌握的基本知识和学生论文（设计）所涉及的各方面问题。所提问题要求简明、确切，避免出现学生可以简单地用“是”或“否”回答的问题。每个学生答辩所用时间约</w:t>
      </w:r>
      <w:r>
        <w:rPr>
          <w:rFonts w:ascii="Times New Roman" w:hAnsi="Times New Roman" w:eastAsia="仿宋_GB2312" w:cs="Times New Roman"/>
          <w:sz w:val="24"/>
        </w:rPr>
        <w:t>20</w:t>
      </w:r>
      <w:r>
        <w:rPr>
          <w:rFonts w:hint="eastAsia" w:ascii="Times New Roman" w:hAnsi="Times New Roman" w:eastAsia="仿宋_GB2312" w:cs="Times New Roman"/>
          <w:sz w:val="24"/>
        </w:rPr>
        <w:t>分钟。</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答辩小组秘书应完整记录答辩小组所提问题和学生回答问题情况，并作为毕业论文（设计）有关资料存档。</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4. 综合评定成绩。根据答辩小组每位成员的评定成绩，再综合评定论文成绩。</w:t>
      </w:r>
    </w:p>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二、实施办法</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1. 毕业论文（设计）答辩工作在主管教学院长的组织下，由学院毕业论文（设计）工作领导小组组织实施。</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2. 考虑专业与学生人数的不同，组成若干毕业论文（设计）答辩小组，答辩小组组成名单由学院审核，在答辩前一周公布。</w:t>
      </w:r>
    </w:p>
    <w:p>
      <w:pPr>
        <w:spacing w:line="480" w:lineRule="exact"/>
        <w:ind w:firstLine="480" w:firstLineChars="200"/>
        <w:rPr>
          <w:rFonts w:ascii="Times New Roman" w:hAnsi="Times New Roman" w:eastAsia="仿宋_GB2312" w:cs="Times New Roman"/>
          <w:sz w:val="24"/>
        </w:rPr>
      </w:pPr>
      <w:r>
        <w:rPr>
          <w:rFonts w:hint="eastAsia" w:ascii="Times New Roman" w:hAnsi="Times New Roman" w:eastAsia="仿宋_GB2312" w:cs="Times New Roman"/>
          <w:sz w:val="24"/>
        </w:rPr>
        <w:t>3. 毕业论文（设计）答辩小组组长的工作职责是：安排答辩工作、主持答辩、评定成绩、答辩工作结束时向学院毕业论文（设计）工作领导小组做出书面总结报告</w:t>
      </w:r>
      <w:r>
        <w:rPr>
          <w:rFonts w:ascii="Times New Roman" w:hAnsi="Times New Roman" w:eastAsia="仿宋_GB2312" w:cs="Times New Roman"/>
          <w:sz w:val="24"/>
        </w:rPr>
        <w:t>。</w:t>
      </w:r>
    </w:p>
    <w:p>
      <w:pPr>
        <w:rPr>
          <w:rFonts w:ascii="Times New Roman" w:hAnsi="Times New Roman" w:eastAsia="仿宋_GB2312" w:cs="Times New Roman"/>
          <w:sz w:val="24"/>
        </w:rPr>
      </w:pPr>
      <w:r>
        <w:rPr>
          <w:rFonts w:ascii="Times New Roman" w:hAnsi="Times New Roman" w:eastAsia="仿宋_GB2312" w:cs="Times New Roman"/>
          <w:sz w:val="24"/>
        </w:rPr>
        <w:br w:type="page"/>
      </w:r>
    </w:p>
    <w:p>
      <w:pPr>
        <w:pStyle w:val="16"/>
        <w:spacing w:before="0" w:beforeAutospacing="0" w:after="0" w:afterAutospacing="0" w:line="360" w:lineRule="auto"/>
        <w:ind w:right="608"/>
        <w:rPr>
          <w:rFonts w:ascii="Times New Roman" w:hAnsi="Times New Roman" w:eastAsia="仿宋_GB2312" w:cs="Times New Roman"/>
          <w:bCs/>
          <w:szCs w:val="24"/>
        </w:rPr>
      </w:pPr>
      <w:r>
        <w:rPr>
          <w:rFonts w:ascii="Times New Roman" w:hAnsi="Times New Roman" w:eastAsia="仿宋_GB2312" w:cs="Times New Roman"/>
          <w:bCs/>
          <w:szCs w:val="24"/>
        </w:rPr>
        <w:t>附件</w:t>
      </w:r>
      <w:r>
        <w:rPr>
          <w:rFonts w:hint="eastAsia" w:ascii="Times New Roman" w:hAnsi="Times New Roman" w:eastAsia="仿宋_GB2312" w:cs="Times New Roman"/>
          <w:bCs/>
          <w:szCs w:val="24"/>
        </w:rPr>
        <w:t>4</w:t>
      </w:r>
    </w:p>
    <w:p>
      <w:pPr>
        <w:spacing w:before="156" w:beforeLines="50" w:after="156" w:afterLines="50" w:line="480" w:lineRule="exact"/>
        <w:jc w:val="center"/>
        <w:outlineLvl w:val="0"/>
        <w:rPr>
          <w:rFonts w:ascii="Times New Roman" w:hAnsi="Times New Roman" w:eastAsia="仿宋_GB2312" w:cs="Times New Roman"/>
          <w:b/>
          <w:bCs/>
          <w:sz w:val="30"/>
          <w:szCs w:val="24"/>
        </w:rPr>
      </w:pPr>
      <w:bookmarkStart w:id="20" w:name="_Toc24216"/>
      <w:bookmarkStart w:id="21" w:name="_Toc26350"/>
      <w:r>
        <w:rPr>
          <w:rFonts w:ascii="Times New Roman" w:hAnsi="Times New Roman" w:eastAsia="仿宋_GB2312" w:cs="Times New Roman"/>
          <w:b/>
          <w:bCs/>
          <w:sz w:val="30"/>
          <w:szCs w:val="24"/>
        </w:rPr>
        <w:t>铜陵学院本科毕业论文（设计）工作上报和留存资料的要求</w:t>
      </w:r>
      <w:bookmarkEnd w:id="20"/>
      <w:bookmarkEnd w:id="21"/>
    </w:p>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一、毕业论文（设计）工作学院报教务处材料清单及要求</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9"/>
        <w:gridCol w:w="3695"/>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pct"/>
            <w:vAlign w:val="center"/>
          </w:tcPr>
          <w:p>
            <w:pPr>
              <w:pStyle w:val="9"/>
              <w:spacing w:line="480" w:lineRule="exact"/>
              <w:jc w:val="center"/>
              <w:rPr>
                <w:rFonts w:ascii="Times New Roman" w:hAnsi="Times New Roman" w:eastAsia="仿宋_GB2312" w:cs="Times New Roman"/>
                <w:b/>
                <w:bCs/>
              </w:rPr>
            </w:pPr>
            <w:r>
              <w:rPr>
                <w:rFonts w:ascii="Times New Roman" w:hAnsi="Times New Roman" w:eastAsia="仿宋_GB2312" w:cs="Times New Roman"/>
                <w:b/>
                <w:bCs/>
              </w:rPr>
              <w:t>材料名称</w:t>
            </w:r>
          </w:p>
        </w:tc>
        <w:tc>
          <w:tcPr>
            <w:tcW w:w="1926" w:type="pct"/>
            <w:vAlign w:val="center"/>
          </w:tcPr>
          <w:p>
            <w:pPr>
              <w:pStyle w:val="9"/>
              <w:spacing w:line="480" w:lineRule="exact"/>
              <w:jc w:val="center"/>
              <w:rPr>
                <w:rFonts w:ascii="Times New Roman" w:hAnsi="Times New Roman" w:eastAsia="仿宋_GB2312" w:cs="Times New Roman"/>
                <w:b/>
                <w:bCs/>
              </w:rPr>
            </w:pPr>
            <w:r>
              <w:rPr>
                <w:rFonts w:ascii="Times New Roman" w:hAnsi="Times New Roman" w:eastAsia="仿宋_GB2312" w:cs="Times New Roman"/>
                <w:b/>
                <w:bCs/>
              </w:rPr>
              <w:t>要求</w:t>
            </w:r>
          </w:p>
        </w:tc>
        <w:tc>
          <w:tcPr>
            <w:tcW w:w="874" w:type="pct"/>
            <w:vAlign w:val="center"/>
          </w:tcPr>
          <w:p>
            <w:pPr>
              <w:pStyle w:val="9"/>
              <w:spacing w:line="480" w:lineRule="exact"/>
              <w:jc w:val="center"/>
              <w:rPr>
                <w:rFonts w:ascii="Times New Roman" w:hAnsi="Times New Roman" w:eastAsia="仿宋_GB2312" w:cs="Times New Roman"/>
                <w:b/>
                <w:bCs/>
              </w:rPr>
            </w:pPr>
            <w:r>
              <w:rPr>
                <w:rFonts w:ascii="Times New Roman" w:hAnsi="Times New Roman" w:eastAsia="仿宋_GB2312" w:cs="Times New Roman"/>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数学与计算机学院毕业论文（设计）工作安排及毕业论文（设计）评分标准</w:t>
            </w:r>
          </w:p>
        </w:tc>
        <w:tc>
          <w:tcPr>
            <w:tcW w:w="1926"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学院制定盖章后交教务处</w:t>
            </w:r>
          </w:p>
        </w:tc>
        <w:tc>
          <w:tcPr>
            <w:tcW w:w="874" w:type="pct"/>
            <w:vAlign w:val="center"/>
          </w:tcPr>
          <w:p>
            <w:pPr>
              <w:pStyle w:val="9"/>
              <w:spacing w:line="440" w:lineRule="exact"/>
              <w:jc w:val="center"/>
              <w:rPr>
                <w:rFonts w:ascii="Times New Roman" w:hAnsi="Times New Roman" w:eastAsia="仿宋_GB2312" w:cs="Times New Roman"/>
                <w:sz w:val="21"/>
              </w:rPr>
            </w:pPr>
            <w:r>
              <w:rPr>
                <w:rFonts w:ascii="Times New Roman" w:hAnsi="Times New Roman" w:eastAsia="仿宋_GB2312" w:cs="Times New Roman"/>
                <w:sz w:val="21"/>
              </w:rPr>
              <w:t>第七学期</w:t>
            </w:r>
          </w:p>
          <w:p>
            <w:pPr>
              <w:pStyle w:val="9"/>
              <w:spacing w:line="440" w:lineRule="exact"/>
              <w:jc w:val="center"/>
              <w:rPr>
                <w:rFonts w:ascii="Times New Roman" w:hAnsi="Times New Roman" w:eastAsia="仿宋_GB2312" w:cs="Times New Roman"/>
                <w:sz w:val="21"/>
              </w:rPr>
            </w:pPr>
            <w:r>
              <w:rPr>
                <w:rFonts w:ascii="Times New Roman" w:hAnsi="Times New Roman" w:eastAsia="仿宋_GB2312" w:cs="Times New Roman"/>
                <w:sz w:val="21"/>
              </w:rPr>
              <w:t>第10周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9"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毕业毕业论文（设计）选题汇总表（表3）</w:t>
            </w:r>
          </w:p>
        </w:tc>
        <w:tc>
          <w:tcPr>
            <w:tcW w:w="1926"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教研室提交学院汇总</w:t>
            </w:r>
            <w:r>
              <w:rPr>
                <w:rFonts w:hint="eastAsia" w:ascii="Times New Roman" w:hAnsi="Times New Roman" w:eastAsia="仿宋_GB2312" w:cs="Times New Roman"/>
                <w:sz w:val="21"/>
              </w:rPr>
              <w:t>，</w:t>
            </w:r>
            <w:r>
              <w:rPr>
                <w:rFonts w:ascii="Times New Roman" w:hAnsi="Times New Roman" w:eastAsia="仿宋_GB2312" w:cs="Times New Roman"/>
                <w:sz w:val="21"/>
              </w:rPr>
              <w:t>交教务处电子版</w:t>
            </w:r>
          </w:p>
        </w:tc>
        <w:tc>
          <w:tcPr>
            <w:tcW w:w="874" w:type="pct"/>
            <w:vAlign w:val="center"/>
          </w:tcPr>
          <w:p>
            <w:pPr>
              <w:pStyle w:val="9"/>
              <w:spacing w:line="440" w:lineRule="exact"/>
              <w:jc w:val="center"/>
              <w:rPr>
                <w:rFonts w:ascii="Times New Roman" w:hAnsi="Times New Roman" w:eastAsia="仿宋_GB2312" w:cs="Times New Roman"/>
                <w:sz w:val="21"/>
              </w:rPr>
            </w:pPr>
            <w:r>
              <w:rPr>
                <w:rFonts w:ascii="Times New Roman" w:hAnsi="Times New Roman" w:eastAsia="仿宋_GB2312" w:cs="Times New Roman"/>
                <w:sz w:val="21"/>
              </w:rPr>
              <w:t>第七学期</w:t>
            </w:r>
          </w:p>
          <w:p>
            <w:pPr>
              <w:pStyle w:val="9"/>
              <w:spacing w:line="440" w:lineRule="exact"/>
              <w:jc w:val="center"/>
              <w:rPr>
                <w:rFonts w:ascii="Times New Roman" w:hAnsi="Times New Roman" w:eastAsia="仿宋_GB2312" w:cs="Times New Roman"/>
                <w:sz w:val="21"/>
              </w:rPr>
            </w:pPr>
            <w:r>
              <w:rPr>
                <w:rFonts w:ascii="Times New Roman" w:hAnsi="Times New Roman" w:eastAsia="仿宋_GB2312" w:cs="Times New Roman"/>
                <w:sz w:val="21"/>
              </w:rPr>
              <w:t>第14周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199"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答辩工作安排</w:t>
            </w:r>
          </w:p>
        </w:tc>
        <w:tc>
          <w:tcPr>
            <w:tcW w:w="1926"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学院制定</w:t>
            </w:r>
            <w:r>
              <w:rPr>
                <w:rFonts w:hint="eastAsia" w:ascii="Times New Roman" w:hAnsi="Times New Roman" w:eastAsia="仿宋_GB2312" w:cs="Times New Roman"/>
                <w:sz w:val="21"/>
              </w:rPr>
              <w:t>，</w:t>
            </w:r>
            <w:r>
              <w:rPr>
                <w:rFonts w:ascii="Times New Roman" w:hAnsi="Times New Roman" w:eastAsia="仿宋_GB2312" w:cs="Times New Roman"/>
                <w:sz w:val="21"/>
              </w:rPr>
              <w:t>答辩前一周交教务处</w:t>
            </w:r>
          </w:p>
        </w:tc>
        <w:tc>
          <w:tcPr>
            <w:tcW w:w="874" w:type="pct"/>
            <w:vAlign w:val="center"/>
          </w:tcPr>
          <w:p>
            <w:pPr>
              <w:pStyle w:val="9"/>
              <w:spacing w:line="440" w:lineRule="exact"/>
              <w:jc w:val="center"/>
              <w:rPr>
                <w:rFonts w:ascii="Times New Roman" w:hAnsi="Times New Roman" w:eastAsia="仿宋_GB2312" w:cs="Times New Roman"/>
                <w:sz w:val="21"/>
              </w:rPr>
            </w:pPr>
            <w:r>
              <w:rPr>
                <w:rFonts w:ascii="Times New Roman" w:hAnsi="Times New Roman" w:eastAsia="仿宋_GB2312" w:cs="Times New Roman"/>
                <w:sz w:val="21"/>
              </w:rPr>
              <w:t>第八学期</w:t>
            </w:r>
          </w:p>
          <w:p>
            <w:pPr>
              <w:pStyle w:val="9"/>
              <w:spacing w:line="440" w:lineRule="exact"/>
              <w:jc w:val="center"/>
              <w:rPr>
                <w:rFonts w:ascii="Times New Roman" w:hAnsi="Times New Roman" w:eastAsia="仿宋_GB2312" w:cs="Times New Roman"/>
                <w:sz w:val="21"/>
              </w:rPr>
            </w:pPr>
            <w:r>
              <w:rPr>
                <w:rFonts w:ascii="Times New Roman" w:hAnsi="Times New Roman" w:eastAsia="仿宋_GB2312" w:cs="Times New Roman"/>
                <w:sz w:val="21"/>
              </w:rPr>
              <w:t>第12周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199"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毕业毕业论文（设计）成绩汇总统计表及《铜陵学院本科毕业论文（设计）信息一览表》</w:t>
            </w:r>
          </w:p>
        </w:tc>
        <w:tc>
          <w:tcPr>
            <w:tcW w:w="1926"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学院统计</w:t>
            </w:r>
            <w:r>
              <w:rPr>
                <w:rFonts w:hint="eastAsia" w:ascii="Times New Roman" w:hAnsi="Times New Roman" w:eastAsia="仿宋_GB2312" w:cs="Times New Roman"/>
                <w:sz w:val="21"/>
              </w:rPr>
              <w:t>，</w:t>
            </w:r>
            <w:r>
              <w:rPr>
                <w:rFonts w:ascii="Times New Roman" w:hAnsi="Times New Roman" w:eastAsia="仿宋_GB2312" w:cs="Times New Roman"/>
                <w:sz w:val="21"/>
              </w:rPr>
              <w:t>交教务处打印稿和电子版</w:t>
            </w:r>
          </w:p>
        </w:tc>
        <w:tc>
          <w:tcPr>
            <w:tcW w:w="874" w:type="pct"/>
            <w:vAlign w:val="center"/>
          </w:tcPr>
          <w:p>
            <w:pPr>
              <w:pStyle w:val="9"/>
              <w:spacing w:line="440" w:lineRule="exact"/>
              <w:jc w:val="center"/>
              <w:rPr>
                <w:rFonts w:ascii="Times New Roman" w:hAnsi="Times New Roman" w:eastAsia="仿宋_GB2312" w:cs="Times New Roman"/>
                <w:sz w:val="21"/>
              </w:rPr>
            </w:pPr>
            <w:r>
              <w:rPr>
                <w:rFonts w:ascii="Times New Roman" w:hAnsi="Times New Roman" w:eastAsia="仿宋_GB2312" w:cs="Times New Roman"/>
                <w:sz w:val="21"/>
              </w:rPr>
              <w:t>第八学期</w:t>
            </w:r>
          </w:p>
          <w:p>
            <w:pPr>
              <w:pStyle w:val="9"/>
              <w:spacing w:line="440" w:lineRule="exact"/>
              <w:jc w:val="center"/>
              <w:rPr>
                <w:rFonts w:ascii="Times New Roman" w:hAnsi="Times New Roman" w:eastAsia="仿宋_GB2312" w:cs="Times New Roman"/>
                <w:sz w:val="21"/>
              </w:rPr>
            </w:pPr>
            <w:r>
              <w:rPr>
                <w:rFonts w:ascii="Times New Roman" w:hAnsi="Times New Roman" w:eastAsia="仿宋_GB2312" w:cs="Times New Roman"/>
                <w:sz w:val="21"/>
              </w:rPr>
              <w:t>第16周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199"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优秀毕业论文（设计）推荐汇总表</w:t>
            </w:r>
          </w:p>
        </w:tc>
        <w:tc>
          <w:tcPr>
            <w:tcW w:w="1926"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学院推荐</w:t>
            </w:r>
            <w:r>
              <w:rPr>
                <w:rFonts w:hint="eastAsia" w:ascii="Times New Roman" w:hAnsi="Times New Roman" w:eastAsia="仿宋_GB2312" w:cs="Times New Roman"/>
                <w:sz w:val="21"/>
              </w:rPr>
              <w:t>，</w:t>
            </w:r>
            <w:r>
              <w:rPr>
                <w:rFonts w:ascii="Times New Roman" w:hAnsi="Times New Roman" w:eastAsia="仿宋_GB2312" w:cs="Times New Roman"/>
                <w:sz w:val="21"/>
              </w:rPr>
              <w:t>交教务处打印稿和电子版，同时交优秀毕业论文打印稿和电子版</w:t>
            </w:r>
          </w:p>
        </w:tc>
        <w:tc>
          <w:tcPr>
            <w:tcW w:w="874" w:type="pct"/>
            <w:vAlign w:val="center"/>
          </w:tcPr>
          <w:p>
            <w:pPr>
              <w:pStyle w:val="9"/>
              <w:spacing w:line="440" w:lineRule="exact"/>
              <w:jc w:val="center"/>
              <w:rPr>
                <w:rFonts w:ascii="Times New Roman" w:hAnsi="Times New Roman" w:eastAsia="仿宋_GB2312" w:cs="Times New Roman"/>
                <w:sz w:val="21"/>
              </w:rPr>
            </w:pPr>
            <w:r>
              <w:rPr>
                <w:rFonts w:ascii="Times New Roman" w:hAnsi="Times New Roman" w:eastAsia="仿宋_GB2312" w:cs="Times New Roman"/>
                <w:sz w:val="21"/>
              </w:rPr>
              <w:t>暑假期间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99"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毕业论文（设计）工作总结</w:t>
            </w:r>
          </w:p>
        </w:tc>
        <w:tc>
          <w:tcPr>
            <w:tcW w:w="1926" w:type="pct"/>
            <w:vAlign w:val="center"/>
          </w:tcPr>
          <w:p>
            <w:pPr>
              <w:pStyle w:val="9"/>
              <w:spacing w:line="440" w:lineRule="exact"/>
              <w:rPr>
                <w:rFonts w:ascii="Times New Roman" w:hAnsi="Times New Roman" w:eastAsia="仿宋_GB2312" w:cs="Times New Roman"/>
                <w:sz w:val="21"/>
              </w:rPr>
            </w:pPr>
            <w:r>
              <w:rPr>
                <w:rFonts w:ascii="Times New Roman" w:hAnsi="Times New Roman" w:eastAsia="仿宋_GB2312" w:cs="Times New Roman"/>
                <w:sz w:val="21"/>
              </w:rPr>
              <w:t>学院总结</w:t>
            </w:r>
            <w:r>
              <w:rPr>
                <w:rFonts w:hint="eastAsia" w:ascii="Times New Roman" w:hAnsi="Times New Roman" w:eastAsia="仿宋_GB2312" w:cs="Times New Roman"/>
                <w:sz w:val="21"/>
              </w:rPr>
              <w:t>，</w:t>
            </w:r>
            <w:r>
              <w:rPr>
                <w:rFonts w:ascii="Times New Roman" w:hAnsi="Times New Roman" w:eastAsia="仿宋_GB2312" w:cs="Times New Roman"/>
                <w:sz w:val="21"/>
              </w:rPr>
              <w:t>交教务处打印稿和电子版</w:t>
            </w:r>
          </w:p>
        </w:tc>
        <w:tc>
          <w:tcPr>
            <w:tcW w:w="874" w:type="pct"/>
            <w:vAlign w:val="center"/>
          </w:tcPr>
          <w:p>
            <w:pPr>
              <w:pStyle w:val="9"/>
              <w:spacing w:line="440" w:lineRule="exact"/>
              <w:jc w:val="center"/>
              <w:rPr>
                <w:rFonts w:ascii="Times New Roman" w:hAnsi="Times New Roman" w:eastAsia="仿宋_GB2312" w:cs="Times New Roman"/>
                <w:sz w:val="21"/>
              </w:rPr>
            </w:pPr>
            <w:r>
              <w:rPr>
                <w:rFonts w:ascii="Times New Roman" w:hAnsi="Times New Roman" w:eastAsia="仿宋_GB2312" w:cs="Times New Roman"/>
                <w:sz w:val="21"/>
              </w:rPr>
              <w:t>暑期期间</w:t>
            </w:r>
          </w:p>
        </w:tc>
      </w:tr>
    </w:tbl>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二、指导教师向学院提交论文要求</w:t>
      </w:r>
    </w:p>
    <w:p>
      <w:pPr>
        <w:spacing w:line="48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1</w:t>
      </w:r>
      <w:r>
        <w:rPr>
          <w:rFonts w:ascii="Times New Roman" w:hAnsi="Times New Roman" w:eastAsia="仿宋_GB2312" w:cs="Times New Roman"/>
          <w:bCs/>
          <w:sz w:val="24"/>
          <w:szCs w:val="24"/>
        </w:rPr>
        <w:t>．</w:t>
      </w:r>
      <w:r>
        <w:rPr>
          <w:rFonts w:ascii="Times New Roman" w:hAnsi="Times New Roman" w:eastAsia="仿宋_GB2312" w:cs="Times New Roman"/>
          <w:sz w:val="24"/>
          <w:szCs w:val="28"/>
        </w:rPr>
        <w:t>每位学生向指导教师提交毕业论文（设计）终稿电子版，要求Word版本和PDF版本；同时提交论文管理系统中导出的相似性检测报告（简明版）。</w:t>
      </w:r>
    </w:p>
    <w:p>
      <w:pPr>
        <w:spacing w:line="48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2</w:t>
      </w:r>
      <w:r>
        <w:rPr>
          <w:rFonts w:ascii="Times New Roman" w:hAnsi="Times New Roman" w:eastAsia="仿宋_GB2312" w:cs="Times New Roman"/>
          <w:bCs/>
          <w:sz w:val="24"/>
          <w:szCs w:val="24"/>
        </w:rPr>
        <w:t>．</w:t>
      </w:r>
      <w:r>
        <w:rPr>
          <w:rFonts w:ascii="Times New Roman" w:hAnsi="Times New Roman" w:eastAsia="仿宋_GB2312" w:cs="Times New Roman"/>
          <w:sz w:val="24"/>
          <w:szCs w:val="28"/>
        </w:rPr>
        <w:t>指导教师从论文管理系统中导出附表1至附表7，合并成一个文档，适当调整格式后转成PDF版本，并与论文PDF版进行合并。</w:t>
      </w:r>
    </w:p>
    <w:p>
      <w:pPr>
        <w:spacing w:line="48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3</w:t>
      </w:r>
      <w:r>
        <w:rPr>
          <w:rFonts w:ascii="Times New Roman" w:hAnsi="Times New Roman" w:eastAsia="仿宋_GB2312" w:cs="Times New Roman"/>
          <w:bCs/>
          <w:sz w:val="24"/>
          <w:szCs w:val="24"/>
        </w:rPr>
        <w:t>．</w:t>
      </w:r>
      <w:r>
        <w:rPr>
          <w:rFonts w:ascii="Times New Roman" w:hAnsi="Times New Roman" w:eastAsia="仿宋_GB2312" w:cs="Times New Roman"/>
          <w:sz w:val="24"/>
          <w:szCs w:val="28"/>
        </w:rPr>
        <w:t>每位指导老师应将同一位同学的材料放在一个文件夹中，并用“学号-姓名”进行命名，不同学生使用不同文件夹进行保存。</w:t>
      </w:r>
    </w:p>
    <w:p>
      <w:pPr>
        <w:spacing w:line="480" w:lineRule="exact"/>
        <w:ind w:firstLine="480" w:firstLineChars="200"/>
        <w:rPr>
          <w:rFonts w:ascii="Times New Roman" w:hAnsi="Times New Roman" w:eastAsia="仿宋_GB2312" w:cs="Times New Roman"/>
          <w:sz w:val="24"/>
          <w:szCs w:val="28"/>
        </w:rPr>
      </w:pPr>
      <w:r>
        <w:rPr>
          <w:rFonts w:ascii="Times New Roman" w:hAnsi="Times New Roman" w:eastAsia="仿宋_GB2312" w:cs="Times New Roman"/>
          <w:sz w:val="24"/>
          <w:szCs w:val="28"/>
        </w:rPr>
        <w:t>4</w:t>
      </w:r>
      <w:r>
        <w:rPr>
          <w:rFonts w:ascii="Times New Roman" w:hAnsi="Times New Roman" w:eastAsia="仿宋_GB2312" w:cs="Times New Roman"/>
          <w:bCs/>
          <w:sz w:val="24"/>
          <w:szCs w:val="24"/>
        </w:rPr>
        <w:t>．</w:t>
      </w:r>
      <w:r>
        <w:rPr>
          <w:rFonts w:ascii="Times New Roman" w:hAnsi="Times New Roman" w:eastAsia="仿宋_GB2312" w:cs="Times New Roman"/>
          <w:sz w:val="24"/>
          <w:szCs w:val="28"/>
        </w:rPr>
        <w:t>每个学生文件夹下应包括如下材料：</w:t>
      </w:r>
    </w:p>
    <w:p>
      <w:pPr>
        <w:spacing w:line="480" w:lineRule="exact"/>
        <w:ind w:firstLine="960" w:firstLineChars="400"/>
        <w:rPr>
          <w:rFonts w:ascii="Times New Roman" w:hAnsi="Times New Roman" w:eastAsia="仿宋_GB2312" w:cs="Times New Roman"/>
          <w:sz w:val="24"/>
          <w:szCs w:val="28"/>
        </w:rPr>
      </w:pPr>
      <w:r>
        <w:rPr>
          <w:rFonts w:ascii="Times New Roman" w:hAnsi="Times New Roman" w:eastAsia="仿宋_GB2312" w:cs="Times New Roman"/>
          <w:sz w:val="24"/>
          <w:szCs w:val="28"/>
        </w:rPr>
        <w:t>（1）学生毕业论文（设计）终稿Word版本</w:t>
      </w:r>
    </w:p>
    <w:p>
      <w:pPr>
        <w:spacing w:line="480" w:lineRule="exact"/>
        <w:ind w:firstLine="960" w:firstLineChars="400"/>
        <w:rPr>
          <w:rFonts w:ascii="Times New Roman" w:hAnsi="Times New Roman" w:eastAsia="仿宋_GB2312" w:cs="Times New Roman"/>
          <w:sz w:val="24"/>
          <w:szCs w:val="28"/>
        </w:rPr>
      </w:pPr>
      <w:r>
        <w:rPr>
          <w:rFonts w:ascii="Times New Roman" w:hAnsi="Times New Roman" w:eastAsia="仿宋_GB2312" w:cs="Times New Roman"/>
          <w:sz w:val="24"/>
          <w:szCs w:val="28"/>
        </w:rPr>
        <w:t>（2）学生毕业论文（设计）终稿PDF版本（需将附表1-附表7、相似性检测报告进行合并）</w:t>
      </w:r>
    </w:p>
    <w:p>
      <w:pPr>
        <w:spacing w:line="480" w:lineRule="exact"/>
        <w:ind w:firstLine="960" w:firstLineChars="400"/>
        <w:rPr>
          <w:rFonts w:ascii="Times New Roman" w:hAnsi="Times New Roman" w:eastAsia="仿宋_GB2312" w:cs="Times New Roman"/>
          <w:sz w:val="24"/>
          <w:szCs w:val="28"/>
        </w:rPr>
      </w:pPr>
      <w:r>
        <w:rPr>
          <w:rFonts w:ascii="Times New Roman" w:hAnsi="Times New Roman" w:eastAsia="仿宋_GB2312" w:cs="Times New Roman"/>
          <w:sz w:val="24"/>
          <w:szCs w:val="28"/>
        </w:rPr>
        <w:t>（3）附表1-附表7的Word版本</w:t>
      </w:r>
    </w:p>
    <w:p>
      <w:pPr>
        <w:spacing w:line="480" w:lineRule="exact"/>
        <w:ind w:firstLine="480" w:firstLineChars="200"/>
        <w:rPr>
          <w:rFonts w:hint="eastAsia" w:ascii="Times New Roman" w:hAnsi="Times New Roman" w:eastAsia="仿宋_GB2312" w:cs="Times New Roman"/>
          <w:sz w:val="24"/>
          <w:szCs w:val="28"/>
        </w:rPr>
      </w:pPr>
      <w:r>
        <w:rPr>
          <w:rFonts w:ascii="Times New Roman" w:hAnsi="Times New Roman" w:eastAsia="仿宋_GB2312" w:cs="Times New Roman"/>
          <w:sz w:val="24"/>
          <w:szCs w:val="28"/>
        </w:rPr>
        <w:t>5</w:t>
      </w:r>
      <w:r>
        <w:rPr>
          <w:rFonts w:ascii="Times New Roman" w:hAnsi="Times New Roman" w:eastAsia="仿宋_GB2312" w:cs="Times New Roman"/>
          <w:bCs/>
          <w:sz w:val="24"/>
          <w:szCs w:val="24"/>
        </w:rPr>
        <w:t>．</w:t>
      </w:r>
      <w:r>
        <w:rPr>
          <w:rFonts w:ascii="Times New Roman" w:hAnsi="Times New Roman" w:eastAsia="仿宋_GB2312" w:cs="Times New Roman"/>
          <w:sz w:val="24"/>
          <w:szCs w:val="28"/>
        </w:rPr>
        <w:t>各教研室收齐本专业学生所有材料后以专业名命名，并将材料打包交由学院存档。</w:t>
      </w:r>
    </w:p>
    <w:p>
      <w:pPr>
        <w:spacing w:line="480" w:lineRule="exact"/>
        <w:rPr>
          <w:rFonts w:ascii="Times New Roman" w:hAnsi="Times New Roman" w:eastAsia="仿宋" w:cs="Times New Roman"/>
          <w:sz w:val="24"/>
          <w:szCs w:val="28"/>
        </w:rPr>
      </w:pPr>
      <w:r>
        <w:rPr>
          <w:rFonts w:hint="eastAsia" w:ascii="Times New Roman" w:hAnsi="Times New Roman" w:eastAsia="仿宋" w:cs="Times New Roman"/>
          <w:sz w:val="24"/>
          <w:szCs w:val="28"/>
        </w:rPr>
        <w:t xml:space="preserve">附件5 </w:t>
      </w:r>
    </w:p>
    <w:p>
      <w:pPr>
        <w:spacing w:before="156" w:beforeLines="50" w:after="156" w:afterLines="50" w:line="480" w:lineRule="exact"/>
        <w:jc w:val="center"/>
        <w:outlineLvl w:val="0"/>
        <w:rPr>
          <w:rFonts w:ascii="Times New Roman" w:hAnsi="Times New Roman" w:eastAsia="仿宋_GB2312" w:cs="Times New Roman"/>
          <w:b/>
          <w:bCs/>
          <w:sz w:val="30"/>
          <w:szCs w:val="24"/>
        </w:rPr>
      </w:pPr>
      <w:bookmarkStart w:id="22" w:name="_Toc2889"/>
      <w:r>
        <w:rPr>
          <w:rFonts w:ascii="Times New Roman" w:hAnsi="Times New Roman" w:eastAsia="仿宋_GB2312" w:cs="Times New Roman"/>
          <w:b/>
          <w:bCs/>
          <w:sz w:val="30"/>
          <w:szCs w:val="24"/>
        </w:rPr>
        <w:t>数学与计算机学院毕业论文（设计）替代实施细则</w:t>
      </w:r>
      <w:bookmarkEnd w:id="22"/>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为认真贯彻落实《铜陵学院关于进一步深化毕业论文（设计）改革的实施意见(修订版）》文件精神，注重培养学生创新意识、研究能力、实践能力和创业能力，鼓励学生以反映真才实学和创新能力的与专业相关的创新性实践成果替代毕业论文（设计），结合我院实际情况，特制定如下实施细则：</w:t>
      </w:r>
    </w:p>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一、替代方式</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除了传统的毕业论文（设计）形式以外，学校提倡并鼓励学生以反映真才实学和创新能力的与专业相关的创新性实践成果替代毕业论文（设计），凡符合下列情形之一的实践成果均可以视作毕业论文（设计）：</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1.学生在校期间，在公开出版的三类以上学术期刊或高校学报上以第一作者发表的与本专业相关的学术论文。论文必须注明作者单位为铜陵学院，论文字数不少于3000字。</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2.学生参加与本专业相关的A，B类竞赛，并获三等奖以上（含三等奖）的作品及其成果总结，参赛作品需符合学校相关文件要求。成果总结需要全面总结成果的技术要素或论点，不少于5000字。获奖作品级别为省级一等奖及以上的，参赛团队成员若有两位及以上学生，依据证书，排在第一位或第二位的学生均可申请以参赛作品替代毕业论文（设计）；获奖级别为省级二等奖或三等奖的，依据证书，仅允许排在第一位的学生申请以参赛作品替代毕业论文（设计）。</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3.由学生申报并获准立项的国家级、省级大学生创新创业训练计划项目，经结题验收通过后的项目成果及其总结，创新训练项目要重点论述创新点，创业训练项目成果总结要涵盖创业可行性研究报告，以及各种与专业有关的创业计划书、规划分析报告或策划方案等。成果总结按论文撰写要求撰写，不少于5000字。</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4．获得对方认可的，帮助政府、行业、企事业单位解决实际问题的设计方案。能够提供相关证明材料。设计方案从应用背景、必要性、可行性、技术要点、（主要论点）、实施细节、实施效果等方面撰写，不少于5000字。</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5．学生以第一发明人获得国家专利主管部门授权批准或进入实审阶段的发明专利、实用新型专利，且与本专业知识相关，并提供不少于2000字的专利技术细节的分析材料。</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6．经学院毕业论文（设计）工作领导小组认定可以代替毕业论文（设计）的其他学生实践成果。</w:t>
      </w:r>
    </w:p>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二、基本要求</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1．学生用于替代毕业论文（设计）的实践成果选题必须在其专业范围以内，并符合其专业培养目标和教学要求。以专业知识的应用为主，要有一定的综合性，能达到一定的深度和广度。</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2．采用实践成果替代毕业论文（设计）的学生必须履行必要的审批手续。应当在正常毕业论文（设计）组织选题时，由学生本人填写审批表并提供支撑材料，指导教师签署推荐意见，学院毕业论文（设计）工作领导小组对成果的形式和内容进行审批，审批材料报教务处审核。（教务处设计审批表，连同支撑材料一式4份，学生、指导教师、学院、教务处各1份），论文替代审批表作为论文附件材料。</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3．上述实践成果仅替代毕业论文（设计）正文，其他部分如选题、开题、指导、评阅及答辩工作应当按照毕业论文（设计）的格式和要求按时完成。</w:t>
      </w:r>
    </w:p>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三、材料清单</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1. 以公开发表的学术论文替代毕业论文（设计）</w:t>
      </w:r>
    </w:p>
    <w:p>
      <w:pPr>
        <w:spacing w:line="480" w:lineRule="exact"/>
        <w:ind w:firstLine="960" w:firstLineChars="400"/>
        <w:rPr>
          <w:rFonts w:ascii="Times New Roman" w:hAnsi="Times New Roman" w:eastAsia="仿宋" w:cs="Times New Roman"/>
          <w:sz w:val="24"/>
          <w:szCs w:val="28"/>
        </w:rPr>
      </w:pPr>
      <w:r>
        <w:rPr>
          <w:rFonts w:hint="eastAsia" w:ascii="Times New Roman" w:hAnsi="Times New Roman" w:eastAsia="仿宋" w:cs="Times New Roman"/>
          <w:sz w:val="24"/>
          <w:szCs w:val="28"/>
        </w:rPr>
        <w:t>(1) 论文替代审批表</w:t>
      </w:r>
    </w:p>
    <w:p>
      <w:pPr>
        <w:spacing w:line="480" w:lineRule="exact"/>
        <w:ind w:firstLine="960" w:firstLineChars="400"/>
        <w:rPr>
          <w:rFonts w:ascii="Times New Roman" w:hAnsi="Times New Roman" w:eastAsia="仿宋" w:cs="Times New Roman"/>
          <w:sz w:val="24"/>
          <w:szCs w:val="28"/>
        </w:rPr>
      </w:pPr>
      <w:r>
        <w:rPr>
          <w:rFonts w:hint="eastAsia" w:ascii="Times New Roman" w:hAnsi="Times New Roman" w:eastAsia="仿宋" w:cs="Times New Roman"/>
          <w:sz w:val="24"/>
          <w:szCs w:val="28"/>
        </w:rPr>
        <w:t>(2) 刊物封面、目录、论文及检索报告复印件</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2. 以学科竞赛获奖作品替代毕业论文（设计）</w:t>
      </w:r>
    </w:p>
    <w:p>
      <w:pPr>
        <w:spacing w:line="480" w:lineRule="exact"/>
        <w:ind w:firstLine="960" w:firstLineChars="400"/>
        <w:rPr>
          <w:rFonts w:ascii="Times New Roman" w:hAnsi="Times New Roman" w:eastAsia="仿宋" w:cs="Times New Roman"/>
          <w:sz w:val="24"/>
          <w:szCs w:val="28"/>
        </w:rPr>
      </w:pPr>
      <w:r>
        <w:rPr>
          <w:rFonts w:hint="eastAsia" w:ascii="Times New Roman" w:hAnsi="Times New Roman" w:eastAsia="仿宋" w:cs="Times New Roman"/>
          <w:sz w:val="24"/>
          <w:szCs w:val="28"/>
        </w:rPr>
        <w:t>(1) 论文替代审批表</w:t>
      </w:r>
    </w:p>
    <w:p>
      <w:pPr>
        <w:spacing w:line="480" w:lineRule="exact"/>
        <w:ind w:firstLine="960" w:firstLineChars="400"/>
        <w:rPr>
          <w:rFonts w:ascii="Times New Roman" w:hAnsi="Times New Roman" w:eastAsia="仿宋" w:cs="Times New Roman"/>
          <w:sz w:val="24"/>
          <w:szCs w:val="28"/>
        </w:rPr>
      </w:pPr>
      <w:r>
        <w:rPr>
          <w:rFonts w:hint="eastAsia" w:ascii="Times New Roman" w:hAnsi="Times New Roman" w:eastAsia="仿宋" w:cs="Times New Roman"/>
          <w:sz w:val="24"/>
          <w:szCs w:val="28"/>
        </w:rPr>
        <w:t>(2) 获奖证书复印件</w:t>
      </w:r>
    </w:p>
    <w:p>
      <w:pPr>
        <w:spacing w:line="480" w:lineRule="exact"/>
        <w:ind w:firstLine="960" w:firstLineChars="400"/>
        <w:rPr>
          <w:rFonts w:ascii="Times New Roman" w:hAnsi="Times New Roman" w:eastAsia="仿宋" w:cs="Times New Roman"/>
          <w:sz w:val="24"/>
          <w:szCs w:val="28"/>
        </w:rPr>
      </w:pPr>
      <w:r>
        <w:rPr>
          <w:rFonts w:hint="eastAsia" w:ascii="Times New Roman" w:hAnsi="Times New Roman" w:eastAsia="仿宋" w:cs="Times New Roman"/>
          <w:sz w:val="24"/>
          <w:szCs w:val="28"/>
        </w:rPr>
        <w:t>(3) 获奖作品及相关参赛材料</w:t>
      </w:r>
    </w:p>
    <w:p>
      <w:pPr>
        <w:spacing w:line="480" w:lineRule="exact"/>
        <w:ind w:firstLine="480" w:firstLineChars="200"/>
        <w:rPr>
          <w:rFonts w:ascii="Times New Roman" w:hAnsi="Times New Roman" w:eastAsia="仿宋" w:cs="Times New Roman"/>
          <w:sz w:val="24"/>
          <w:szCs w:val="28"/>
        </w:rPr>
      </w:pPr>
      <w:r>
        <w:rPr>
          <w:rFonts w:hint="eastAsia" w:ascii="Times New Roman" w:hAnsi="Times New Roman" w:eastAsia="仿宋" w:cs="Times New Roman"/>
          <w:sz w:val="24"/>
          <w:szCs w:val="28"/>
        </w:rPr>
        <w:t>3. 以大学生创新创业训练计划项目替代毕业论文（设计）</w:t>
      </w:r>
    </w:p>
    <w:p>
      <w:pPr>
        <w:spacing w:line="480" w:lineRule="exact"/>
        <w:ind w:firstLine="960" w:firstLineChars="400"/>
        <w:rPr>
          <w:rFonts w:ascii="Times New Roman" w:hAnsi="Times New Roman" w:eastAsia="仿宋" w:cs="Times New Roman"/>
          <w:sz w:val="24"/>
          <w:szCs w:val="28"/>
        </w:rPr>
      </w:pPr>
      <w:r>
        <w:rPr>
          <w:rFonts w:hint="eastAsia" w:ascii="Times New Roman" w:hAnsi="Times New Roman" w:eastAsia="仿宋" w:cs="Times New Roman"/>
          <w:sz w:val="24"/>
          <w:szCs w:val="28"/>
        </w:rPr>
        <w:t>(1) 论文替代审批表</w:t>
      </w:r>
    </w:p>
    <w:p>
      <w:pPr>
        <w:spacing w:line="480" w:lineRule="exact"/>
        <w:ind w:firstLine="960" w:firstLineChars="400"/>
        <w:rPr>
          <w:rFonts w:ascii="Times New Roman" w:hAnsi="Times New Roman" w:eastAsia="仿宋" w:cs="Times New Roman"/>
          <w:sz w:val="24"/>
          <w:szCs w:val="28"/>
        </w:rPr>
      </w:pPr>
      <w:r>
        <w:rPr>
          <w:rFonts w:hint="eastAsia" w:ascii="Times New Roman" w:hAnsi="Times New Roman" w:eastAsia="仿宋" w:cs="Times New Roman"/>
          <w:sz w:val="24"/>
          <w:szCs w:val="28"/>
        </w:rPr>
        <w:t>(2) 大学生创新创业项目申报书、项目立项文件、任务书、中期检查报告、结项报告、项目结项证书复印件。</w:t>
      </w:r>
    </w:p>
    <w:p>
      <w:pPr>
        <w:rPr>
          <w:rFonts w:ascii="Times New Roman" w:hAnsi="Times New Roman" w:eastAsia="仿宋" w:cs="Times New Roman"/>
          <w:sz w:val="24"/>
          <w:szCs w:val="28"/>
        </w:rPr>
      </w:pPr>
      <w:r>
        <w:rPr>
          <w:rFonts w:ascii="Times New Roman" w:hAnsi="Times New Roman" w:eastAsia="仿宋" w:cs="Times New Roman"/>
          <w:sz w:val="24"/>
          <w:szCs w:val="28"/>
        </w:rPr>
        <w:br w:type="page"/>
      </w:r>
    </w:p>
    <w:p>
      <w:pPr>
        <w:spacing w:before="156" w:beforeLines="50" w:after="156" w:afterLines="50" w:line="480" w:lineRule="exact"/>
        <w:jc w:val="center"/>
        <w:rPr>
          <w:rFonts w:ascii="Times New Roman" w:hAnsi="Times New Roman" w:eastAsia="仿宋_GB2312" w:cs="Times New Roman"/>
          <w:b/>
          <w:bCs/>
          <w:sz w:val="24"/>
          <w:szCs w:val="24"/>
        </w:rPr>
      </w:pPr>
      <w:r>
        <w:rPr>
          <w:rFonts w:ascii="Times New Roman" w:hAnsi="Times New Roman" w:eastAsia="仿宋_GB2312" w:cs="Times New Roman"/>
          <w:b/>
          <w:bCs/>
          <w:sz w:val="30"/>
          <w:szCs w:val="24"/>
        </w:rPr>
        <w:t>数学与计算机学院毕业论文（设计）替代</w:t>
      </w:r>
      <w:r>
        <w:rPr>
          <w:rFonts w:hint="eastAsia" w:ascii="Times New Roman" w:hAnsi="Times New Roman" w:eastAsia="仿宋_GB2312" w:cs="Times New Roman"/>
          <w:b/>
          <w:bCs/>
          <w:sz w:val="30"/>
          <w:szCs w:val="24"/>
        </w:rPr>
        <w:t>成果总结撰写规范及要求</w:t>
      </w:r>
    </w:p>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一、论文替代总结规范</w:t>
      </w:r>
    </w:p>
    <w:p>
      <w:pPr>
        <w:pStyle w:val="2"/>
        <w:rPr>
          <w:rFonts w:eastAsia="仿宋"/>
          <w:szCs w:val="28"/>
        </w:rPr>
      </w:pPr>
      <w:r>
        <w:rPr>
          <w:rFonts w:hint="eastAsia" w:eastAsia="仿宋"/>
          <w:szCs w:val="28"/>
        </w:rPr>
        <w:t>总结应包括以下内容</w:t>
      </w:r>
    </w:p>
    <w:p>
      <w:pPr>
        <w:pStyle w:val="2"/>
        <w:rPr>
          <w:rFonts w:eastAsia="仿宋"/>
          <w:szCs w:val="28"/>
        </w:rPr>
      </w:pPr>
      <w:r>
        <w:rPr>
          <w:rFonts w:eastAsia="仿宋"/>
          <w:szCs w:val="28"/>
        </w:rPr>
        <w:t>1</w:t>
      </w:r>
      <w:r>
        <w:rPr>
          <w:rFonts w:hint="eastAsia" w:eastAsia="仿宋"/>
          <w:szCs w:val="28"/>
        </w:rPr>
        <w:t>、科研作品简介</w:t>
      </w:r>
    </w:p>
    <w:p>
      <w:pPr>
        <w:pStyle w:val="2"/>
        <w:rPr>
          <w:rFonts w:eastAsia="仿宋"/>
          <w:szCs w:val="28"/>
        </w:rPr>
      </w:pPr>
      <w:r>
        <w:rPr>
          <w:rFonts w:hint="eastAsia" w:eastAsia="仿宋"/>
          <w:szCs w:val="28"/>
        </w:rPr>
        <w:t>该部分的内容包括但不限于背景意义、国内外研究技术现状、解决的关键问题、与学科相关的专业知识。</w:t>
      </w:r>
    </w:p>
    <w:p>
      <w:pPr>
        <w:pStyle w:val="2"/>
        <w:rPr>
          <w:rFonts w:eastAsia="仿宋"/>
          <w:szCs w:val="28"/>
        </w:rPr>
      </w:pPr>
      <w:r>
        <w:rPr>
          <w:rFonts w:eastAsia="仿宋"/>
          <w:szCs w:val="28"/>
        </w:rPr>
        <w:t>2</w:t>
      </w:r>
      <w:r>
        <w:rPr>
          <w:rFonts w:hint="eastAsia" w:eastAsia="仿宋"/>
          <w:szCs w:val="28"/>
        </w:rPr>
        <w:t>、作者在科研作品中所承担的具体工作</w:t>
      </w:r>
    </w:p>
    <w:p>
      <w:pPr>
        <w:pStyle w:val="2"/>
        <w:rPr>
          <w:rFonts w:eastAsia="仿宋"/>
          <w:szCs w:val="28"/>
        </w:rPr>
      </w:pPr>
      <w:r>
        <w:rPr>
          <w:rFonts w:hint="eastAsia" w:eastAsia="仿宋"/>
          <w:szCs w:val="28"/>
        </w:rPr>
        <w:t>该部分主要介绍作者在科研作品中所承担的具体工作，包括总体方案以及个人在项目实施过程中的收获心得，遇到的困难、解决方法等，如有两位学生使用同一科研作品替代毕业论文（设计），则两人的总结内容不应有雷同的部分。</w:t>
      </w:r>
    </w:p>
    <w:p>
      <w:pPr>
        <w:pStyle w:val="2"/>
        <w:rPr>
          <w:rFonts w:eastAsia="仿宋"/>
          <w:szCs w:val="28"/>
        </w:rPr>
      </w:pPr>
      <w:r>
        <w:rPr>
          <w:rFonts w:eastAsia="仿宋"/>
          <w:szCs w:val="28"/>
        </w:rPr>
        <w:t>3</w:t>
      </w:r>
      <w:r>
        <w:rPr>
          <w:rFonts w:hint="eastAsia" w:eastAsia="仿宋"/>
          <w:szCs w:val="28"/>
        </w:rPr>
        <w:t>、科研作品取得的成果情况</w:t>
      </w:r>
    </w:p>
    <w:p>
      <w:pPr>
        <w:pStyle w:val="2"/>
        <w:rPr>
          <w:rFonts w:ascii="宋体" w:hAnsi="宋体" w:cs="宋体"/>
          <w:bCs/>
          <w:szCs w:val="24"/>
        </w:rPr>
      </w:pPr>
      <w:r>
        <w:rPr>
          <w:rFonts w:hint="eastAsia" w:eastAsia="仿宋"/>
          <w:szCs w:val="28"/>
        </w:rPr>
        <w:t>该部分主要介绍作品取得了什么样的成果，论文、竞赛、发明专利等</w:t>
      </w:r>
      <w:r>
        <w:rPr>
          <w:rFonts w:hint="eastAsia" w:ascii="宋体" w:hAnsi="宋体" w:cs="宋体"/>
          <w:bCs/>
          <w:szCs w:val="24"/>
        </w:rPr>
        <w:t>。</w:t>
      </w:r>
    </w:p>
    <w:p>
      <w:pPr>
        <w:spacing w:before="156" w:beforeLines="50" w:after="156" w:afterLines="50" w:line="480" w:lineRule="exact"/>
        <w:ind w:firstLine="472" w:firstLineChars="196"/>
        <w:rPr>
          <w:rFonts w:ascii="Times New Roman" w:hAnsi="Times New Roman" w:eastAsia="仿宋_GB2312" w:cs="Times New Roman"/>
          <w:b/>
          <w:bCs/>
          <w:sz w:val="24"/>
          <w:szCs w:val="24"/>
        </w:rPr>
      </w:pPr>
      <w:r>
        <w:rPr>
          <w:rFonts w:hint="eastAsia" w:ascii="Times New Roman" w:hAnsi="Times New Roman" w:eastAsia="仿宋_GB2312" w:cs="Times New Roman"/>
          <w:b/>
          <w:bCs/>
          <w:sz w:val="24"/>
          <w:szCs w:val="24"/>
        </w:rPr>
        <w:t>二、格式及排版要求</w:t>
      </w:r>
    </w:p>
    <w:p>
      <w:pPr>
        <w:pStyle w:val="2"/>
        <w:rPr>
          <w:rFonts w:eastAsia="仿宋"/>
          <w:szCs w:val="28"/>
        </w:rPr>
      </w:pPr>
      <w:r>
        <w:rPr>
          <w:rFonts w:hint="eastAsia" w:eastAsia="仿宋"/>
          <w:szCs w:val="28"/>
        </w:rPr>
        <w:t>总结的排版按照《毕业论文（设计）管理工作实施细则和撰写规范（院发[2012]48号）》中所规定的要求进行。</w:t>
      </w:r>
    </w:p>
    <w:p>
      <w:pPr>
        <w:pStyle w:val="2"/>
        <w:rPr>
          <w:rFonts w:ascii="宋体" w:hAnsi="宋体" w:cs="宋体"/>
          <w:bCs/>
          <w:szCs w:val="24"/>
        </w:rPr>
      </w:pPr>
      <w:r>
        <w:rPr>
          <w:rFonts w:hint="eastAsia" w:eastAsia="仿宋"/>
          <w:szCs w:val="28"/>
        </w:rPr>
        <w:t>正文字数不得少于5000字，整体框架可参考下一页的目录。</w:t>
      </w:r>
    </w:p>
    <w:p>
      <w:pPr>
        <w:spacing w:line="360" w:lineRule="exact"/>
        <w:jc w:val="center"/>
        <w:rPr>
          <w:rFonts w:cs="黑体"/>
          <w:b/>
          <w:sz w:val="32"/>
          <w:szCs w:val="32"/>
        </w:rPr>
      </w:pPr>
      <w:r>
        <w:rPr>
          <w:rFonts w:ascii="宋体" w:hAnsi="宋体" w:cs="宋体"/>
          <w:bCs/>
          <w:sz w:val="24"/>
        </w:rPr>
        <w:br w:type="page"/>
      </w:r>
      <w:r>
        <w:rPr>
          <w:rFonts w:hint="eastAsia" w:ascii="Times New Roman" w:hAnsi="Times New Roman" w:eastAsia="宋体" w:cs="黑体"/>
          <w:b/>
          <w:sz w:val="30"/>
          <w:szCs w:val="30"/>
        </w:rPr>
        <w:t>目录</w:t>
      </w:r>
    </w:p>
    <w:p>
      <w:pPr>
        <w:spacing w:line="360" w:lineRule="exact"/>
        <w:jc w:val="center"/>
        <w:rPr>
          <w:rFonts w:cs="黑体"/>
          <w:b/>
          <w:sz w:val="30"/>
          <w:szCs w:val="30"/>
        </w:rPr>
      </w:pPr>
    </w:p>
    <w:p>
      <w:pPr>
        <w:keepNext w:val="0"/>
        <w:keepLines w:val="0"/>
        <w:pageBreakBefore w:val="0"/>
        <w:widowControl w:val="0"/>
        <w:kinsoku/>
        <w:wordWrap/>
        <w:overflowPunct/>
        <w:topLinePunct w:val="0"/>
        <w:bidi w:val="0"/>
        <w:spacing w:line="480" w:lineRule="exact"/>
        <w:ind w:left="482" w:hanging="482" w:hangingChars="200"/>
        <w:textAlignment w:val="auto"/>
        <w:rPr>
          <w:rFonts w:ascii="Times New Roman" w:hAnsi="Times New Roman" w:eastAsia="黑体" w:cs="Times New Roman"/>
          <w:sz w:val="24"/>
          <w:szCs w:val="20"/>
        </w:rPr>
      </w:pPr>
      <w:r>
        <w:rPr>
          <w:rFonts w:ascii="Times New Roman" w:hAnsi="Times New Roman" w:eastAsia="宋体" w:cs="Times New Roman"/>
          <w:b/>
          <w:color w:val="000000"/>
          <w:sz w:val="24"/>
          <w:szCs w:val="20"/>
        </w:rPr>
        <w:t>第</w:t>
      </w:r>
      <w:r>
        <w:rPr>
          <w:rFonts w:ascii="Times New Roman" w:hAnsi="Times New Roman" w:cs="Times New Roman"/>
          <w:b/>
          <w:color w:val="000000"/>
          <w:sz w:val="24"/>
          <w:szCs w:val="20"/>
        </w:rPr>
        <w:t>1</w:t>
      </w:r>
      <w:r>
        <w:rPr>
          <w:rFonts w:ascii="Times New Roman" w:hAnsi="Times New Roman" w:eastAsia="宋体" w:cs="Times New Roman"/>
          <w:b/>
          <w:color w:val="000000"/>
          <w:sz w:val="24"/>
          <w:szCs w:val="20"/>
        </w:rPr>
        <w:t>章</w:t>
      </w:r>
      <w:r>
        <w:rPr>
          <w:rFonts w:ascii="Times New Roman" w:hAnsi="Times New Roman" w:cs="Times New Roman"/>
          <w:b/>
          <w:color w:val="000000"/>
          <w:sz w:val="24"/>
          <w:szCs w:val="20"/>
        </w:rPr>
        <w:t xml:space="preserve"> </w:t>
      </w:r>
      <w:r>
        <w:rPr>
          <w:rFonts w:ascii="Times New Roman" w:hAnsi="Times New Roman" w:eastAsia="宋体" w:cs="Times New Roman"/>
          <w:b/>
          <w:color w:val="000000"/>
          <w:sz w:val="24"/>
          <w:szCs w:val="20"/>
          <w:lang w:val="zh-CN"/>
        </w:rPr>
        <w:t>引言</w:t>
      </w:r>
      <w:r>
        <w:rPr>
          <w:rFonts w:hint="eastAsia" w:cs="Times New Roman"/>
          <w:b/>
          <w:color w:val="000000"/>
          <w:sz w:val="24"/>
          <w:szCs w:val="20"/>
          <w:lang w:val="zh-CN"/>
        </w:rPr>
        <w:t>……………………………………………………………………………………</w:t>
      </w:r>
      <w:r>
        <w:rPr>
          <w:rFonts w:hint="eastAsia" w:cs="Times New Roman"/>
          <w:b/>
          <w:color w:val="000000"/>
          <w:sz w:val="24"/>
          <w:szCs w:val="20"/>
          <w:lang w:val="en-US" w:eastAsia="zh-CN"/>
        </w:rPr>
        <w:tab/>
      </w:r>
      <w:r>
        <w:rPr>
          <w:rFonts w:hint="eastAsia" w:cs="Times New Roman"/>
          <w:b/>
          <w:color w:val="000000"/>
          <w:sz w:val="24"/>
          <w:szCs w:val="20"/>
          <w:lang w:val="en-US" w:eastAsia="zh-CN"/>
        </w:rPr>
        <w:tab/>
      </w:r>
      <w:r>
        <w:rPr>
          <w:rFonts w:ascii="Times New Roman" w:hAnsi="Times New Roman" w:eastAsia="黑体" w:cs="Times New Roman"/>
          <w:sz w:val="24"/>
          <w:szCs w:val="20"/>
        </w:rPr>
        <w:t>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Times New Roman" w:hAnsi="Times New Roman" w:eastAsia="黑体" w:cs="Times New Roman"/>
          <w:sz w:val="24"/>
          <w:szCs w:val="20"/>
        </w:rPr>
      </w:pPr>
      <w:r>
        <w:rPr>
          <w:rFonts w:ascii="Times New Roman" w:hAnsi="Times New Roman" w:eastAsia="宋体" w:cs="Times New Roman"/>
          <w:sz w:val="24"/>
          <w:szCs w:val="20"/>
          <w:lang w:bidi="ar"/>
        </w:rPr>
        <w:t>1.1 研究背景</w:t>
      </w:r>
      <w:r>
        <w:rPr>
          <w:rFonts w:hint="eastAsia" w:cs="Times New Roman"/>
          <w:sz w:val="24"/>
          <w:szCs w:val="20"/>
          <w:lang w:bidi="ar"/>
        </w:rPr>
        <w:t>………………………………………………………………………………</w:t>
      </w:r>
      <w:r>
        <w:rPr>
          <w:rFonts w:hint="eastAsia" w:cs="Times New Roman"/>
          <w:sz w:val="24"/>
          <w:szCs w:val="20"/>
          <w:lang w:val="en-US" w:eastAsia="zh-CN" w:bidi="ar"/>
        </w:rPr>
        <w:tab/>
      </w:r>
      <w:r>
        <w:rPr>
          <w:rFonts w:hint="eastAsia" w:cs="Times New Roman"/>
          <w:sz w:val="24"/>
          <w:szCs w:val="20"/>
          <w:lang w:val="en-US" w:eastAsia="zh-CN" w:bidi="ar"/>
        </w:rPr>
        <w:tab/>
      </w:r>
      <w:r>
        <w:rPr>
          <w:rFonts w:ascii="Times New Roman" w:hAnsi="Times New Roman" w:eastAsia="黑体" w:cs="Times New Roman"/>
          <w:sz w:val="24"/>
          <w:szCs w:val="20"/>
          <w:lang w:bidi="ar"/>
        </w:rPr>
        <w:t>1</w:t>
      </w:r>
    </w:p>
    <w:p>
      <w:pPr>
        <w:keepNext w:val="0"/>
        <w:keepLines w:val="0"/>
        <w:pageBreakBefore w:val="0"/>
        <w:widowControl w:val="0"/>
        <w:kinsoku/>
        <w:wordWrap/>
        <w:overflowPunct/>
        <w:topLinePunct w:val="0"/>
        <w:autoSpaceDE/>
        <w:autoSpaceDN/>
        <w:bidi w:val="0"/>
        <w:adjustRightInd/>
        <w:snapToGrid/>
        <w:spacing w:line="480" w:lineRule="exact"/>
        <w:ind w:left="479" w:leftChars="228" w:firstLine="0" w:firstLineChars="0"/>
        <w:textAlignment w:val="auto"/>
        <w:rPr>
          <w:rFonts w:ascii="Times New Roman" w:hAnsi="Times New Roman" w:eastAsia="黑体" w:cs="Times New Roman"/>
          <w:sz w:val="24"/>
          <w:szCs w:val="20"/>
        </w:rPr>
      </w:pPr>
      <w:r>
        <w:rPr>
          <w:rFonts w:ascii="Times New Roman" w:hAnsi="Times New Roman" w:eastAsia="宋体" w:cs="Times New Roman"/>
          <w:sz w:val="24"/>
          <w:szCs w:val="20"/>
          <w:lang w:bidi="ar"/>
        </w:rPr>
        <w:t>1.2 研究目的</w:t>
      </w:r>
      <w:r>
        <w:rPr>
          <w:rFonts w:hint="eastAsia" w:cs="Times New Roman"/>
          <w:sz w:val="24"/>
          <w:szCs w:val="20"/>
          <w:lang w:bidi="ar"/>
        </w:rPr>
        <w:t>………………………………………………………………………………</w:t>
      </w:r>
      <w:r>
        <w:rPr>
          <w:rFonts w:hint="eastAsia" w:cs="Times New Roman"/>
          <w:sz w:val="24"/>
          <w:szCs w:val="20"/>
          <w:lang w:val="en-US" w:eastAsia="zh-CN" w:bidi="ar"/>
        </w:rPr>
        <w:tab/>
      </w:r>
      <w:r>
        <w:rPr>
          <w:rFonts w:hint="eastAsia" w:cs="Times New Roman"/>
          <w:sz w:val="24"/>
          <w:szCs w:val="20"/>
          <w:lang w:val="en-US" w:eastAsia="zh-CN" w:bidi="ar"/>
        </w:rPr>
        <w:tab/>
      </w:r>
      <w:r>
        <w:rPr>
          <w:rFonts w:ascii="Times New Roman" w:hAnsi="Times New Roman" w:eastAsia="黑体" w:cs="Times New Roman"/>
          <w:sz w:val="24"/>
          <w:szCs w:val="20"/>
          <w:lang w:bidi="ar"/>
        </w:rPr>
        <w:t>2</w:t>
      </w:r>
    </w:p>
    <w:p>
      <w:pPr>
        <w:keepNext w:val="0"/>
        <w:keepLines w:val="0"/>
        <w:pageBreakBefore w:val="0"/>
        <w:widowControl w:val="0"/>
        <w:kinsoku/>
        <w:wordWrap/>
        <w:overflowPunct/>
        <w:topLinePunct w:val="0"/>
        <w:autoSpaceDE/>
        <w:autoSpaceDN/>
        <w:bidi w:val="0"/>
        <w:adjustRightInd/>
        <w:snapToGrid/>
        <w:spacing w:line="480" w:lineRule="exact"/>
        <w:ind w:left="479" w:leftChars="228" w:firstLine="0" w:firstLineChars="0"/>
        <w:textAlignment w:val="auto"/>
        <w:rPr>
          <w:rFonts w:ascii="Times New Roman" w:hAnsi="Times New Roman" w:eastAsia="黑体" w:cs="Times New Roman"/>
          <w:sz w:val="24"/>
          <w:szCs w:val="20"/>
        </w:rPr>
      </w:pPr>
      <w:r>
        <w:rPr>
          <w:rFonts w:ascii="Times New Roman" w:hAnsi="Times New Roman" w:eastAsia="宋体" w:cs="Times New Roman"/>
          <w:sz w:val="24"/>
          <w:szCs w:val="20"/>
          <w:lang w:bidi="ar"/>
        </w:rPr>
        <w:t>1.3 研究内容</w:t>
      </w:r>
      <w:r>
        <w:rPr>
          <w:rFonts w:hint="eastAsia" w:cs="Times New Roman"/>
          <w:sz w:val="24"/>
          <w:szCs w:val="20"/>
          <w:lang w:bidi="ar"/>
        </w:rPr>
        <w:t>………………………………………………………………………………</w:t>
      </w:r>
      <w:r>
        <w:rPr>
          <w:rFonts w:hint="eastAsia" w:cs="Times New Roman"/>
          <w:sz w:val="24"/>
          <w:szCs w:val="20"/>
          <w:lang w:val="en-US" w:eastAsia="zh-CN" w:bidi="ar"/>
        </w:rPr>
        <w:tab/>
      </w:r>
      <w:r>
        <w:rPr>
          <w:rFonts w:hint="eastAsia" w:cs="Times New Roman"/>
          <w:sz w:val="24"/>
          <w:szCs w:val="20"/>
          <w:lang w:val="en-US" w:eastAsia="zh-CN" w:bidi="ar"/>
        </w:rPr>
        <w:tab/>
      </w:r>
      <w:r>
        <w:rPr>
          <w:rFonts w:ascii="Times New Roman" w:hAnsi="Times New Roman" w:eastAsia="黑体" w:cs="Times New Roman"/>
          <w:sz w:val="24"/>
          <w:szCs w:val="20"/>
          <w:lang w:bidi="ar"/>
        </w:rPr>
        <w:t>3</w:t>
      </w:r>
    </w:p>
    <w:p>
      <w:pPr>
        <w:keepNext w:val="0"/>
        <w:keepLines w:val="0"/>
        <w:pageBreakBefore w:val="0"/>
        <w:widowControl w:val="0"/>
        <w:kinsoku/>
        <w:wordWrap/>
        <w:overflowPunct/>
        <w:topLinePunct w:val="0"/>
        <w:autoSpaceDE/>
        <w:autoSpaceDN/>
        <w:bidi w:val="0"/>
        <w:adjustRightInd/>
        <w:snapToGrid/>
        <w:spacing w:line="480" w:lineRule="exact"/>
        <w:ind w:left="479" w:leftChars="228" w:firstLine="0" w:firstLineChars="0"/>
        <w:textAlignment w:val="auto"/>
        <w:rPr>
          <w:rFonts w:ascii="Times New Roman" w:hAnsi="Times New Roman" w:cs="Times New Roman"/>
          <w:sz w:val="24"/>
          <w:szCs w:val="20"/>
        </w:rPr>
      </w:pPr>
      <w:r>
        <w:rPr>
          <w:rFonts w:ascii="Times New Roman" w:hAnsi="Times New Roman" w:eastAsia="宋体" w:cs="Times New Roman"/>
          <w:sz w:val="24"/>
          <w:szCs w:val="20"/>
          <w:lang w:bidi="ar"/>
        </w:rPr>
        <w:t>1.4 本人工作</w:t>
      </w:r>
      <w:r>
        <w:rPr>
          <w:rFonts w:hint="eastAsia" w:cs="Times New Roman"/>
          <w:sz w:val="24"/>
          <w:szCs w:val="20"/>
          <w:lang w:bidi="ar"/>
        </w:rPr>
        <w:t>………………………………………………………………………………</w:t>
      </w:r>
      <w:r>
        <w:rPr>
          <w:rFonts w:hint="eastAsia" w:cs="Times New Roman"/>
          <w:sz w:val="24"/>
          <w:szCs w:val="20"/>
          <w:lang w:val="en-US" w:eastAsia="zh-CN" w:bidi="ar"/>
        </w:rPr>
        <w:tab/>
      </w:r>
      <w:r>
        <w:rPr>
          <w:rFonts w:hint="eastAsia" w:cs="Times New Roman"/>
          <w:sz w:val="24"/>
          <w:szCs w:val="20"/>
          <w:lang w:val="en-US" w:eastAsia="zh-CN" w:bidi="ar"/>
        </w:rPr>
        <w:tab/>
      </w:r>
      <w:r>
        <w:rPr>
          <w:rFonts w:ascii="Times New Roman" w:hAnsi="Times New Roman" w:eastAsia="宋体" w:cs="Times New Roman"/>
          <w:sz w:val="24"/>
          <w:szCs w:val="20"/>
          <w:lang w:bidi="ar"/>
        </w:rPr>
        <w:t>4</w:t>
      </w:r>
    </w:p>
    <w:p>
      <w:pPr>
        <w:keepNext w:val="0"/>
        <w:keepLines w:val="0"/>
        <w:pageBreakBefore w:val="0"/>
        <w:widowControl w:val="0"/>
        <w:kinsoku/>
        <w:wordWrap/>
        <w:overflowPunct/>
        <w:topLinePunct w:val="0"/>
        <w:autoSpaceDE w:val="0"/>
        <w:autoSpaceDN w:val="0"/>
        <w:bidi w:val="0"/>
        <w:adjustRightInd w:val="0"/>
        <w:snapToGrid/>
        <w:spacing w:line="480" w:lineRule="exact"/>
        <w:ind w:left="0" w:hanging="482" w:hangingChars="200"/>
        <w:textAlignment w:val="auto"/>
        <w:rPr>
          <w:rFonts w:ascii="Times New Roman" w:hAnsi="Times New Roman" w:eastAsia="黑体" w:cs="Times New Roman"/>
          <w:sz w:val="24"/>
          <w:szCs w:val="20"/>
          <w:lang w:val="zh-CN"/>
        </w:rPr>
      </w:pPr>
      <w:r>
        <w:rPr>
          <w:rFonts w:ascii="Times New Roman" w:hAnsi="Times New Roman" w:eastAsia="宋体" w:cs="Times New Roman"/>
          <w:b/>
          <w:bCs/>
          <w:kern w:val="0"/>
          <w:sz w:val="24"/>
          <w:szCs w:val="20"/>
          <w:lang w:bidi="ar"/>
        </w:rPr>
        <w:t xml:space="preserve">第2章 </w:t>
      </w:r>
      <w:r>
        <w:rPr>
          <w:rFonts w:ascii="Times New Roman" w:hAnsi="Times New Roman" w:eastAsia="宋体" w:cs="Times New Roman"/>
          <w:b/>
          <w:sz w:val="24"/>
          <w:szCs w:val="20"/>
          <w:lang w:val="zh-CN" w:bidi="ar"/>
        </w:rPr>
        <w:t>总体设计</w:t>
      </w:r>
      <w:r>
        <w:rPr>
          <w:rFonts w:hint="eastAsia" w:cs="Times New Roman"/>
          <w:sz w:val="24"/>
          <w:szCs w:val="20"/>
          <w:lang w:bidi="ar"/>
        </w:rPr>
        <w:t>…………………………………………………………………………………</w:t>
      </w:r>
      <w:r>
        <w:rPr>
          <w:rFonts w:hint="eastAsia" w:cs="Times New Roman"/>
          <w:sz w:val="24"/>
          <w:szCs w:val="20"/>
          <w:lang w:val="en-US" w:eastAsia="zh-CN" w:bidi="ar"/>
        </w:rPr>
        <w:tab/>
      </w:r>
      <w:r>
        <w:rPr>
          <w:rFonts w:ascii="Times New Roman" w:hAnsi="Times New Roman" w:eastAsia="黑体" w:cs="Times New Roman"/>
          <w:sz w:val="24"/>
          <w:szCs w:val="20"/>
          <w:lang w:bidi="ar"/>
        </w:rPr>
        <w:t>5</w:t>
      </w:r>
    </w:p>
    <w:p>
      <w:pPr>
        <w:keepNext w:val="0"/>
        <w:keepLines w:val="0"/>
        <w:pageBreakBefore w:val="0"/>
        <w:widowControl w:val="0"/>
        <w:kinsoku/>
        <w:wordWrap/>
        <w:overflowPunct/>
        <w:topLinePunct w:val="0"/>
        <w:autoSpaceDE w:val="0"/>
        <w:autoSpaceDN w:val="0"/>
        <w:bidi w:val="0"/>
        <w:adjustRightInd w:val="0"/>
        <w:spacing w:line="480" w:lineRule="exact"/>
        <w:ind w:left="479" w:leftChars="228" w:firstLine="0" w:firstLineChars="0"/>
        <w:textAlignment w:val="auto"/>
        <w:rPr>
          <w:rFonts w:ascii="Times New Roman" w:hAnsi="Times New Roman" w:eastAsia="宋体" w:cs="Times New Roman"/>
          <w:sz w:val="24"/>
          <w:szCs w:val="20"/>
          <w:lang w:val="zh-CN"/>
        </w:rPr>
      </w:pPr>
      <w:r>
        <w:rPr>
          <w:rFonts w:ascii="Times New Roman" w:hAnsi="Times New Roman" w:eastAsia="宋体" w:cs="Times New Roman"/>
          <w:sz w:val="24"/>
          <w:szCs w:val="20"/>
          <w:lang w:bidi="ar"/>
        </w:rPr>
        <w:t>2.1 系统概述</w:t>
      </w:r>
      <w:r>
        <w:rPr>
          <w:rFonts w:hint="eastAsia" w:cs="Times New Roman"/>
          <w:sz w:val="24"/>
          <w:szCs w:val="20"/>
          <w:lang w:bidi="ar"/>
        </w:rPr>
        <w:t>………………………………………………………………………………</w:t>
      </w:r>
      <w:r>
        <w:rPr>
          <w:rFonts w:hint="eastAsia" w:cs="Times New Roman"/>
          <w:sz w:val="24"/>
          <w:szCs w:val="20"/>
          <w:lang w:val="en-US" w:eastAsia="zh-CN" w:bidi="ar"/>
        </w:rPr>
        <w:tab/>
      </w:r>
      <w:r>
        <w:rPr>
          <w:rFonts w:hint="eastAsia" w:cs="Times New Roman"/>
          <w:sz w:val="24"/>
          <w:szCs w:val="20"/>
          <w:lang w:val="en-US" w:eastAsia="zh-CN" w:bidi="ar"/>
        </w:rPr>
        <w:tab/>
      </w:r>
      <w:r>
        <w:rPr>
          <w:rFonts w:ascii="Times New Roman" w:hAnsi="Times New Roman" w:eastAsia="宋体" w:cs="Times New Roman"/>
          <w:sz w:val="24"/>
          <w:szCs w:val="20"/>
          <w:lang w:bidi="ar"/>
        </w:rPr>
        <w:t>5</w:t>
      </w:r>
    </w:p>
    <w:p>
      <w:pPr>
        <w:keepNext w:val="0"/>
        <w:keepLines w:val="0"/>
        <w:pageBreakBefore w:val="0"/>
        <w:widowControl w:val="0"/>
        <w:kinsoku/>
        <w:wordWrap/>
        <w:overflowPunct/>
        <w:topLinePunct w:val="0"/>
        <w:autoSpaceDE w:val="0"/>
        <w:autoSpaceDN w:val="0"/>
        <w:bidi w:val="0"/>
        <w:adjustRightInd w:val="0"/>
        <w:spacing w:line="480" w:lineRule="exact"/>
        <w:ind w:left="479" w:leftChars="228" w:firstLine="0" w:firstLineChars="0"/>
        <w:textAlignment w:val="auto"/>
        <w:rPr>
          <w:rFonts w:ascii="Times New Roman" w:hAnsi="Times New Roman" w:cs="Times New Roman"/>
          <w:sz w:val="24"/>
          <w:szCs w:val="20"/>
        </w:rPr>
      </w:pPr>
      <w:r>
        <w:rPr>
          <w:rFonts w:ascii="Times New Roman" w:hAnsi="Times New Roman" w:eastAsia="宋体" w:cs="Times New Roman"/>
          <w:sz w:val="24"/>
          <w:szCs w:val="20"/>
          <w:lang w:bidi="ar"/>
        </w:rPr>
        <w:t>2.2 方案思路</w:t>
      </w:r>
      <w:r>
        <w:rPr>
          <w:rFonts w:hint="eastAsia" w:cs="Times New Roman"/>
          <w:sz w:val="24"/>
          <w:szCs w:val="20"/>
          <w:lang w:bidi="ar"/>
        </w:rPr>
        <w:t>………………………………………………………………………………</w:t>
      </w:r>
      <w:r>
        <w:rPr>
          <w:rFonts w:hint="eastAsia" w:cs="Times New Roman"/>
          <w:sz w:val="24"/>
          <w:szCs w:val="20"/>
          <w:lang w:val="en-US" w:eastAsia="zh-CN" w:bidi="ar"/>
        </w:rPr>
        <w:tab/>
      </w:r>
      <w:r>
        <w:rPr>
          <w:rFonts w:hint="eastAsia" w:cs="Times New Roman"/>
          <w:sz w:val="24"/>
          <w:szCs w:val="20"/>
          <w:lang w:val="en-US" w:eastAsia="zh-CN" w:bidi="ar"/>
        </w:rPr>
        <w:tab/>
      </w:r>
      <w:r>
        <w:rPr>
          <w:rFonts w:ascii="Times New Roman" w:hAnsi="Times New Roman" w:eastAsia="黑体" w:cs="Times New Roman"/>
          <w:sz w:val="24"/>
          <w:szCs w:val="20"/>
          <w:lang w:bidi="ar"/>
        </w:rPr>
        <w:t>6</w:t>
      </w:r>
    </w:p>
    <w:p>
      <w:pPr>
        <w:keepNext w:val="0"/>
        <w:keepLines w:val="0"/>
        <w:pageBreakBefore w:val="0"/>
        <w:widowControl w:val="0"/>
        <w:kinsoku/>
        <w:wordWrap/>
        <w:overflowPunct/>
        <w:topLinePunct w:val="0"/>
        <w:autoSpaceDE w:val="0"/>
        <w:autoSpaceDN w:val="0"/>
        <w:bidi w:val="0"/>
        <w:adjustRightInd w:val="0"/>
        <w:spacing w:line="480" w:lineRule="exact"/>
        <w:ind w:left="479" w:leftChars="228" w:firstLine="0" w:firstLineChars="0"/>
        <w:textAlignment w:val="auto"/>
        <w:rPr>
          <w:rFonts w:ascii="Times New Roman" w:hAnsi="Times New Roman" w:cs="Times New Roman"/>
          <w:sz w:val="24"/>
          <w:szCs w:val="20"/>
        </w:rPr>
      </w:pPr>
      <w:r>
        <w:rPr>
          <w:rFonts w:ascii="Times New Roman" w:hAnsi="Times New Roman" w:eastAsia="宋体" w:cs="Times New Roman"/>
          <w:sz w:val="24"/>
          <w:szCs w:val="20"/>
          <w:lang w:bidi="ar"/>
        </w:rPr>
        <w:t>2.3 关键技术</w:t>
      </w:r>
      <w:r>
        <w:rPr>
          <w:rFonts w:hint="eastAsia" w:cs="Times New Roman"/>
          <w:sz w:val="24"/>
          <w:szCs w:val="20"/>
          <w:lang w:bidi="ar"/>
        </w:rPr>
        <w:t>………………………………………………………………………………</w:t>
      </w:r>
      <w:r>
        <w:rPr>
          <w:rFonts w:hint="eastAsia" w:cs="Times New Roman"/>
          <w:sz w:val="24"/>
          <w:szCs w:val="20"/>
          <w:lang w:val="en-US" w:eastAsia="zh-CN" w:bidi="ar"/>
        </w:rPr>
        <w:tab/>
      </w:r>
      <w:r>
        <w:rPr>
          <w:rFonts w:hint="eastAsia" w:cs="Times New Roman"/>
          <w:sz w:val="24"/>
          <w:szCs w:val="20"/>
          <w:lang w:val="en-US" w:eastAsia="zh-CN" w:bidi="ar"/>
        </w:rPr>
        <w:tab/>
      </w:r>
      <w:r>
        <w:rPr>
          <w:rFonts w:ascii="Times New Roman" w:hAnsi="Times New Roman" w:eastAsia="宋体" w:cs="Times New Roman"/>
          <w:sz w:val="24"/>
          <w:szCs w:val="20"/>
          <w:lang w:bidi="ar"/>
        </w:rPr>
        <w:t>7</w:t>
      </w:r>
    </w:p>
    <w:p>
      <w:pPr>
        <w:keepNext w:val="0"/>
        <w:keepLines w:val="0"/>
        <w:pageBreakBefore w:val="0"/>
        <w:widowControl w:val="0"/>
        <w:kinsoku/>
        <w:wordWrap/>
        <w:overflowPunct/>
        <w:topLinePunct w:val="0"/>
        <w:autoSpaceDE w:val="0"/>
        <w:autoSpaceDN w:val="0"/>
        <w:bidi w:val="0"/>
        <w:adjustRightInd w:val="0"/>
        <w:spacing w:line="480" w:lineRule="exact"/>
        <w:ind w:left="479" w:leftChars="228" w:firstLine="0" w:firstLineChars="0"/>
        <w:textAlignment w:val="auto"/>
        <w:rPr>
          <w:rFonts w:ascii="Times New Roman" w:hAnsi="Times New Roman" w:cs="Times New Roman"/>
          <w:sz w:val="24"/>
          <w:szCs w:val="20"/>
        </w:rPr>
      </w:pPr>
      <w:r>
        <w:rPr>
          <w:rFonts w:ascii="Times New Roman" w:hAnsi="Times New Roman" w:eastAsia="宋体" w:cs="Times New Roman"/>
          <w:sz w:val="24"/>
          <w:szCs w:val="20"/>
          <w:lang w:bidi="ar"/>
        </w:rPr>
        <w:t>2.4 技术指标</w:t>
      </w:r>
      <w:r>
        <w:rPr>
          <w:rFonts w:hint="eastAsia" w:cs="Times New Roman"/>
          <w:sz w:val="24"/>
          <w:szCs w:val="20"/>
          <w:lang w:bidi="ar"/>
        </w:rPr>
        <w:t>………………………………………………………………………………</w:t>
      </w:r>
      <w:r>
        <w:rPr>
          <w:rFonts w:hint="eastAsia" w:cs="Times New Roman"/>
          <w:sz w:val="24"/>
          <w:szCs w:val="20"/>
          <w:lang w:val="en-US" w:eastAsia="zh-CN" w:bidi="ar"/>
        </w:rPr>
        <w:tab/>
      </w:r>
      <w:r>
        <w:rPr>
          <w:rFonts w:hint="eastAsia" w:cs="Times New Roman"/>
          <w:sz w:val="24"/>
          <w:szCs w:val="20"/>
          <w:lang w:val="en-US" w:eastAsia="zh-CN" w:bidi="ar"/>
        </w:rPr>
        <w:tab/>
      </w:r>
      <w:r>
        <w:rPr>
          <w:rFonts w:ascii="Times New Roman" w:hAnsi="Times New Roman" w:eastAsia="宋体" w:cs="Times New Roman"/>
          <w:sz w:val="24"/>
          <w:szCs w:val="20"/>
          <w:lang w:bidi="ar"/>
        </w:rPr>
        <w:t>7</w:t>
      </w:r>
    </w:p>
    <w:p>
      <w:pPr>
        <w:keepNext w:val="0"/>
        <w:keepLines w:val="0"/>
        <w:pageBreakBefore w:val="0"/>
        <w:widowControl w:val="0"/>
        <w:kinsoku/>
        <w:wordWrap/>
        <w:overflowPunct/>
        <w:topLinePunct w:val="0"/>
        <w:autoSpaceDE w:val="0"/>
        <w:autoSpaceDN w:val="0"/>
        <w:bidi w:val="0"/>
        <w:adjustRightInd w:val="0"/>
        <w:spacing w:line="480" w:lineRule="exact"/>
        <w:ind w:left="482" w:hanging="482" w:hangingChars="200"/>
        <w:textAlignment w:val="auto"/>
        <w:rPr>
          <w:rFonts w:ascii="Times New Roman" w:hAnsi="Times New Roman" w:eastAsia="黑体" w:cs="Times New Roman"/>
          <w:sz w:val="24"/>
          <w:szCs w:val="20"/>
        </w:rPr>
      </w:pPr>
      <w:r>
        <w:rPr>
          <w:rFonts w:ascii="Times New Roman" w:hAnsi="Times New Roman" w:eastAsia="宋体" w:cs="Times New Roman"/>
          <w:b/>
          <w:bCs/>
          <w:kern w:val="0"/>
          <w:sz w:val="24"/>
          <w:szCs w:val="20"/>
          <w:lang w:bidi="ar"/>
        </w:rPr>
        <w:t xml:space="preserve">第3章 </w:t>
      </w:r>
      <w:r>
        <w:rPr>
          <w:rFonts w:ascii="Times New Roman" w:hAnsi="Times New Roman" w:eastAsia="宋体" w:cs="Times New Roman"/>
          <w:b/>
          <w:bCs/>
          <w:kern w:val="0"/>
          <w:sz w:val="24"/>
          <w:szCs w:val="20"/>
          <w:lang w:val="zh-CN" w:bidi="ar"/>
        </w:rPr>
        <w:t>硬件设计</w:t>
      </w:r>
      <w:r>
        <w:rPr>
          <w:rFonts w:ascii="Times New Roman" w:hAnsi="Times New Roman" w:eastAsia="宋体" w:cs="Times New Roman"/>
          <w:sz w:val="24"/>
          <w:szCs w:val="20"/>
          <w:lang w:val="zh-CN" w:bidi="ar"/>
        </w:rPr>
        <w:t>……</w:t>
      </w:r>
      <w:r>
        <w:rPr>
          <w:rFonts w:ascii="Times New Roman" w:hAnsi="Times New Roman" w:eastAsia="黑体" w:cs="Times New Roman"/>
          <w:sz w:val="24"/>
          <w:szCs w:val="20"/>
          <w:lang w:val="zh-CN" w:bidi="ar"/>
        </w:rPr>
        <w:t>…………………………………………………………………………</w:t>
      </w:r>
      <w:r>
        <w:rPr>
          <w:rFonts w:hint="eastAsia" w:ascii="Times New Roman" w:hAnsi="Times New Roman" w:eastAsia="黑体" w:cs="Times New Roman"/>
          <w:sz w:val="24"/>
          <w:szCs w:val="20"/>
          <w:lang w:val="en-US" w:eastAsia="zh-CN" w:bidi="ar"/>
        </w:rPr>
        <w:tab/>
      </w:r>
      <w:r>
        <w:rPr>
          <w:rFonts w:hint="eastAsia" w:ascii="Times New Roman" w:hAnsi="Times New Roman" w:eastAsia="黑体" w:cs="Times New Roman"/>
          <w:sz w:val="24"/>
          <w:szCs w:val="20"/>
          <w:lang w:val="en-US" w:eastAsia="zh-CN" w:bidi="ar"/>
        </w:rPr>
        <w:t xml:space="preserve"> </w:t>
      </w:r>
      <w:r>
        <w:rPr>
          <w:rFonts w:hint="eastAsia" w:ascii="Times New Roman" w:hAnsi="Times New Roman" w:eastAsia="黑体" w:cs="Times New Roman"/>
          <w:sz w:val="24"/>
          <w:szCs w:val="20"/>
          <w:lang w:val="en-US" w:eastAsia="zh-CN" w:bidi="ar"/>
        </w:rPr>
        <w:tab/>
      </w:r>
      <w:r>
        <w:rPr>
          <w:rFonts w:hint="eastAsia" w:ascii="Times New Roman" w:hAnsi="Times New Roman" w:eastAsia="黑体" w:cs="Times New Roman"/>
          <w:sz w:val="24"/>
          <w:szCs w:val="20"/>
          <w:lang w:val="en-US" w:eastAsia="zh-CN" w:bidi="ar"/>
        </w:rPr>
        <w:tab/>
      </w:r>
      <w:r>
        <w:rPr>
          <w:rFonts w:ascii="Times New Roman" w:hAnsi="Times New Roman" w:eastAsia="黑体" w:cs="Times New Roman"/>
          <w:sz w:val="24"/>
          <w:szCs w:val="20"/>
          <w:lang w:bidi="ar"/>
        </w:rPr>
        <w:t>8</w:t>
      </w:r>
    </w:p>
    <w:p>
      <w:pPr>
        <w:keepNext w:val="0"/>
        <w:keepLines w:val="0"/>
        <w:pageBreakBefore w:val="0"/>
        <w:widowControl w:val="0"/>
        <w:kinsoku/>
        <w:wordWrap/>
        <w:overflowPunct/>
        <w:topLinePunct w:val="0"/>
        <w:autoSpaceDE w:val="0"/>
        <w:autoSpaceDN w:val="0"/>
        <w:bidi w:val="0"/>
        <w:adjustRightInd w:val="0"/>
        <w:spacing w:line="480" w:lineRule="exact"/>
        <w:ind w:left="479" w:leftChars="228" w:firstLine="0" w:firstLineChars="0"/>
        <w:textAlignment w:val="auto"/>
        <w:rPr>
          <w:rFonts w:ascii="Times New Roman" w:hAnsi="Times New Roman" w:eastAsia="宋体" w:cs="Times New Roman"/>
          <w:sz w:val="24"/>
          <w:szCs w:val="20"/>
        </w:rPr>
      </w:pPr>
      <w:r>
        <w:rPr>
          <w:rFonts w:ascii="Times New Roman" w:hAnsi="Times New Roman" w:eastAsia="宋体" w:cs="Times New Roman"/>
          <w:sz w:val="24"/>
          <w:szCs w:val="20"/>
          <w:lang w:bidi="ar"/>
        </w:rPr>
        <w:t>3.1  ##电路</w:t>
      </w:r>
      <w:r>
        <w:rPr>
          <w:rFonts w:hint="eastAsia" w:cs="Times New Roman"/>
          <w:sz w:val="24"/>
          <w:szCs w:val="20"/>
          <w:lang w:bidi="ar"/>
        </w:rPr>
        <w:t>………………………………………………………………………………</w:t>
      </w:r>
      <w:r>
        <w:rPr>
          <w:rFonts w:hint="eastAsia" w:cs="Times New Roman"/>
          <w:sz w:val="24"/>
          <w:szCs w:val="20"/>
          <w:lang w:val="en-US" w:eastAsia="zh-CN" w:bidi="ar"/>
        </w:rPr>
        <w:t xml:space="preserve"> </w:t>
      </w:r>
      <w:r>
        <w:rPr>
          <w:rFonts w:hint="eastAsia" w:cs="Times New Roman"/>
          <w:sz w:val="24"/>
          <w:szCs w:val="20"/>
          <w:lang w:val="en-US" w:eastAsia="zh-CN" w:bidi="ar"/>
        </w:rPr>
        <w:tab/>
      </w:r>
      <w:r>
        <w:rPr>
          <w:rFonts w:hint="eastAsia" w:cs="Times New Roman"/>
          <w:sz w:val="24"/>
          <w:szCs w:val="20"/>
          <w:lang w:val="en-US" w:eastAsia="zh-CN" w:bidi="ar"/>
        </w:rPr>
        <w:tab/>
      </w:r>
      <w:r>
        <w:rPr>
          <w:rFonts w:ascii="Times New Roman" w:hAnsi="Times New Roman" w:eastAsia="黑体" w:cs="Times New Roman"/>
          <w:sz w:val="24"/>
          <w:szCs w:val="20"/>
          <w:lang w:bidi="ar"/>
        </w:rPr>
        <w:t>8</w:t>
      </w:r>
    </w:p>
    <w:p>
      <w:pPr>
        <w:keepNext w:val="0"/>
        <w:keepLines w:val="0"/>
        <w:pageBreakBefore w:val="0"/>
        <w:widowControl w:val="0"/>
        <w:kinsoku/>
        <w:wordWrap/>
        <w:overflowPunct/>
        <w:topLinePunct w:val="0"/>
        <w:bidi w:val="0"/>
        <w:spacing w:line="480" w:lineRule="exact"/>
        <w:ind w:left="479" w:leftChars="228" w:firstLine="0" w:firstLineChars="0"/>
        <w:textAlignment w:val="auto"/>
        <w:rPr>
          <w:rFonts w:ascii="Times New Roman" w:hAnsi="Times New Roman" w:eastAsia="黑体" w:cs="Times New Roman"/>
          <w:sz w:val="24"/>
          <w:szCs w:val="20"/>
        </w:rPr>
      </w:pPr>
      <w:r>
        <w:rPr>
          <w:rFonts w:ascii="Times New Roman" w:hAnsi="Times New Roman" w:eastAsia="宋体" w:cs="Times New Roman"/>
          <w:sz w:val="24"/>
          <w:szCs w:val="20"/>
          <w:lang w:bidi="ar"/>
        </w:rPr>
        <w:t>3.2  ##电路</w:t>
      </w:r>
      <w:r>
        <w:rPr>
          <w:rFonts w:hint="eastAsia" w:cs="Times New Roman"/>
          <w:sz w:val="24"/>
          <w:szCs w:val="20"/>
          <w:lang w:bidi="ar"/>
        </w:rPr>
        <w:t>…………………………………………………………………………………</w:t>
      </w:r>
      <w:r>
        <w:rPr>
          <w:rFonts w:ascii="Times New Roman" w:hAnsi="Times New Roman" w:eastAsia="黑体" w:cs="Times New Roman"/>
          <w:sz w:val="24"/>
          <w:szCs w:val="20"/>
          <w:lang w:bidi="ar"/>
        </w:rPr>
        <w:t>9</w:t>
      </w:r>
    </w:p>
    <w:p>
      <w:pPr>
        <w:keepNext w:val="0"/>
        <w:keepLines w:val="0"/>
        <w:pageBreakBefore w:val="0"/>
        <w:widowControl w:val="0"/>
        <w:kinsoku/>
        <w:wordWrap/>
        <w:overflowPunct/>
        <w:topLinePunct w:val="0"/>
        <w:bidi w:val="0"/>
        <w:spacing w:line="480" w:lineRule="exact"/>
        <w:ind w:left="479" w:leftChars="228" w:firstLine="0" w:firstLineChars="0"/>
        <w:textAlignment w:val="auto"/>
        <w:rPr>
          <w:rFonts w:ascii="Times New Roman" w:hAnsi="Times New Roman" w:eastAsia="黑体" w:cs="Times New Roman"/>
          <w:sz w:val="24"/>
          <w:szCs w:val="20"/>
        </w:rPr>
      </w:pPr>
      <w:r>
        <w:rPr>
          <w:rFonts w:ascii="Times New Roman" w:hAnsi="Times New Roman" w:eastAsia="宋体" w:cs="Times New Roman"/>
          <w:sz w:val="24"/>
          <w:szCs w:val="20"/>
          <w:lang w:bidi="ar"/>
        </w:rPr>
        <w:t>3.3  ##电路</w:t>
      </w:r>
      <w:r>
        <w:rPr>
          <w:rFonts w:hint="eastAsia" w:cs="Times New Roman"/>
          <w:sz w:val="24"/>
          <w:szCs w:val="20"/>
          <w:lang w:bidi="ar"/>
        </w:rPr>
        <w:t>………………………………………………………………………………</w:t>
      </w:r>
      <w:r>
        <w:rPr>
          <w:rFonts w:hint="eastAsia" w:cs="Times New Roman"/>
          <w:sz w:val="24"/>
          <w:szCs w:val="20"/>
          <w:lang w:val="en-US" w:eastAsia="zh-CN" w:bidi="ar"/>
        </w:rPr>
        <w:t xml:space="preserve"> </w:t>
      </w:r>
      <w:r>
        <w:rPr>
          <w:rFonts w:ascii="Times New Roman" w:hAnsi="Times New Roman" w:eastAsia="黑体" w:cs="Times New Roman"/>
          <w:sz w:val="24"/>
          <w:szCs w:val="20"/>
          <w:lang w:bidi="ar"/>
        </w:rPr>
        <w:t>10</w:t>
      </w:r>
    </w:p>
    <w:p>
      <w:pPr>
        <w:keepNext w:val="0"/>
        <w:keepLines w:val="0"/>
        <w:pageBreakBefore w:val="0"/>
        <w:widowControl w:val="0"/>
        <w:kinsoku/>
        <w:wordWrap/>
        <w:overflowPunct/>
        <w:topLinePunct w:val="0"/>
        <w:autoSpaceDE/>
        <w:autoSpaceDN/>
        <w:bidi w:val="0"/>
        <w:adjustRightInd/>
        <w:snapToGrid/>
        <w:spacing w:line="480" w:lineRule="exact"/>
        <w:ind w:left="0" w:hanging="482" w:hangingChars="200"/>
        <w:textAlignment w:val="auto"/>
        <w:rPr>
          <w:rFonts w:ascii="Times New Roman" w:hAnsi="Times New Roman" w:eastAsia="黑体" w:cs="Times New Roman"/>
          <w:sz w:val="24"/>
          <w:szCs w:val="20"/>
        </w:rPr>
      </w:pPr>
      <w:r>
        <w:rPr>
          <w:rFonts w:ascii="Times New Roman" w:hAnsi="Times New Roman" w:eastAsia="宋体" w:cs="Times New Roman"/>
          <w:b/>
          <w:bCs/>
          <w:kern w:val="0"/>
          <w:sz w:val="24"/>
          <w:szCs w:val="20"/>
          <w:lang w:bidi="ar"/>
        </w:rPr>
        <w:t xml:space="preserve">第4章 </w:t>
      </w:r>
      <w:r>
        <w:rPr>
          <w:rFonts w:ascii="Times New Roman" w:hAnsi="Times New Roman" w:eastAsia="宋体" w:cs="Times New Roman"/>
          <w:b/>
          <w:bCs/>
          <w:kern w:val="0"/>
          <w:sz w:val="24"/>
          <w:szCs w:val="20"/>
          <w:lang w:val="zh-CN" w:bidi="ar"/>
        </w:rPr>
        <w:t>软件设计</w:t>
      </w:r>
      <w:r>
        <w:rPr>
          <w:rFonts w:hint="eastAsia" w:cs="Times New Roman"/>
          <w:sz w:val="24"/>
          <w:szCs w:val="20"/>
          <w:lang w:bidi="ar"/>
        </w:rPr>
        <w:t>………………………………………………………………………………</w:t>
      </w:r>
      <w:r>
        <w:rPr>
          <w:rFonts w:hint="eastAsia" w:cs="Times New Roman"/>
          <w:sz w:val="24"/>
          <w:szCs w:val="20"/>
          <w:lang w:val="en-US" w:eastAsia="zh-CN" w:bidi="ar"/>
        </w:rPr>
        <w:tab/>
      </w:r>
      <w:r>
        <w:rPr>
          <w:rFonts w:ascii="Times New Roman" w:hAnsi="Times New Roman" w:eastAsia="黑体" w:cs="Times New Roman"/>
          <w:sz w:val="24"/>
          <w:szCs w:val="20"/>
          <w:lang w:bidi="ar"/>
        </w:rPr>
        <w:t>11</w:t>
      </w:r>
    </w:p>
    <w:p>
      <w:pPr>
        <w:keepNext w:val="0"/>
        <w:keepLines w:val="0"/>
        <w:pageBreakBefore w:val="0"/>
        <w:widowControl w:val="0"/>
        <w:kinsoku/>
        <w:wordWrap/>
        <w:overflowPunct/>
        <w:topLinePunct w:val="0"/>
        <w:bidi w:val="0"/>
        <w:spacing w:line="480" w:lineRule="exact"/>
        <w:ind w:left="479" w:leftChars="228" w:firstLine="0" w:firstLineChars="0"/>
        <w:textAlignment w:val="auto"/>
        <w:rPr>
          <w:rFonts w:ascii="Times New Roman" w:hAnsi="Times New Roman" w:eastAsia="黑体" w:cs="Times New Roman"/>
          <w:sz w:val="24"/>
          <w:szCs w:val="20"/>
        </w:rPr>
      </w:pPr>
      <w:r>
        <w:rPr>
          <w:rFonts w:ascii="Times New Roman" w:hAnsi="Times New Roman" w:eastAsia="宋体" w:cs="Times New Roman"/>
          <w:sz w:val="24"/>
          <w:szCs w:val="20"/>
          <w:lang w:bidi="ar"/>
        </w:rPr>
        <w:t>4.1 概要设计</w:t>
      </w:r>
      <w:r>
        <w:rPr>
          <w:rFonts w:hint="eastAsia" w:cs="Times New Roman"/>
          <w:sz w:val="24"/>
          <w:szCs w:val="20"/>
          <w:lang w:bidi="ar"/>
        </w:rPr>
        <w:t>………………………………………………………………………………</w:t>
      </w:r>
      <w:r>
        <w:rPr>
          <w:rFonts w:ascii="Times New Roman" w:hAnsi="Times New Roman" w:eastAsia="黑体" w:cs="Times New Roman"/>
          <w:sz w:val="24"/>
          <w:szCs w:val="20"/>
          <w:lang w:bidi="ar"/>
        </w:rPr>
        <w:t>11</w:t>
      </w:r>
    </w:p>
    <w:p>
      <w:pPr>
        <w:keepNext w:val="0"/>
        <w:keepLines w:val="0"/>
        <w:pageBreakBefore w:val="0"/>
        <w:widowControl w:val="0"/>
        <w:kinsoku/>
        <w:wordWrap/>
        <w:overflowPunct/>
        <w:topLinePunct w:val="0"/>
        <w:bidi w:val="0"/>
        <w:spacing w:line="480" w:lineRule="exact"/>
        <w:ind w:left="479" w:leftChars="228" w:firstLine="0" w:firstLineChars="0"/>
        <w:textAlignment w:val="auto"/>
        <w:rPr>
          <w:rFonts w:ascii="Times New Roman" w:hAnsi="Times New Roman" w:eastAsia="黑体" w:cs="Times New Roman"/>
          <w:sz w:val="24"/>
          <w:szCs w:val="20"/>
        </w:rPr>
      </w:pPr>
      <w:r>
        <w:rPr>
          <w:rFonts w:ascii="Times New Roman" w:hAnsi="Times New Roman" w:eastAsia="宋体" w:cs="Times New Roman"/>
          <w:sz w:val="24"/>
          <w:szCs w:val="20"/>
          <w:lang w:bidi="ar"/>
        </w:rPr>
        <w:t>4.2 程序流图</w:t>
      </w:r>
      <w:r>
        <w:rPr>
          <w:rFonts w:hint="eastAsia" w:cs="Times New Roman"/>
          <w:sz w:val="24"/>
          <w:szCs w:val="20"/>
          <w:lang w:bidi="ar"/>
        </w:rPr>
        <w:t>………………………………………………………………………………</w:t>
      </w:r>
      <w:r>
        <w:rPr>
          <w:rFonts w:ascii="Times New Roman" w:hAnsi="Times New Roman" w:eastAsia="黑体" w:cs="Times New Roman"/>
          <w:sz w:val="24"/>
          <w:szCs w:val="20"/>
          <w:lang w:bidi="ar"/>
        </w:rPr>
        <w:t>12</w:t>
      </w:r>
    </w:p>
    <w:p>
      <w:pPr>
        <w:keepNext w:val="0"/>
        <w:keepLines w:val="0"/>
        <w:pageBreakBefore w:val="0"/>
        <w:widowControl w:val="0"/>
        <w:kinsoku/>
        <w:wordWrap/>
        <w:overflowPunct/>
        <w:topLinePunct w:val="0"/>
        <w:autoSpaceDE w:val="0"/>
        <w:autoSpaceDN w:val="0"/>
        <w:bidi w:val="0"/>
        <w:adjustRightInd w:val="0"/>
        <w:spacing w:line="480" w:lineRule="exact"/>
        <w:ind w:left="479" w:leftChars="228" w:firstLine="0" w:firstLineChars="0"/>
        <w:textAlignment w:val="auto"/>
        <w:rPr>
          <w:rFonts w:ascii="Times New Roman" w:hAnsi="Times New Roman" w:eastAsia="黑体" w:cs="Times New Roman"/>
          <w:sz w:val="24"/>
          <w:szCs w:val="20"/>
        </w:rPr>
      </w:pPr>
      <w:r>
        <w:rPr>
          <w:rFonts w:ascii="Times New Roman" w:hAnsi="Times New Roman" w:eastAsia="宋体" w:cs="Times New Roman"/>
          <w:sz w:val="24"/>
          <w:szCs w:val="20"/>
          <w:lang w:bidi="ar"/>
        </w:rPr>
        <w:t>4.3 模块说明</w:t>
      </w:r>
      <w:r>
        <w:rPr>
          <w:rFonts w:hint="eastAsia" w:cs="Times New Roman"/>
          <w:sz w:val="24"/>
          <w:szCs w:val="20"/>
          <w:lang w:bidi="ar"/>
        </w:rPr>
        <w:t>………………………………………………………………………………</w:t>
      </w:r>
      <w:r>
        <w:rPr>
          <w:rFonts w:ascii="Times New Roman" w:hAnsi="Times New Roman" w:eastAsia="黑体" w:cs="Times New Roman"/>
          <w:sz w:val="24"/>
          <w:szCs w:val="20"/>
          <w:lang w:bidi="ar"/>
        </w:rPr>
        <w:t>13</w:t>
      </w:r>
    </w:p>
    <w:p>
      <w:pPr>
        <w:keepNext w:val="0"/>
        <w:keepLines w:val="0"/>
        <w:pageBreakBefore w:val="0"/>
        <w:widowControl w:val="0"/>
        <w:kinsoku/>
        <w:wordWrap/>
        <w:overflowPunct/>
        <w:topLinePunct w:val="0"/>
        <w:bidi w:val="0"/>
        <w:adjustRightInd w:val="0"/>
        <w:snapToGrid w:val="0"/>
        <w:spacing w:line="480" w:lineRule="exact"/>
        <w:ind w:left="482" w:hanging="482" w:hangingChars="200"/>
        <w:textAlignment w:val="auto"/>
        <w:rPr>
          <w:rFonts w:ascii="Times New Roman" w:hAnsi="Times New Roman" w:eastAsia="黑体" w:cs="Times New Roman"/>
          <w:b/>
          <w:bCs/>
          <w:sz w:val="24"/>
          <w:szCs w:val="20"/>
        </w:rPr>
      </w:pPr>
      <w:r>
        <w:rPr>
          <w:rFonts w:ascii="Times New Roman" w:hAnsi="Times New Roman" w:eastAsia="宋体" w:cs="Times New Roman"/>
          <w:b/>
          <w:bCs/>
          <w:sz w:val="24"/>
          <w:szCs w:val="20"/>
          <w:lang w:bidi="ar"/>
        </w:rPr>
        <w:t>第5章 制作与调试</w:t>
      </w:r>
      <w:r>
        <w:rPr>
          <w:rFonts w:hint="eastAsia" w:cs="Times New Roman"/>
          <w:sz w:val="24"/>
          <w:szCs w:val="20"/>
          <w:lang w:bidi="ar"/>
        </w:rPr>
        <w:t>……………………………………………………………………………</w:t>
      </w:r>
      <w:r>
        <w:rPr>
          <w:rFonts w:hint="eastAsia" w:cs="Times New Roman"/>
          <w:sz w:val="24"/>
          <w:szCs w:val="20"/>
          <w:lang w:val="en-US" w:eastAsia="zh-CN" w:bidi="ar"/>
        </w:rPr>
        <w:tab/>
      </w:r>
      <w:r>
        <w:rPr>
          <w:rFonts w:ascii="Times New Roman" w:hAnsi="Times New Roman" w:eastAsia="黑体" w:cs="Times New Roman"/>
          <w:sz w:val="24"/>
          <w:szCs w:val="20"/>
          <w:lang w:bidi="ar"/>
        </w:rPr>
        <w:t>14</w:t>
      </w:r>
    </w:p>
    <w:p>
      <w:pPr>
        <w:keepNext w:val="0"/>
        <w:keepLines w:val="0"/>
        <w:pageBreakBefore w:val="0"/>
        <w:widowControl w:val="0"/>
        <w:kinsoku/>
        <w:wordWrap/>
        <w:overflowPunct/>
        <w:topLinePunct w:val="0"/>
        <w:bidi w:val="0"/>
        <w:adjustRightInd w:val="0"/>
        <w:snapToGrid w:val="0"/>
        <w:spacing w:line="480" w:lineRule="exact"/>
        <w:ind w:left="479" w:leftChars="228" w:firstLine="0" w:firstLineChars="0"/>
        <w:textAlignment w:val="auto"/>
        <w:rPr>
          <w:rFonts w:ascii="Times New Roman" w:hAnsi="Times New Roman" w:cs="Times New Roman"/>
          <w:sz w:val="24"/>
          <w:szCs w:val="20"/>
        </w:rPr>
      </w:pPr>
      <w:r>
        <w:rPr>
          <w:rFonts w:ascii="Times New Roman" w:hAnsi="Times New Roman" w:eastAsia="宋体" w:cs="Times New Roman"/>
          <w:sz w:val="24"/>
          <w:szCs w:val="20"/>
          <w:lang w:bidi="ar"/>
        </w:rPr>
        <w:t>5.1</w:t>
      </w:r>
      <w:r>
        <w:rPr>
          <w:rFonts w:ascii="Times New Roman" w:hAnsi="Times New Roman" w:eastAsia="宋体" w:cs="Times New Roman"/>
          <w:b/>
          <w:bCs/>
          <w:sz w:val="24"/>
          <w:szCs w:val="20"/>
          <w:lang w:bidi="ar"/>
        </w:rPr>
        <w:t xml:space="preserve"> </w:t>
      </w:r>
      <w:r>
        <w:rPr>
          <w:rFonts w:ascii="Times New Roman" w:hAnsi="Times New Roman" w:eastAsia="宋体" w:cs="Times New Roman"/>
          <w:sz w:val="24"/>
          <w:szCs w:val="20"/>
          <w:lang w:bidi="ar"/>
        </w:rPr>
        <w:t>硬件电路的布线与焊接</w:t>
      </w:r>
      <w:r>
        <w:rPr>
          <w:rFonts w:hint="eastAsia" w:cs="Times New Roman"/>
          <w:sz w:val="24"/>
          <w:szCs w:val="20"/>
          <w:lang w:bidi="ar"/>
        </w:rPr>
        <w:t>………………………………………………………………</w:t>
      </w:r>
      <w:r>
        <w:rPr>
          <w:rFonts w:ascii="Times New Roman" w:hAnsi="Times New Roman" w:eastAsia="黑体" w:cs="Times New Roman"/>
          <w:sz w:val="24"/>
          <w:szCs w:val="20"/>
          <w:lang w:bidi="ar"/>
        </w:rPr>
        <w:t>14</w:t>
      </w:r>
    </w:p>
    <w:p>
      <w:pPr>
        <w:keepNext w:val="0"/>
        <w:keepLines w:val="0"/>
        <w:pageBreakBefore w:val="0"/>
        <w:widowControl w:val="0"/>
        <w:kinsoku/>
        <w:wordWrap/>
        <w:overflowPunct/>
        <w:topLinePunct w:val="0"/>
        <w:bidi w:val="0"/>
        <w:adjustRightInd w:val="0"/>
        <w:snapToGrid w:val="0"/>
        <w:spacing w:line="480" w:lineRule="exact"/>
        <w:ind w:left="479" w:leftChars="228" w:firstLine="0" w:firstLineChars="0"/>
        <w:textAlignment w:val="auto"/>
        <w:rPr>
          <w:rFonts w:ascii="Times New Roman" w:hAnsi="Times New Roman" w:eastAsia="黑体" w:cs="Times New Roman"/>
          <w:sz w:val="24"/>
          <w:szCs w:val="20"/>
        </w:rPr>
      </w:pPr>
      <w:r>
        <w:rPr>
          <w:rFonts w:ascii="Times New Roman" w:hAnsi="Times New Roman" w:eastAsia="宋体" w:cs="Times New Roman"/>
          <w:sz w:val="24"/>
          <w:szCs w:val="20"/>
          <w:lang w:bidi="ar"/>
        </w:rPr>
        <w:t>5.2 调试</w:t>
      </w:r>
      <w:r>
        <w:rPr>
          <w:rFonts w:hint="eastAsia" w:cs="Times New Roman"/>
          <w:sz w:val="24"/>
          <w:szCs w:val="20"/>
          <w:lang w:bidi="ar"/>
        </w:rPr>
        <w:t>……………………………………………………………………………………</w:t>
      </w:r>
      <w:r>
        <w:rPr>
          <w:rFonts w:ascii="Times New Roman" w:hAnsi="Times New Roman" w:eastAsia="黑体" w:cs="Times New Roman"/>
          <w:sz w:val="24"/>
          <w:szCs w:val="20"/>
          <w:lang w:bidi="ar"/>
        </w:rPr>
        <w:t>15</w:t>
      </w:r>
    </w:p>
    <w:p>
      <w:pPr>
        <w:keepNext w:val="0"/>
        <w:keepLines w:val="0"/>
        <w:pageBreakBefore w:val="0"/>
        <w:widowControl w:val="0"/>
        <w:kinsoku/>
        <w:wordWrap/>
        <w:overflowPunct/>
        <w:topLinePunct w:val="0"/>
        <w:bidi w:val="0"/>
        <w:adjustRightInd w:val="0"/>
        <w:snapToGrid w:val="0"/>
        <w:spacing w:line="480" w:lineRule="exact"/>
        <w:ind w:left="482" w:hanging="482" w:hangingChars="200"/>
        <w:textAlignment w:val="auto"/>
        <w:rPr>
          <w:rFonts w:ascii="Times New Roman" w:hAnsi="Times New Roman" w:eastAsia="黑体" w:cs="Times New Roman"/>
          <w:b/>
          <w:bCs/>
          <w:sz w:val="24"/>
          <w:szCs w:val="20"/>
        </w:rPr>
      </w:pPr>
      <w:r>
        <w:rPr>
          <w:rFonts w:ascii="Times New Roman" w:hAnsi="Times New Roman" w:eastAsia="宋体" w:cs="Times New Roman"/>
          <w:b/>
          <w:bCs/>
          <w:sz w:val="24"/>
          <w:szCs w:val="20"/>
          <w:lang w:bidi="ar"/>
        </w:rPr>
        <w:t>第6章 结论</w:t>
      </w:r>
      <w:r>
        <w:rPr>
          <w:rFonts w:hint="eastAsia" w:cs="Times New Roman"/>
          <w:sz w:val="24"/>
          <w:szCs w:val="20"/>
          <w:lang w:bidi="ar"/>
        </w:rPr>
        <w:t>……………………………………………………………………………………</w:t>
      </w:r>
      <w:r>
        <w:rPr>
          <w:rFonts w:hint="eastAsia" w:cs="Times New Roman"/>
          <w:sz w:val="24"/>
          <w:szCs w:val="20"/>
          <w:lang w:val="en-US" w:eastAsia="zh-CN" w:bidi="ar"/>
        </w:rPr>
        <w:tab/>
      </w:r>
      <w:r>
        <w:rPr>
          <w:rFonts w:ascii="Times New Roman" w:hAnsi="Times New Roman" w:eastAsia="黑体" w:cs="Times New Roman"/>
          <w:sz w:val="24"/>
          <w:szCs w:val="20"/>
          <w:lang w:bidi="ar"/>
        </w:rPr>
        <w:t>16</w:t>
      </w:r>
    </w:p>
    <w:p>
      <w:pPr>
        <w:keepNext w:val="0"/>
        <w:keepLines w:val="0"/>
        <w:pageBreakBefore w:val="0"/>
        <w:widowControl w:val="0"/>
        <w:kinsoku/>
        <w:wordWrap/>
        <w:overflowPunct/>
        <w:topLinePunct w:val="0"/>
        <w:bidi w:val="0"/>
        <w:adjustRightInd w:val="0"/>
        <w:snapToGrid w:val="0"/>
        <w:spacing w:line="480" w:lineRule="exact"/>
        <w:ind w:left="479" w:leftChars="228" w:firstLine="0" w:firstLineChars="0"/>
        <w:textAlignment w:val="auto"/>
        <w:rPr>
          <w:rFonts w:ascii="Times New Roman" w:hAnsi="Times New Roman" w:eastAsia="黑体" w:cs="Times New Roman"/>
          <w:b/>
          <w:bCs/>
          <w:sz w:val="24"/>
          <w:szCs w:val="20"/>
        </w:rPr>
      </w:pPr>
      <w:r>
        <w:rPr>
          <w:rFonts w:ascii="Times New Roman" w:hAnsi="Times New Roman" w:eastAsia="宋体" w:cs="Times New Roman"/>
          <w:sz w:val="24"/>
          <w:szCs w:val="20"/>
          <w:lang w:bidi="ar"/>
        </w:rPr>
        <w:t>6.1</w:t>
      </w:r>
      <w:r>
        <w:rPr>
          <w:rFonts w:ascii="Times New Roman" w:hAnsi="Times New Roman" w:eastAsia="宋体" w:cs="Times New Roman"/>
          <w:b/>
          <w:bCs/>
          <w:sz w:val="24"/>
          <w:szCs w:val="20"/>
          <w:lang w:bidi="ar"/>
        </w:rPr>
        <w:t xml:space="preserve"> </w:t>
      </w:r>
      <w:r>
        <w:rPr>
          <w:rFonts w:ascii="Times New Roman" w:hAnsi="Times New Roman" w:eastAsia="宋体" w:cs="Times New Roman"/>
          <w:sz w:val="24"/>
          <w:szCs w:val="20"/>
          <w:lang w:bidi="ar"/>
        </w:rPr>
        <w:t>项目创新性</w:t>
      </w:r>
      <w:r>
        <w:rPr>
          <w:rFonts w:hint="eastAsia" w:cs="Times New Roman"/>
          <w:sz w:val="24"/>
          <w:szCs w:val="20"/>
          <w:lang w:bidi="ar"/>
        </w:rPr>
        <w:t>……………………………………………………………………………</w:t>
      </w:r>
      <w:r>
        <w:rPr>
          <w:rFonts w:ascii="Times New Roman" w:hAnsi="Times New Roman" w:eastAsia="黑体" w:cs="Times New Roman"/>
          <w:sz w:val="24"/>
          <w:szCs w:val="20"/>
          <w:lang w:bidi="ar"/>
        </w:rPr>
        <w:t>16</w:t>
      </w:r>
    </w:p>
    <w:p>
      <w:pPr>
        <w:keepNext w:val="0"/>
        <w:keepLines w:val="0"/>
        <w:pageBreakBefore w:val="0"/>
        <w:widowControl w:val="0"/>
        <w:kinsoku/>
        <w:wordWrap/>
        <w:overflowPunct/>
        <w:topLinePunct w:val="0"/>
        <w:bidi w:val="0"/>
        <w:adjustRightInd w:val="0"/>
        <w:snapToGrid w:val="0"/>
        <w:spacing w:line="480" w:lineRule="exact"/>
        <w:ind w:left="479" w:leftChars="228" w:firstLine="0" w:firstLineChars="0"/>
        <w:textAlignment w:val="auto"/>
        <w:rPr>
          <w:rFonts w:ascii="Times New Roman" w:hAnsi="Times New Roman" w:cs="Times New Roman"/>
          <w:sz w:val="24"/>
          <w:szCs w:val="20"/>
        </w:rPr>
      </w:pPr>
      <w:r>
        <w:rPr>
          <w:rFonts w:ascii="Times New Roman" w:hAnsi="Times New Roman" w:eastAsia="宋体" w:cs="Times New Roman"/>
          <w:sz w:val="24"/>
          <w:szCs w:val="20"/>
          <w:lang w:bidi="ar"/>
        </w:rPr>
        <w:t>6.2 在项目研发过程中的收获</w:t>
      </w:r>
      <w:r>
        <w:rPr>
          <w:rFonts w:ascii="Times New Roman" w:hAnsi="Times New Roman" w:eastAsia="宋体" w:cs="Times New Roman"/>
          <w:b/>
          <w:bCs/>
          <w:sz w:val="24"/>
          <w:szCs w:val="20"/>
          <w:lang w:bidi="ar"/>
        </w:rPr>
        <w:t>…………………………………………………………</w:t>
      </w:r>
      <w:r>
        <w:rPr>
          <w:rFonts w:ascii="Times New Roman" w:hAnsi="Times New Roman" w:eastAsia="黑体" w:cs="Times New Roman"/>
          <w:sz w:val="24"/>
          <w:szCs w:val="20"/>
          <w:lang w:bidi="ar"/>
        </w:rPr>
        <w:t>…17</w:t>
      </w:r>
    </w:p>
    <w:p>
      <w:pPr>
        <w:keepNext w:val="0"/>
        <w:keepLines w:val="0"/>
        <w:pageBreakBefore w:val="0"/>
        <w:widowControl w:val="0"/>
        <w:kinsoku/>
        <w:wordWrap/>
        <w:overflowPunct/>
        <w:topLinePunct w:val="0"/>
        <w:autoSpaceDE w:val="0"/>
        <w:autoSpaceDN w:val="0"/>
        <w:bidi w:val="0"/>
        <w:adjustRightInd w:val="0"/>
        <w:spacing w:line="480" w:lineRule="exact"/>
        <w:ind w:left="482" w:hanging="482" w:hangingChars="200"/>
        <w:textAlignment w:val="auto"/>
        <w:rPr>
          <w:rFonts w:ascii="Times New Roman" w:hAnsi="Times New Roman" w:eastAsia="黑体" w:cs="Times New Roman"/>
          <w:sz w:val="24"/>
          <w:szCs w:val="20"/>
        </w:rPr>
      </w:pPr>
      <w:r>
        <w:rPr>
          <w:rFonts w:ascii="Times New Roman" w:hAnsi="Times New Roman" w:eastAsia="宋体" w:cs="Times New Roman"/>
          <w:b/>
          <w:sz w:val="24"/>
          <w:szCs w:val="20"/>
          <w:lang w:val="zh-CN" w:bidi="ar"/>
        </w:rPr>
        <w:t>参考文献</w:t>
      </w:r>
      <w:r>
        <w:rPr>
          <w:rFonts w:ascii="Times New Roman" w:hAnsi="Times New Roman" w:eastAsia="黑体" w:cs="Times New Roman"/>
          <w:sz w:val="24"/>
          <w:szCs w:val="20"/>
          <w:lang w:val="zh-CN" w:bidi="ar"/>
        </w:rPr>
        <w:t>…………………………………</w:t>
      </w:r>
      <w:r>
        <w:rPr>
          <w:rFonts w:hint="eastAsia" w:eastAsia="黑体" w:cs="Times New Roman"/>
          <w:sz w:val="24"/>
          <w:szCs w:val="20"/>
          <w:lang w:bidi="ar"/>
        </w:rPr>
        <w:t>...</w:t>
      </w:r>
      <w:r>
        <w:rPr>
          <w:rFonts w:ascii="Times New Roman" w:hAnsi="Times New Roman" w:eastAsia="黑体" w:cs="Times New Roman"/>
          <w:sz w:val="24"/>
          <w:szCs w:val="20"/>
          <w:lang w:val="zh-CN" w:bidi="ar"/>
        </w:rPr>
        <w:t>……………………………………………………</w:t>
      </w:r>
      <w:r>
        <w:rPr>
          <w:rFonts w:ascii="Times New Roman" w:hAnsi="Times New Roman" w:eastAsia="黑体" w:cs="Times New Roman"/>
          <w:sz w:val="24"/>
          <w:szCs w:val="20"/>
          <w:lang w:bidi="ar"/>
        </w:rPr>
        <w:t>18</w:t>
      </w:r>
    </w:p>
    <w:p>
      <w:pPr>
        <w:keepNext w:val="0"/>
        <w:keepLines w:val="0"/>
        <w:pageBreakBefore w:val="0"/>
        <w:widowControl w:val="0"/>
        <w:kinsoku/>
        <w:wordWrap/>
        <w:overflowPunct/>
        <w:topLinePunct w:val="0"/>
        <w:bidi w:val="0"/>
        <w:spacing w:line="480" w:lineRule="exact"/>
        <w:ind w:left="482" w:hanging="482" w:hangingChars="200"/>
        <w:textAlignment w:val="auto"/>
        <w:rPr>
          <w:rFonts w:ascii="Times New Roman" w:hAnsi="Times New Roman" w:eastAsia="黑体" w:cs="Times New Roman"/>
          <w:b/>
          <w:sz w:val="30"/>
          <w:szCs w:val="30"/>
        </w:rPr>
      </w:pPr>
      <w:r>
        <w:rPr>
          <w:rFonts w:ascii="Times New Roman" w:hAnsi="Times New Roman" w:eastAsia="宋体" w:cs="Times New Roman"/>
          <w:b/>
          <w:sz w:val="24"/>
          <w:szCs w:val="20"/>
          <w:lang w:val="zh-CN" w:bidi="ar"/>
        </w:rPr>
        <w:t>致谢</w:t>
      </w:r>
      <w:r>
        <w:rPr>
          <w:rFonts w:ascii="Times New Roman" w:hAnsi="Times New Roman" w:eastAsia="宋体" w:cs="Times New Roman"/>
          <w:b/>
          <w:sz w:val="24"/>
          <w:szCs w:val="20"/>
          <w:lang w:bidi="ar"/>
        </w:rPr>
        <w:t xml:space="preserve"> </w:t>
      </w:r>
      <w:r>
        <w:rPr>
          <w:rFonts w:ascii="Times New Roman" w:hAnsi="Times New Roman" w:eastAsia="黑体" w:cs="Times New Roman"/>
          <w:sz w:val="24"/>
          <w:szCs w:val="20"/>
          <w:lang w:val="zh-CN" w:bidi="ar"/>
        </w:rPr>
        <w:t>…………………………</w:t>
      </w:r>
      <w:r>
        <w:rPr>
          <w:rFonts w:hint="eastAsia" w:eastAsia="黑体" w:cs="Times New Roman"/>
          <w:sz w:val="24"/>
          <w:szCs w:val="20"/>
          <w:lang w:bidi="ar"/>
        </w:rPr>
        <w:t>.</w:t>
      </w:r>
      <w:r>
        <w:rPr>
          <w:rFonts w:ascii="Times New Roman" w:hAnsi="Times New Roman" w:eastAsia="黑体" w:cs="Times New Roman"/>
          <w:sz w:val="24"/>
          <w:szCs w:val="20"/>
          <w:lang w:val="zh-CN" w:bidi="ar"/>
        </w:rPr>
        <w:t>…………………………………………………………………</w:t>
      </w:r>
      <w:r>
        <w:rPr>
          <w:rFonts w:ascii="Times New Roman" w:hAnsi="Times New Roman" w:eastAsia="黑体" w:cs="Times New Roman"/>
          <w:sz w:val="24"/>
          <w:szCs w:val="20"/>
          <w:lang w:bidi="ar"/>
        </w:rPr>
        <w:t>19</w:t>
      </w:r>
    </w:p>
    <w:p>
      <w:pPr>
        <w:rPr>
          <w:rFonts w:ascii="Times New Roman" w:hAnsi="Times New Roman" w:eastAsia="仿宋" w:cs="Times New Roman"/>
          <w:sz w:val="24"/>
          <w:szCs w:val="28"/>
        </w:rPr>
      </w:pPr>
      <w:r>
        <w:rPr>
          <w:rFonts w:ascii="Times New Roman" w:hAnsi="Times New Roman" w:eastAsia="仿宋" w:cs="Times New Roman"/>
          <w:sz w:val="24"/>
          <w:szCs w:val="28"/>
        </w:rPr>
        <w:br w:type="page"/>
      </w:r>
    </w:p>
    <w:p>
      <w:pPr>
        <w:spacing w:line="480" w:lineRule="exact"/>
        <w:rPr>
          <w:rFonts w:ascii="Times New Roman" w:hAnsi="Times New Roman" w:eastAsia="仿宋" w:cs="Times New Roman"/>
          <w:sz w:val="24"/>
          <w:szCs w:val="28"/>
        </w:rPr>
      </w:pPr>
      <w:r>
        <w:rPr>
          <w:rFonts w:ascii="Times New Roman" w:hAnsi="Times New Roman" w:eastAsia="仿宋" w:cs="Times New Roman"/>
          <w:sz w:val="24"/>
          <w:szCs w:val="28"/>
        </w:rPr>
        <w:t>附件</w:t>
      </w:r>
      <w:r>
        <w:rPr>
          <w:rFonts w:hint="eastAsia" w:ascii="Times New Roman" w:hAnsi="Times New Roman" w:eastAsia="仿宋" w:cs="Times New Roman"/>
          <w:sz w:val="24"/>
          <w:szCs w:val="28"/>
        </w:rPr>
        <w:t>6</w:t>
      </w:r>
      <w:r>
        <w:rPr>
          <w:rFonts w:ascii="Times New Roman" w:hAnsi="Times New Roman" w:eastAsia="仿宋" w:cs="Times New Roman"/>
          <w:sz w:val="24"/>
          <w:szCs w:val="28"/>
        </w:rPr>
        <w:t xml:space="preserve"> </w:t>
      </w:r>
    </w:p>
    <w:p>
      <w:pPr>
        <w:spacing w:before="156" w:beforeLines="50" w:after="156" w:afterLines="50" w:line="480" w:lineRule="exact"/>
        <w:jc w:val="center"/>
        <w:outlineLvl w:val="0"/>
        <w:rPr>
          <w:rFonts w:ascii="Times New Roman" w:hAnsi="Times New Roman" w:eastAsia="仿宋_GB2312" w:cs="Times New Roman"/>
          <w:b/>
          <w:bCs/>
          <w:sz w:val="30"/>
          <w:szCs w:val="24"/>
        </w:rPr>
      </w:pPr>
      <w:bookmarkStart w:id="23" w:name="_Toc23046"/>
      <w:r>
        <w:rPr>
          <w:rFonts w:ascii="Times New Roman" w:hAnsi="Times New Roman" w:eastAsia="仿宋_GB2312" w:cs="Times New Roman"/>
          <w:b/>
          <w:bCs/>
          <w:sz w:val="30"/>
          <w:szCs w:val="24"/>
        </w:rPr>
        <w:t>各类表格</w:t>
      </w:r>
      <w:bookmarkEnd w:id="23"/>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附表1  铜陵学院毕业论文（设计）选题审批表</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附表2  铜陵学院毕业论文（设计）任务书</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附表3  铜陵学院毕业论文（设计）开题报告</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附表4  铜陵学院毕业论文（设计）指导记录表</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 xml:space="preserve">附表5  </w:t>
      </w:r>
      <w:r>
        <w:rPr>
          <w:rFonts w:hint="eastAsia" w:ascii="Times New Roman" w:hAnsi="Times New Roman" w:eastAsia="仿宋_GB2312" w:cs="Times New Roman"/>
          <w:bCs/>
          <w:sz w:val="24"/>
          <w:szCs w:val="24"/>
        </w:rPr>
        <w:t>铜陵学院毕业论文（设计）指导教师意见表</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 xml:space="preserve">附表6  </w:t>
      </w:r>
      <w:r>
        <w:rPr>
          <w:rFonts w:hint="eastAsia" w:ascii="Times New Roman" w:hAnsi="Times New Roman" w:eastAsia="仿宋_GB2312" w:cs="Times New Roman"/>
          <w:bCs/>
          <w:sz w:val="24"/>
          <w:szCs w:val="24"/>
        </w:rPr>
        <w:t>铜陵学院毕业论文（设计）评阅教师意见表</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 xml:space="preserve">附表7  </w:t>
      </w:r>
      <w:r>
        <w:rPr>
          <w:rFonts w:hint="eastAsia" w:ascii="Times New Roman" w:hAnsi="Times New Roman" w:eastAsia="仿宋_GB2312" w:cs="Times New Roman"/>
          <w:bCs/>
          <w:sz w:val="24"/>
          <w:szCs w:val="24"/>
        </w:rPr>
        <w:t>铜陵学院毕业论文（设计）答辩记录表</w:t>
      </w:r>
    </w:p>
    <w:p>
      <w:pPr>
        <w:spacing w:line="480" w:lineRule="exact"/>
        <w:ind w:firstLine="480" w:firstLineChars="200"/>
        <w:rPr>
          <w:rFonts w:ascii="Times New Roman" w:hAnsi="Times New Roman" w:eastAsia="仿宋_GB2312" w:cs="Times New Roman"/>
          <w:bCs/>
          <w:sz w:val="24"/>
          <w:szCs w:val="24"/>
        </w:rPr>
      </w:pPr>
      <w:r>
        <w:rPr>
          <w:rFonts w:ascii="Times New Roman" w:hAnsi="Times New Roman" w:eastAsia="仿宋_GB2312" w:cs="Times New Roman"/>
          <w:bCs/>
          <w:sz w:val="24"/>
          <w:szCs w:val="24"/>
        </w:rPr>
        <w:t xml:space="preserve">附表8  </w:t>
      </w:r>
      <w:r>
        <w:rPr>
          <w:rFonts w:hint="eastAsia" w:ascii="Times New Roman" w:hAnsi="Times New Roman" w:eastAsia="仿宋_GB2312" w:cs="Times New Roman"/>
          <w:bCs/>
          <w:sz w:val="24"/>
          <w:szCs w:val="24"/>
        </w:rPr>
        <w:t>铜陵学院本科生毕业论文（设计）成绩表</w:t>
      </w:r>
    </w:p>
    <w:p>
      <w:pPr>
        <w:spacing w:line="480" w:lineRule="exact"/>
        <w:ind w:firstLine="480" w:firstLineChars="200"/>
        <w:rPr>
          <w:rFonts w:ascii="Times New Roman" w:hAnsi="Times New Roman" w:eastAsia="仿宋_GB2312" w:cs="Times New Roman"/>
          <w:bCs/>
          <w:sz w:val="24"/>
          <w:szCs w:val="24"/>
        </w:rPr>
      </w:pPr>
      <w:r>
        <w:rPr>
          <w:rFonts w:hint="eastAsia" w:ascii="Times New Roman" w:hAnsi="Times New Roman" w:eastAsia="仿宋_GB2312" w:cs="Times New Roman"/>
          <w:bCs/>
          <w:sz w:val="24"/>
          <w:szCs w:val="24"/>
        </w:rPr>
        <w:t>附表9</w:t>
      </w:r>
      <w:r>
        <w:rPr>
          <w:rFonts w:ascii="Times New Roman" w:hAnsi="Times New Roman" w:eastAsia="仿宋_GB2312" w:cs="Times New Roman"/>
          <w:bCs/>
          <w:sz w:val="24"/>
          <w:szCs w:val="24"/>
        </w:rPr>
        <w:t xml:space="preserve">  </w:t>
      </w:r>
      <w:r>
        <w:rPr>
          <w:rFonts w:hint="eastAsia" w:ascii="Times New Roman" w:hAnsi="Times New Roman" w:eastAsia="仿宋_GB2312" w:cs="Times New Roman"/>
          <w:bCs/>
          <w:sz w:val="24"/>
          <w:szCs w:val="24"/>
        </w:rPr>
        <w:t>铜陵学院（×××）届本科优秀毕业论文（设计）推荐表</w:t>
      </w:r>
    </w:p>
    <w:p>
      <w:pPr>
        <w:spacing w:after="156" w:afterLines="50" w:line="480" w:lineRule="exact"/>
        <w:outlineLvl w:val="1"/>
        <w:rPr>
          <w:rFonts w:ascii="仿宋_GB2312" w:hAnsi="Courier New" w:eastAsia="仿宋_GB2312" w:cs="Courier New"/>
          <w:b/>
          <w:sz w:val="32"/>
          <w:szCs w:val="32"/>
        </w:rPr>
      </w:pPr>
      <w:r>
        <w:rPr>
          <w:rFonts w:ascii="Times New Roman" w:hAnsi="Times New Roman" w:eastAsia="仿宋" w:cs="Times New Roman"/>
          <w:sz w:val="24"/>
          <w:szCs w:val="28"/>
        </w:rPr>
        <w:br w:type="page"/>
      </w:r>
      <w:bookmarkStart w:id="24" w:name="_Toc20817"/>
      <w:commentRangeStart w:id="0"/>
      <w:r>
        <w:rPr>
          <w:rFonts w:hint="eastAsia" w:ascii="仿宋_GB2312" w:hAnsi="Courier New" w:eastAsia="仿宋_GB2312" w:cs="Courier New"/>
          <w:b/>
          <w:sz w:val="32"/>
          <w:szCs w:val="32"/>
        </w:rPr>
        <w:t>附表1</w:t>
      </w:r>
      <w:commentRangeEnd w:id="0"/>
      <w:r>
        <w:commentReference w:id="0"/>
      </w:r>
      <w:r>
        <w:rPr>
          <w:rFonts w:hint="eastAsia" w:ascii="仿宋_GB2312" w:hAnsi="Courier New" w:eastAsia="仿宋_GB2312" w:cs="Courier New"/>
          <w:b/>
          <w:sz w:val="32"/>
          <w:szCs w:val="32"/>
        </w:rPr>
        <w:t xml:space="preserve">     </w:t>
      </w:r>
      <w:r>
        <w:rPr>
          <w:rFonts w:hint="eastAsia" w:eastAsia="黑体"/>
          <w:sz w:val="30"/>
          <w:szCs w:val="30"/>
        </w:rPr>
        <w:t>铜陵学院学生毕业论文（设计）选题审批表</w:t>
      </w:r>
      <w:bookmarkEnd w:id="24"/>
    </w:p>
    <w:p>
      <w:pPr>
        <w:spacing w:after="156" w:afterLines="50" w:line="480" w:lineRule="exact"/>
        <w:rPr>
          <w:rFonts w:ascii="黑体" w:eastAsia="黑体"/>
          <w:sz w:val="24"/>
        </w:rPr>
      </w:pPr>
      <w:r>
        <w:rPr>
          <w:rFonts w:hint="eastAsia"/>
          <w:sz w:val="24"/>
        </w:rPr>
        <w:t xml:space="preserve">院部：数学与计算机学院           </w:t>
      </w:r>
      <w:commentRangeStart w:id="1"/>
      <w:r>
        <w:rPr>
          <w:rFonts w:hint="eastAsia"/>
          <w:sz w:val="24"/>
        </w:rPr>
        <w:t>专业</w:t>
      </w:r>
      <w:commentRangeEnd w:id="1"/>
      <w:r>
        <w:rPr>
          <w:rStyle w:val="23"/>
        </w:rPr>
        <w:commentReference w:id="1"/>
      </w:r>
      <w:r>
        <w:rPr>
          <w:rFonts w:hint="eastAsia"/>
          <w:sz w:val="24"/>
        </w:rPr>
        <w:t>：</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3031"/>
        <w:gridCol w:w="1504"/>
        <w:gridCol w:w="3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32" w:type="pct"/>
            <w:vAlign w:val="center"/>
          </w:tcPr>
          <w:p>
            <w:pPr>
              <w:pStyle w:val="9"/>
              <w:spacing w:line="360" w:lineRule="auto"/>
              <w:jc w:val="center"/>
              <w:rPr>
                <w:szCs w:val="24"/>
              </w:rPr>
            </w:pPr>
            <w:r>
              <w:rPr>
                <w:rFonts w:hint="eastAsia"/>
                <w:szCs w:val="24"/>
              </w:rPr>
              <w:t>学生姓名</w:t>
            </w:r>
          </w:p>
        </w:tc>
        <w:tc>
          <w:tcPr>
            <w:tcW w:w="1580" w:type="pct"/>
            <w:vAlign w:val="center"/>
          </w:tcPr>
          <w:p>
            <w:pPr>
              <w:pStyle w:val="9"/>
              <w:jc w:val="center"/>
              <w:rPr>
                <w:szCs w:val="24"/>
              </w:rPr>
            </w:pPr>
          </w:p>
        </w:tc>
        <w:tc>
          <w:tcPr>
            <w:tcW w:w="784" w:type="pct"/>
            <w:vAlign w:val="center"/>
          </w:tcPr>
          <w:p>
            <w:pPr>
              <w:pStyle w:val="9"/>
              <w:jc w:val="center"/>
              <w:rPr>
                <w:szCs w:val="24"/>
              </w:rPr>
            </w:pPr>
            <w:r>
              <w:rPr>
                <w:rFonts w:hint="eastAsia"/>
                <w:szCs w:val="24"/>
              </w:rPr>
              <w:t>学  号</w:t>
            </w:r>
          </w:p>
        </w:tc>
        <w:tc>
          <w:tcPr>
            <w:tcW w:w="1803" w:type="pct"/>
            <w:vAlign w:val="center"/>
          </w:tcPr>
          <w:p>
            <w:pPr>
              <w:pStyle w:val="9"/>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32" w:type="pct"/>
            <w:vAlign w:val="center"/>
          </w:tcPr>
          <w:p>
            <w:pPr>
              <w:pStyle w:val="9"/>
              <w:spacing w:line="360" w:lineRule="auto"/>
              <w:jc w:val="center"/>
              <w:rPr>
                <w:szCs w:val="24"/>
              </w:rPr>
            </w:pPr>
            <w:r>
              <w:rPr>
                <w:rFonts w:hint="eastAsia"/>
                <w:szCs w:val="24"/>
              </w:rPr>
              <w:t>指导教师</w:t>
            </w:r>
          </w:p>
        </w:tc>
        <w:tc>
          <w:tcPr>
            <w:tcW w:w="1580" w:type="pct"/>
            <w:vAlign w:val="center"/>
          </w:tcPr>
          <w:p>
            <w:pPr>
              <w:pStyle w:val="9"/>
              <w:jc w:val="center"/>
              <w:rPr>
                <w:szCs w:val="24"/>
              </w:rPr>
            </w:pPr>
          </w:p>
        </w:tc>
        <w:tc>
          <w:tcPr>
            <w:tcW w:w="784" w:type="pct"/>
            <w:vAlign w:val="center"/>
          </w:tcPr>
          <w:p>
            <w:pPr>
              <w:pStyle w:val="9"/>
              <w:jc w:val="center"/>
              <w:rPr>
                <w:szCs w:val="24"/>
              </w:rPr>
            </w:pPr>
            <w:commentRangeStart w:id="2"/>
            <w:r>
              <w:rPr>
                <w:rFonts w:hint="eastAsia"/>
                <w:szCs w:val="24"/>
              </w:rPr>
              <w:t>职称或学位</w:t>
            </w:r>
            <w:commentRangeEnd w:id="2"/>
            <w:r>
              <w:rPr>
                <w:rStyle w:val="23"/>
                <w:rFonts w:ascii="Times New Roman" w:hAnsi="Times New Roman" w:cs="Times New Roman"/>
              </w:rPr>
              <w:commentReference w:id="2"/>
            </w:r>
          </w:p>
        </w:tc>
        <w:tc>
          <w:tcPr>
            <w:tcW w:w="1803" w:type="pct"/>
            <w:vAlign w:val="center"/>
          </w:tcPr>
          <w:p>
            <w:pPr>
              <w:pStyle w:val="9"/>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00" w:type="pct"/>
            <w:gridSpan w:val="4"/>
          </w:tcPr>
          <w:p>
            <w:pPr>
              <w:pStyle w:val="9"/>
              <w:spacing w:line="360" w:lineRule="auto"/>
              <w:rPr>
                <w:szCs w:val="24"/>
              </w:rPr>
            </w:pPr>
            <w:commentRangeStart w:id="3"/>
            <w:r>
              <w:rPr>
                <w:rFonts w:hint="eastAsia"/>
                <w:szCs w:val="24"/>
              </w:rPr>
              <w:t>选题名称：</w:t>
            </w:r>
            <w:commentRangeEnd w:id="3"/>
            <w:r>
              <w:rPr>
                <w:rStyle w:val="23"/>
                <w:rFonts w:ascii="Times New Roman" w:hAnsi="Times New Roman" w:cs="Times New Roman"/>
              </w:rPr>
              <w:commentReference w:id="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000" w:type="pct"/>
            <w:gridSpan w:val="4"/>
            <w:vAlign w:val="center"/>
          </w:tcPr>
          <w:p>
            <w:pPr>
              <w:pStyle w:val="9"/>
              <w:spacing w:line="360" w:lineRule="auto"/>
              <w:rPr>
                <w:szCs w:val="24"/>
              </w:rPr>
            </w:pPr>
            <w:commentRangeStart w:id="4"/>
            <w:r>
              <w:rPr>
                <w:rFonts w:hint="eastAsia"/>
                <w:szCs w:val="24"/>
              </w:rPr>
              <w:t>题目领域类型</w:t>
            </w:r>
            <w:commentRangeEnd w:id="4"/>
            <w:r>
              <w:rPr>
                <w:rStyle w:val="23"/>
                <w:rFonts w:ascii="Times New Roman" w:hAnsi="Times New Roman" w:cs="Times New Roman"/>
              </w:rPr>
              <w:commentReference w:id="4"/>
            </w:r>
            <w:r>
              <w:rPr>
                <w:rFonts w:hint="eastAsia"/>
                <w:szCs w:val="24"/>
              </w:rPr>
              <w:t xml:space="preserve">：1.科学技术 </w:t>
            </w:r>
            <w:r>
              <w:rPr>
                <w:rFonts w:hint="eastAsia" w:hAnsi="宋体"/>
                <w:szCs w:val="24"/>
              </w:rPr>
              <w:t>□</w:t>
            </w:r>
            <w:r>
              <w:rPr>
                <w:rFonts w:hint="eastAsia"/>
                <w:szCs w:val="24"/>
              </w:rPr>
              <w:t xml:space="preserve">    2.生产实践 </w:t>
            </w:r>
            <w:commentRangeStart w:id="5"/>
            <w:r>
              <w:rPr>
                <w:rFonts w:hint="eastAsia" w:hAnsi="宋体"/>
                <w:szCs w:val="24"/>
              </w:rPr>
              <w:sym w:font="Wingdings" w:char="F0FE"/>
            </w:r>
            <w:commentRangeEnd w:id="5"/>
            <w:r>
              <w:rPr>
                <w:rStyle w:val="23"/>
                <w:rFonts w:ascii="Times New Roman" w:hAnsi="Times New Roman" w:cs="Times New Roman"/>
              </w:rPr>
              <w:commentReference w:id="5"/>
            </w:r>
            <w:r>
              <w:rPr>
                <w:rFonts w:hint="eastAsia" w:hAnsi="宋体"/>
                <w:szCs w:val="24"/>
              </w:rPr>
              <w:t xml:space="preserve"> </w:t>
            </w:r>
            <w:r>
              <w:rPr>
                <w:rFonts w:hint="eastAsia"/>
                <w:szCs w:val="24"/>
              </w:rPr>
              <w:t xml:space="preserve">   3.社会经济 </w:t>
            </w:r>
            <w:r>
              <w:rPr>
                <w:rFonts w:hint="eastAsia" w:hAnsi="宋体"/>
                <w:szCs w:val="24"/>
              </w:rPr>
              <w:t>□</w:t>
            </w:r>
            <w:r>
              <w:rPr>
                <w:rFonts w:hint="eastAsia"/>
                <w:szCs w:val="24"/>
              </w:rPr>
              <w:t xml:space="preserve">    4.其他 </w:t>
            </w:r>
            <w:r>
              <w:rPr>
                <w:rFonts w:hint="eastAsia" w:hAnsi="宋体"/>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7" w:hRule="atLeast"/>
          <w:jc w:val="center"/>
        </w:trPr>
        <w:tc>
          <w:tcPr>
            <w:tcW w:w="5000" w:type="pct"/>
            <w:gridSpan w:val="4"/>
          </w:tcPr>
          <w:p>
            <w:pPr>
              <w:pStyle w:val="9"/>
              <w:spacing w:line="360" w:lineRule="auto"/>
              <w:rPr>
                <w:szCs w:val="24"/>
              </w:rPr>
            </w:pPr>
            <w:commentRangeStart w:id="6"/>
            <w:r>
              <w:rPr>
                <w:rFonts w:hint="eastAsia"/>
                <w:szCs w:val="24"/>
              </w:rPr>
              <w:t>选题理由：</w:t>
            </w:r>
            <w:commentRangeEnd w:id="6"/>
            <w:r>
              <w:rPr>
                <w:rStyle w:val="23"/>
                <w:rFonts w:ascii="Times New Roman" w:hAnsi="Times New Roman" w:cs="Times New Roman"/>
              </w:rPr>
              <w:commentReference w:id="6"/>
            </w:r>
          </w:p>
          <w:p>
            <w:pPr>
              <w:pStyle w:val="9"/>
              <w:spacing w:line="360" w:lineRule="auto"/>
              <w:rPr>
                <w:szCs w:val="24"/>
              </w:rPr>
            </w:pPr>
            <w:r>
              <w:rPr>
                <w:rFonts w:hint="eastAsia"/>
                <w:b/>
                <w:szCs w:val="24"/>
              </w:rPr>
              <w:t>范例：</w:t>
            </w:r>
            <w:r>
              <w:rPr>
                <w:rFonts w:hint="eastAsia"/>
                <w:szCs w:val="24"/>
              </w:rPr>
              <w:t>随着人们生活节奏的加快，越来越多的人面临着睡眠障碍问题。据相关数据显示，超3亿中国人有睡眠障碍，年轻人占比尤为突出，影响了人们的生活工作和身体健康。睡眠脑电分类是通过一定的方法对人在睡眠过程过中所经历的各阶段进行分类的过程。睡眠脑电分类研究可以为睡眠障碍，以及临床上疾病的预测、诊断和治疗提供有效的技术支持，已成为医学和生物工程领域、军事安全和航空航天等领域的研究热点。本选题采用单通道脑电信号输入，对睡眠脑电的分类方法、模型及关键技术进行研究，拟开发设计一套基于单通道睡眠脑电分类的嵌入式系统，实现各睡眠阶段的精确分类，对研究睡眠生理节律、改善睡眠质量具有重要的现实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5000" w:type="pct"/>
            <w:gridSpan w:val="4"/>
          </w:tcPr>
          <w:p>
            <w:pPr>
              <w:pStyle w:val="9"/>
              <w:spacing w:line="360" w:lineRule="auto"/>
              <w:rPr>
                <w:szCs w:val="24"/>
              </w:rPr>
            </w:pPr>
            <w:commentRangeStart w:id="7"/>
            <w:r>
              <w:rPr>
                <w:rFonts w:hint="eastAsia"/>
                <w:szCs w:val="24"/>
              </w:rPr>
              <w:t>指导教师意见</w:t>
            </w:r>
            <w:commentRangeEnd w:id="7"/>
            <w:r>
              <w:rPr>
                <w:rStyle w:val="23"/>
                <w:rFonts w:ascii="Times New Roman" w:hAnsi="Times New Roman" w:cs="Times New Roman"/>
              </w:rPr>
              <w:commentReference w:id="7"/>
            </w:r>
            <w:r>
              <w:rPr>
                <w:rFonts w:hint="eastAsia"/>
                <w:szCs w:val="24"/>
              </w:rPr>
              <w:t>：</w:t>
            </w:r>
          </w:p>
          <w:p>
            <w:pPr>
              <w:pStyle w:val="9"/>
              <w:spacing w:line="360" w:lineRule="auto"/>
              <w:ind w:left="68"/>
              <w:rPr>
                <w:szCs w:val="24"/>
              </w:rPr>
            </w:pPr>
            <w:r>
              <w:rPr>
                <w:rFonts w:hint="eastAsia"/>
                <w:b/>
                <w:szCs w:val="24"/>
              </w:rPr>
              <w:t>样例</w:t>
            </w:r>
            <w:r>
              <w:rPr>
                <w:rFonts w:hint="eastAsia"/>
                <w:szCs w:val="24"/>
              </w:rPr>
              <w:t>：脑电信号反应并记录着大脑生理活动状态，研究脑电信号特点，是研究睡眠分期、,改善睡眠质量、诊断睡眠疾病的基础，更加精准和全面地监测人们的睡眠状况对于医学研究和临床实践方面均有重大的研究意义。同意该选题。</w:t>
            </w:r>
          </w:p>
          <w:p>
            <w:pPr>
              <w:pStyle w:val="9"/>
              <w:spacing w:line="360" w:lineRule="auto"/>
              <w:rPr>
                <w:szCs w:val="24"/>
              </w:rPr>
            </w:pPr>
          </w:p>
          <w:p>
            <w:pPr>
              <w:pStyle w:val="9"/>
              <w:spacing w:line="360" w:lineRule="auto"/>
              <w:ind w:left="66"/>
              <w:rPr>
                <w:szCs w:val="24"/>
              </w:rPr>
            </w:pPr>
            <w:r>
              <w:rPr>
                <w:rFonts w:hint="eastAsia"/>
                <w:szCs w:val="24"/>
              </w:rPr>
              <w:t xml:space="preserve">                                           </w:t>
            </w:r>
            <w:commentRangeStart w:id="8"/>
            <w:r>
              <w:rPr>
                <w:rFonts w:hint="eastAsia"/>
                <w:szCs w:val="24"/>
              </w:rPr>
              <w:t>签名：</w:t>
            </w:r>
            <w:commentRangeEnd w:id="8"/>
            <w:r>
              <w:rPr>
                <w:rStyle w:val="23"/>
                <w:rFonts w:ascii="Times New Roman" w:hAnsi="Times New Roman" w:cs="Times New Roman"/>
              </w:rPr>
              <w:commentReference w:id="8"/>
            </w:r>
            <w:r>
              <w:rPr>
                <w:rFonts w:hint="eastAsia"/>
                <w:szCs w:val="24"/>
              </w:rPr>
              <w:t xml:space="preserve"> </w:t>
            </w:r>
          </w:p>
          <w:p>
            <w:pPr>
              <w:pStyle w:val="9"/>
              <w:spacing w:line="360" w:lineRule="auto"/>
              <w:ind w:left="66"/>
              <w:rPr>
                <w:szCs w:val="24"/>
              </w:rPr>
            </w:pPr>
            <w:r>
              <w:rPr>
                <w:rFonts w:hint="eastAsia"/>
                <w:szCs w:val="24"/>
              </w:rPr>
              <w:t xml:space="preserve">                                                     202</w:t>
            </w:r>
            <w:r>
              <w:rPr>
                <w:rFonts w:hint="eastAsia"/>
                <w:szCs w:val="24"/>
                <w:lang w:val="en-US" w:eastAsia="zh-CN"/>
              </w:rPr>
              <w:t>3</w:t>
            </w:r>
            <w:r>
              <w:rPr>
                <w:rFonts w:hint="eastAsia"/>
                <w:szCs w:val="24"/>
              </w:rPr>
              <w:t>年11月10日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jc w:val="center"/>
        </w:trPr>
        <w:tc>
          <w:tcPr>
            <w:tcW w:w="5000" w:type="pct"/>
            <w:gridSpan w:val="4"/>
            <w:tcBorders>
              <w:bottom w:val="single" w:color="auto" w:sz="4" w:space="0"/>
            </w:tcBorders>
          </w:tcPr>
          <w:p>
            <w:pPr>
              <w:pStyle w:val="9"/>
              <w:spacing w:line="360" w:lineRule="auto"/>
              <w:rPr>
                <w:szCs w:val="24"/>
              </w:rPr>
            </w:pPr>
            <w:r>
              <w:rPr>
                <w:rFonts w:hint="eastAsia"/>
                <w:szCs w:val="24"/>
              </w:rPr>
              <w:t>学院毕业论文（设计）领导小组意见：</w:t>
            </w:r>
          </w:p>
          <w:p>
            <w:pPr>
              <w:pStyle w:val="9"/>
              <w:spacing w:line="360" w:lineRule="auto"/>
              <w:rPr>
                <w:szCs w:val="24"/>
              </w:rPr>
            </w:pPr>
          </w:p>
          <w:p>
            <w:pPr>
              <w:pStyle w:val="9"/>
              <w:spacing w:line="360" w:lineRule="auto"/>
              <w:jc w:val="center"/>
              <w:rPr>
                <w:rFonts w:ascii="楷体" w:hAnsi="楷体" w:eastAsia="楷体"/>
                <w:b/>
                <w:sz w:val="32"/>
                <w:szCs w:val="32"/>
              </w:rPr>
            </w:pPr>
            <w:commentRangeStart w:id="9"/>
            <w:r>
              <w:rPr>
                <w:rFonts w:hint="eastAsia" w:ascii="楷体" w:hAnsi="楷体" w:eastAsia="楷体"/>
                <w:b/>
                <w:sz w:val="32"/>
                <w:szCs w:val="32"/>
              </w:rPr>
              <w:t>同意该选题。</w:t>
            </w:r>
            <w:commentRangeEnd w:id="9"/>
            <w:r>
              <w:rPr>
                <w:b/>
                <w:sz w:val="32"/>
                <w:szCs w:val="32"/>
              </w:rPr>
              <w:commentReference w:id="9"/>
            </w:r>
          </w:p>
          <w:p>
            <w:pPr>
              <w:pStyle w:val="9"/>
              <w:spacing w:line="360" w:lineRule="auto"/>
              <w:ind w:left="66"/>
              <w:rPr>
                <w:szCs w:val="24"/>
              </w:rPr>
            </w:pPr>
            <w:r>
              <w:rPr>
                <w:rFonts w:hint="eastAsia"/>
                <w:szCs w:val="24"/>
              </w:rPr>
              <w:t xml:space="preserve">                                          </w:t>
            </w:r>
            <w:commentRangeStart w:id="10"/>
            <w:r>
              <w:rPr>
                <w:rFonts w:hint="eastAsia"/>
                <w:szCs w:val="24"/>
              </w:rPr>
              <w:t>签名：</w:t>
            </w:r>
            <w:commentRangeEnd w:id="10"/>
            <w:r>
              <w:rPr>
                <w:rStyle w:val="23"/>
                <w:rFonts w:ascii="Times New Roman" w:hAnsi="Times New Roman" w:cs="Times New Roman"/>
              </w:rPr>
              <w:commentReference w:id="10"/>
            </w:r>
          </w:p>
          <w:p>
            <w:pPr>
              <w:pStyle w:val="9"/>
              <w:spacing w:line="360" w:lineRule="auto"/>
              <w:ind w:left="66"/>
              <w:rPr>
                <w:szCs w:val="24"/>
              </w:rPr>
            </w:pPr>
            <w:r>
              <w:rPr>
                <w:rFonts w:hint="eastAsia"/>
                <w:szCs w:val="24"/>
              </w:rPr>
              <w:t xml:space="preserve">                                                      202</w:t>
            </w:r>
            <w:r>
              <w:rPr>
                <w:rFonts w:hint="eastAsia"/>
                <w:szCs w:val="24"/>
                <w:lang w:val="en-US" w:eastAsia="zh-CN"/>
              </w:rPr>
              <w:t>3</w:t>
            </w:r>
            <w:r>
              <w:rPr>
                <w:rFonts w:hint="eastAsia"/>
                <w:szCs w:val="24"/>
              </w:rPr>
              <w:t>年11月12日</w:t>
            </w:r>
          </w:p>
        </w:tc>
      </w:tr>
    </w:tbl>
    <w:p>
      <w:pPr>
        <w:rPr>
          <w:szCs w:val="21"/>
        </w:rPr>
      </w:pPr>
      <w:r>
        <w:rPr>
          <w:rFonts w:hint="eastAsia"/>
          <w:b/>
          <w:szCs w:val="21"/>
        </w:rPr>
        <w:t>注：</w:t>
      </w:r>
      <w:r>
        <w:rPr>
          <w:rFonts w:hint="eastAsia"/>
          <w:szCs w:val="21"/>
        </w:rPr>
        <w:t>本表由学生和老师共同完成填写。</w:t>
      </w:r>
    </w:p>
    <w:p>
      <w:pPr>
        <w:rPr>
          <w:szCs w:val="21"/>
        </w:rPr>
      </w:pPr>
      <w:r>
        <w:rPr>
          <w:rFonts w:hint="eastAsia"/>
          <w:szCs w:val="21"/>
        </w:rPr>
        <w:br w:type="page"/>
      </w:r>
    </w:p>
    <w:p>
      <w:pPr>
        <w:spacing w:before="50"/>
        <w:outlineLvl w:val="1"/>
        <w:rPr>
          <w:rFonts w:eastAsia="黑体"/>
          <w:sz w:val="30"/>
          <w:szCs w:val="30"/>
        </w:rPr>
      </w:pPr>
      <w:bookmarkStart w:id="25" w:name="_Toc23324"/>
      <w:r>
        <w:rPr>
          <w:rFonts w:hint="eastAsia" w:ascii="仿宋_GB2312" w:hAnsi="Courier New" w:eastAsia="仿宋_GB2312" w:cs="Courier New"/>
          <w:b/>
          <w:sz w:val="32"/>
          <w:szCs w:val="32"/>
        </w:rPr>
        <w:t xml:space="preserve">附表2          </w:t>
      </w:r>
      <w:r>
        <w:rPr>
          <w:rFonts w:hint="eastAsia" w:eastAsia="黑体"/>
          <w:sz w:val="30"/>
          <w:szCs w:val="30"/>
        </w:rPr>
        <w:t>铜陵学院毕业论文（设计）任务书</w:t>
      </w:r>
      <w:bookmarkEnd w:id="25"/>
    </w:p>
    <w:p>
      <w:pPr>
        <w:spacing w:before="50" w:line="400" w:lineRule="exact"/>
        <w:rPr>
          <w:rFonts w:ascii="宋体" w:hAnsi="宋体"/>
          <w:sz w:val="24"/>
        </w:rPr>
      </w:pPr>
      <w:r>
        <w:rPr>
          <w:rFonts w:hint="eastAsia" w:ascii="宋体" w:hAnsi="宋体"/>
          <w:sz w:val="24"/>
          <w:u w:val="single"/>
        </w:rPr>
        <w:t xml:space="preserve">  X</w:t>
      </w:r>
      <w:r>
        <w:rPr>
          <w:rFonts w:ascii="宋体" w:hAnsi="宋体"/>
          <w:sz w:val="24"/>
          <w:u w:val="single"/>
        </w:rPr>
        <w:t>XX</w:t>
      </w:r>
      <w:r>
        <w:rPr>
          <w:rFonts w:hint="eastAsia" w:ascii="宋体" w:hAnsi="宋体"/>
          <w:sz w:val="24"/>
          <w:u w:val="single"/>
        </w:rPr>
        <w:t xml:space="preserve">  </w:t>
      </w:r>
      <w:r>
        <w:rPr>
          <w:rFonts w:hint="eastAsia" w:ascii="宋体" w:hAnsi="宋体"/>
          <w:sz w:val="24"/>
        </w:rPr>
        <w:t>同学：你好！</w:t>
      </w:r>
    </w:p>
    <w:p>
      <w:pPr>
        <w:spacing w:before="50" w:line="400" w:lineRule="exact"/>
        <w:rPr>
          <w:rFonts w:ascii="宋体" w:hAnsi="宋体"/>
          <w:sz w:val="24"/>
        </w:rPr>
      </w:pPr>
      <w:r>
        <w:rPr>
          <w:rFonts w:hint="eastAsia" w:ascii="宋体" w:hAnsi="宋体"/>
          <w:sz w:val="24"/>
        </w:rPr>
        <w:t xml:space="preserve">    你所预选的毕业论文（设计）题目</w:t>
      </w:r>
      <w:r>
        <w:rPr>
          <w:rFonts w:hint="eastAsia" w:ascii="宋体" w:hAnsi="宋体"/>
          <w:sz w:val="24"/>
          <w:u w:val="single"/>
        </w:rPr>
        <w:t xml:space="preserve">  X</w:t>
      </w:r>
      <w:r>
        <w:rPr>
          <w:rFonts w:ascii="宋体" w:hAnsi="宋体"/>
          <w:sz w:val="24"/>
          <w:u w:val="single"/>
        </w:rPr>
        <w:t>XXXX</w:t>
      </w:r>
      <w:r>
        <w:rPr>
          <w:rFonts w:hint="eastAsia" w:ascii="宋体" w:hAnsi="宋体"/>
          <w:sz w:val="24"/>
          <w:u w:val="single"/>
        </w:rPr>
        <w:t xml:space="preserve">  </w:t>
      </w:r>
      <w:r>
        <w:rPr>
          <w:rFonts w:hint="eastAsia" w:ascii="宋体" w:hAnsi="宋体"/>
          <w:sz w:val="24"/>
        </w:rPr>
        <w:t>经审定已通过，你可以进入研究（设计）阶段，请你按照以下进程要求完成毕业论文（设计）的研究设计任务。</w:t>
      </w:r>
    </w:p>
    <w:p>
      <w:pPr>
        <w:numPr>
          <w:ilvl w:val="0"/>
          <w:numId w:val="4"/>
        </w:numPr>
        <w:spacing w:before="50" w:line="400" w:lineRule="exact"/>
        <w:rPr>
          <w:rFonts w:ascii="宋体" w:hAnsi="宋体"/>
          <w:sz w:val="24"/>
        </w:rPr>
      </w:pPr>
      <w:r>
        <w:rPr>
          <w:rFonts w:hint="eastAsia" w:ascii="宋体" w:hAnsi="宋体"/>
          <w:sz w:val="24"/>
        </w:rPr>
        <w:t>在指导教师的指导下，进一步明确所选课题的目的和意义。</w:t>
      </w:r>
    </w:p>
    <w:p>
      <w:pPr>
        <w:numPr>
          <w:ilvl w:val="0"/>
          <w:numId w:val="4"/>
        </w:numPr>
        <w:spacing w:before="50" w:line="400" w:lineRule="exact"/>
        <w:rPr>
          <w:rFonts w:ascii="宋体" w:hAnsi="宋体"/>
          <w:sz w:val="24"/>
        </w:rPr>
      </w:pPr>
      <w:r>
        <w:rPr>
          <w:rFonts w:hint="eastAsia" w:ascii="宋体" w:hAnsi="宋体"/>
          <w:sz w:val="24"/>
        </w:rPr>
        <w:t>根据选题进行广泛调研，并检索主要参考文献。</w:t>
      </w:r>
    </w:p>
    <w:p>
      <w:pPr>
        <w:numPr>
          <w:ilvl w:val="0"/>
          <w:numId w:val="4"/>
        </w:numPr>
        <w:spacing w:before="50" w:line="400" w:lineRule="exact"/>
        <w:rPr>
          <w:rFonts w:ascii="宋体" w:hAnsi="宋体"/>
          <w:sz w:val="24"/>
        </w:rPr>
      </w:pPr>
      <w:r>
        <w:rPr>
          <w:rFonts w:hint="eastAsia" w:ascii="宋体" w:hAnsi="宋体"/>
          <w:sz w:val="24"/>
        </w:rPr>
        <w:t>拟定研究（设计）方案（包括内容、方法、预期目标、进度安排等）。</w:t>
      </w:r>
    </w:p>
    <w:p>
      <w:pPr>
        <w:numPr>
          <w:ilvl w:val="0"/>
          <w:numId w:val="4"/>
        </w:numPr>
        <w:spacing w:before="50" w:line="400" w:lineRule="exact"/>
        <w:rPr>
          <w:rFonts w:ascii="宋体" w:hAnsi="宋体"/>
          <w:sz w:val="24"/>
        </w:rPr>
      </w:pPr>
      <w:r>
        <w:rPr>
          <w:rFonts w:hint="eastAsia" w:ascii="宋体" w:hAnsi="宋体"/>
          <w:sz w:val="24"/>
        </w:rPr>
        <w:t>毕业论文（设计）的主要内容（或主要技术要求与</w:t>
      </w:r>
      <w:commentRangeStart w:id="11"/>
      <w:commentRangeStart w:id="12"/>
      <w:r>
        <w:rPr>
          <w:rFonts w:hint="eastAsia" w:ascii="宋体" w:hAnsi="宋体"/>
          <w:sz w:val="24"/>
        </w:rPr>
        <w:t>数据</w:t>
      </w:r>
      <w:commentRangeEnd w:id="11"/>
      <w:r>
        <w:rPr>
          <w:rStyle w:val="23"/>
        </w:rPr>
        <w:commentReference w:id="11"/>
      </w:r>
      <w:commentRangeEnd w:id="12"/>
      <w:r>
        <w:rPr>
          <w:rStyle w:val="23"/>
        </w:rPr>
        <w:commentReference w:id="12"/>
      </w:r>
      <w:r>
        <w:rPr>
          <w:rFonts w:hint="eastAsia" w:ascii="宋体" w:hAnsi="宋体"/>
          <w:sz w:val="24"/>
        </w:rPr>
        <w:t>）：</w:t>
      </w:r>
    </w:p>
    <w:p>
      <w:pPr>
        <w:spacing w:before="50" w:line="400" w:lineRule="exact"/>
        <w:ind w:firstLine="480" w:firstLineChars="200"/>
        <w:jc w:val="left"/>
        <w:rPr>
          <w:rFonts w:ascii="宋体" w:hAnsi="宋体"/>
          <w:sz w:val="24"/>
        </w:rPr>
      </w:pPr>
      <w:r>
        <w:rPr>
          <w:rFonts w:ascii="宋体" w:hAnsi="宋体"/>
          <w:sz w:val="24"/>
        </w:rPr>
        <w:t>1）</w:t>
      </w:r>
      <w:r>
        <w:rPr>
          <w:rFonts w:ascii="宋体" w:hAnsi="宋体"/>
          <w:sz w:val="24"/>
          <w:u w:val="single"/>
        </w:rPr>
        <w:t>认真阅读相关参考文献，收集整理相关资料。</w:t>
      </w:r>
    </w:p>
    <w:p>
      <w:pPr>
        <w:spacing w:before="50" w:line="400" w:lineRule="exact"/>
        <w:ind w:firstLine="480" w:firstLineChars="200"/>
        <w:jc w:val="left"/>
        <w:rPr>
          <w:rFonts w:ascii="宋体" w:hAnsi="宋体"/>
          <w:sz w:val="24"/>
        </w:rPr>
      </w:pPr>
      <w:r>
        <w:rPr>
          <w:rFonts w:ascii="宋体" w:hAnsi="宋体"/>
          <w:sz w:val="24"/>
        </w:rPr>
        <w:t>2）</w:t>
      </w:r>
      <w:r>
        <w:rPr>
          <w:rFonts w:ascii="宋体" w:hAnsi="宋体"/>
          <w:sz w:val="24"/>
          <w:u w:val="single"/>
        </w:rPr>
        <w:t>认真学习掌握 C 语言程序设计、Arduino 开发板、传感器等相关硬件技 术等。</w:t>
      </w:r>
    </w:p>
    <w:p>
      <w:pPr>
        <w:spacing w:before="50" w:line="400" w:lineRule="exact"/>
        <w:ind w:firstLine="480" w:firstLineChars="200"/>
        <w:jc w:val="left"/>
        <w:rPr>
          <w:rFonts w:ascii="宋体" w:hAnsi="宋体"/>
          <w:sz w:val="24"/>
        </w:rPr>
      </w:pPr>
      <w:r>
        <w:rPr>
          <w:rFonts w:ascii="宋体" w:hAnsi="宋体"/>
          <w:sz w:val="24"/>
        </w:rPr>
        <w:t>3）</w:t>
      </w:r>
      <w:r>
        <w:rPr>
          <w:rFonts w:ascii="宋体" w:hAnsi="宋体"/>
          <w:sz w:val="24"/>
          <w:u w:val="single"/>
        </w:rPr>
        <w:t>应用专业知识，设计硬件装置，进行相关实验测试。</w:t>
      </w:r>
    </w:p>
    <w:p>
      <w:pPr>
        <w:spacing w:before="50" w:line="400" w:lineRule="exact"/>
        <w:ind w:firstLine="480" w:firstLineChars="200"/>
        <w:jc w:val="left"/>
        <w:rPr>
          <w:rFonts w:ascii="宋体" w:hAnsi="宋体"/>
          <w:sz w:val="24"/>
          <w:u w:val="single"/>
        </w:rPr>
      </w:pPr>
      <w:r>
        <w:rPr>
          <w:rFonts w:ascii="宋体" w:hAnsi="宋体"/>
          <w:sz w:val="24"/>
        </w:rPr>
        <w:t>4）</w:t>
      </w:r>
      <w:r>
        <w:rPr>
          <w:rFonts w:ascii="宋体" w:hAnsi="宋体"/>
          <w:sz w:val="24"/>
          <w:u w:val="single"/>
        </w:rPr>
        <w:t>具体要求：写出该设计的项目背景和目的，做好项目的可行性分析、需 标分析，做好硬件设计和软件设计，画出系统的功能结构图，系统功能模块图 和各功能模块的程序流程图，选择合适的开发工具和通信方式，做好系统的设 计、实现与测试</w:t>
      </w:r>
      <w:r>
        <w:rPr>
          <w:rFonts w:hint="eastAsia" w:ascii="宋体" w:hAnsi="宋体"/>
          <w:sz w:val="24"/>
          <w:u w:val="single"/>
        </w:rPr>
        <w:t>。</w:t>
      </w:r>
    </w:p>
    <w:p>
      <w:pPr>
        <w:numPr>
          <w:ilvl w:val="0"/>
          <w:numId w:val="4"/>
        </w:numPr>
        <w:spacing w:before="50" w:line="400" w:lineRule="exact"/>
        <w:rPr>
          <w:rFonts w:ascii="宋体" w:hAnsi="宋体"/>
          <w:sz w:val="24"/>
        </w:rPr>
      </w:pPr>
      <w:r>
        <w:rPr>
          <w:rFonts w:hint="eastAsia" w:ascii="宋体" w:hAnsi="宋体"/>
          <w:sz w:val="24"/>
        </w:rPr>
        <w:t>编写毕业论文(设计)</w:t>
      </w:r>
      <w:commentRangeStart w:id="13"/>
      <w:r>
        <w:rPr>
          <w:rFonts w:hint="eastAsia" w:ascii="宋体" w:hAnsi="宋体"/>
          <w:sz w:val="24"/>
        </w:rPr>
        <w:t>提纲</w:t>
      </w:r>
      <w:commentRangeEnd w:id="13"/>
      <w:r>
        <w:rPr>
          <w:rFonts w:ascii="宋体" w:hAnsi="宋体"/>
          <w:sz w:val="24"/>
        </w:rPr>
        <w:commentReference w:id="13"/>
      </w:r>
      <w:r>
        <w:rPr>
          <w:rFonts w:hint="eastAsia" w:ascii="宋体" w:hAnsi="宋体"/>
          <w:sz w:val="24"/>
        </w:rPr>
        <w:t>。</w:t>
      </w:r>
    </w:p>
    <w:p>
      <w:pPr>
        <w:numPr>
          <w:ilvl w:val="0"/>
          <w:numId w:val="4"/>
        </w:numPr>
        <w:spacing w:before="50" w:line="400" w:lineRule="exact"/>
        <w:rPr>
          <w:rFonts w:ascii="宋体" w:hAnsi="宋体"/>
          <w:sz w:val="24"/>
        </w:rPr>
      </w:pPr>
      <w:r>
        <w:rPr>
          <w:rFonts w:hint="eastAsia" w:ascii="宋体" w:hAnsi="宋体"/>
          <w:sz w:val="24"/>
        </w:rPr>
        <w:t>将包含上述内容的开题报告于</w:t>
      </w:r>
      <w:r>
        <w:rPr>
          <w:rFonts w:ascii="宋体" w:hAnsi="宋体"/>
          <w:sz w:val="24"/>
          <w:u w:val="single"/>
        </w:rPr>
        <w:t>202</w:t>
      </w:r>
      <w:r>
        <w:rPr>
          <w:rFonts w:hint="eastAsia" w:ascii="宋体" w:hAnsi="宋体"/>
          <w:sz w:val="24"/>
          <w:u w:val="single"/>
          <w:lang w:val="en-US" w:eastAsia="zh-CN"/>
        </w:rPr>
        <w:t>3</w:t>
      </w:r>
      <w:r>
        <w:rPr>
          <w:rFonts w:ascii="宋体" w:hAnsi="宋体"/>
          <w:sz w:val="24"/>
          <w:u w:val="single"/>
        </w:rPr>
        <w:t>年12月20日</w:t>
      </w:r>
      <w:r>
        <w:rPr>
          <w:rFonts w:hint="eastAsia" w:ascii="宋体" w:hAnsi="宋体"/>
          <w:sz w:val="24"/>
        </w:rPr>
        <w:t>前送交指导老师，并</w:t>
      </w:r>
      <w:commentRangeStart w:id="14"/>
      <w:r>
        <w:rPr>
          <w:rFonts w:hint="eastAsia" w:ascii="宋体" w:hAnsi="宋体"/>
          <w:sz w:val="24"/>
        </w:rPr>
        <w:t>于</w:t>
      </w:r>
      <w:commentRangeEnd w:id="14"/>
      <w:r>
        <w:rPr>
          <w:rStyle w:val="23"/>
        </w:rPr>
        <w:commentReference w:id="14"/>
      </w:r>
      <w:r>
        <w:rPr>
          <w:rFonts w:ascii="宋体" w:hAnsi="宋体"/>
          <w:sz w:val="24"/>
          <w:u w:val="single"/>
        </w:rPr>
        <w:t>202</w:t>
      </w:r>
      <w:r>
        <w:rPr>
          <w:rFonts w:hint="eastAsia" w:ascii="宋体" w:hAnsi="宋体"/>
          <w:sz w:val="24"/>
          <w:u w:val="single"/>
          <w:lang w:val="en-US" w:eastAsia="zh-CN"/>
        </w:rPr>
        <w:t>3</w:t>
      </w:r>
      <w:r>
        <w:rPr>
          <w:rFonts w:ascii="宋体" w:hAnsi="宋体"/>
          <w:sz w:val="24"/>
          <w:u w:val="single"/>
        </w:rPr>
        <w:t>年12月30日</w:t>
      </w:r>
      <w:r>
        <w:rPr>
          <w:rFonts w:hint="eastAsia" w:ascii="宋体" w:hAnsi="宋体"/>
          <w:sz w:val="24"/>
        </w:rPr>
        <w:t xml:space="preserve">前完成开题。 </w:t>
      </w:r>
      <w:r>
        <w:rPr>
          <w:rFonts w:ascii="宋体" w:hAnsi="宋体"/>
          <w:sz w:val="24"/>
        </w:rPr>
        <w:t xml:space="preserve"> </w:t>
      </w:r>
    </w:p>
    <w:p>
      <w:pPr>
        <w:numPr>
          <w:ilvl w:val="0"/>
          <w:numId w:val="4"/>
        </w:numPr>
        <w:spacing w:before="50" w:line="400" w:lineRule="exact"/>
        <w:rPr>
          <w:rFonts w:ascii="宋体" w:hAnsi="宋体"/>
          <w:sz w:val="24"/>
        </w:rPr>
      </w:pPr>
      <w:r>
        <w:rPr>
          <w:rFonts w:hint="eastAsia" w:ascii="宋体" w:hAnsi="宋体"/>
          <w:sz w:val="24"/>
        </w:rPr>
        <w:t>请你于</w:t>
      </w:r>
      <w:r>
        <w:rPr>
          <w:rFonts w:ascii="宋体" w:hAnsi="宋体"/>
          <w:sz w:val="24"/>
          <w:u w:val="single"/>
        </w:rPr>
        <w:t>202</w:t>
      </w:r>
      <w:r>
        <w:rPr>
          <w:rFonts w:hint="eastAsia" w:ascii="宋体" w:hAnsi="宋体"/>
          <w:sz w:val="24"/>
          <w:u w:val="single"/>
          <w:lang w:val="en-US" w:eastAsia="zh-CN"/>
        </w:rPr>
        <w:t>4</w:t>
      </w:r>
      <w:r>
        <w:rPr>
          <w:rFonts w:ascii="宋体" w:hAnsi="宋体"/>
          <w:sz w:val="24"/>
          <w:u w:val="single"/>
        </w:rPr>
        <w:t>年4月12日</w:t>
      </w:r>
      <w:r>
        <w:rPr>
          <w:rFonts w:hint="eastAsia" w:ascii="宋体" w:hAnsi="宋体"/>
          <w:sz w:val="24"/>
        </w:rPr>
        <w:t>前完成毕业论文（设计）的初稿。</w:t>
      </w:r>
    </w:p>
    <w:p>
      <w:pPr>
        <w:numPr>
          <w:ilvl w:val="0"/>
          <w:numId w:val="4"/>
        </w:numPr>
        <w:spacing w:before="50" w:line="400" w:lineRule="exact"/>
        <w:rPr>
          <w:rFonts w:ascii="宋体" w:hAnsi="宋体"/>
          <w:sz w:val="24"/>
        </w:rPr>
      </w:pPr>
      <w:r>
        <w:rPr>
          <w:rFonts w:hint="eastAsia" w:ascii="宋体" w:hAnsi="宋体"/>
          <w:sz w:val="24"/>
        </w:rPr>
        <w:t>请你在</w:t>
      </w:r>
      <w:r>
        <w:rPr>
          <w:rFonts w:ascii="宋体" w:hAnsi="宋体"/>
          <w:sz w:val="24"/>
          <w:u w:val="single"/>
        </w:rPr>
        <w:t>202</w:t>
      </w:r>
      <w:r>
        <w:rPr>
          <w:rFonts w:hint="eastAsia" w:ascii="宋体" w:hAnsi="宋体"/>
          <w:sz w:val="24"/>
          <w:u w:val="single"/>
          <w:lang w:val="en-US" w:eastAsia="zh-CN"/>
        </w:rPr>
        <w:t>4</w:t>
      </w:r>
      <w:r>
        <w:rPr>
          <w:rFonts w:ascii="宋体" w:hAnsi="宋体"/>
          <w:sz w:val="24"/>
          <w:u w:val="single"/>
        </w:rPr>
        <w:t>年4月12日—202</w:t>
      </w:r>
      <w:r>
        <w:rPr>
          <w:rFonts w:hint="eastAsia" w:ascii="宋体" w:hAnsi="宋体"/>
          <w:sz w:val="24"/>
          <w:u w:val="single"/>
          <w:lang w:val="en-US" w:eastAsia="zh-CN"/>
        </w:rPr>
        <w:t>4</w:t>
      </w:r>
      <w:r>
        <w:rPr>
          <w:rFonts w:ascii="宋体" w:hAnsi="宋体"/>
          <w:sz w:val="24"/>
          <w:u w:val="single"/>
        </w:rPr>
        <w:t>年5月1日</w:t>
      </w:r>
      <w:r>
        <w:rPr>
          <w:rFonts w:hint="eastAsia" w:ascii="宋体" w:hAnsi="宋体"/>
          <w:sz w:val="24"/>
        </w:rPr>
        <w:t>之间反复修改初稿（要求不少于三次）。</w:t>
      </w:r>
    </w:p>
    <w:p>
      <w:pPr>
        <w:numPr>
          <w:ilvl w:val="0"/>
          <w:numId w:val="4"/>
        </w:numPr>
        <w:spacing w:before="50" w:line="400" w:lineRule="exact"/>
        <w:rPr>
          <w:rFonts w:ascii="宋体" w:hAnsi="宋体"/>
          <w:sz w:val="24"/>
        </w:rPr>
      </w:pPr>
      <w:r>
        <w:rPr>
          <w:rFonts w:hint="eastAsia" w:ascii="宋体" w:hAnsi="宋体"/>
          <w:sz w:val="24"/>
        </w:rPr>
        <w:t>请你于</w:t>
      </w:r>
      <w:r>
        <w:rPr>
          <w:rFonts w:ascii="宋体" w:hAnsi="宋体"/>
          <w:sz w:val="24"/>
          <w:u w:val="single"/>
        </w:rPr>
        <w:t>202</w:t>
      </w:r>
      <w:r>
        <w:rPr>
          <w:rFonts w:hint="eastAsia" w:ascii="宋体" w:hAnsi="宋体"/>
          <w:sz w:val="24"/>
          <w:u w:val="single"/>
          <w:lang w:val="en-US" w:eastAsia="zh-CN"/>
        </w:rPr>
        <w:t>4</w:t>
      </w:r>
      <w:r>
        <w:rPr>
          <w:rFonts w:ascii="宋体" w:hAnsi="宋体"/>
          <w:sz w:val="24"/>
          <w:u w:val="single"/>
        </w:rPr>
        <w:t>年5月10日</w:t>
      </w:r>
      <w:r>
        <w:rPr>
          <w:rFonts w:hint="eastAsia" w:ascii="宋体" w:hAnsi="宋体"/>
          <w:sz w:val="24"/>
        </w:rPr>
        <w:t>前把符合铜陵学院毕业论文（设计）撰写格式要求的纸质定稿和相关的附件等材料，按要求装订一式三份，连同对应的电子文档送交指导老师。</w:t>
      </w:r>
    </w:p>
    <w:p>
      <w:pPr>
        <w:numPr>
          <w:ilvl w:val="0"/>
          <w:numId w:val="4"/>
        </w:numPr>
        <w:spacing w:before="50" w:line="400" w:lineRule="exact"/>
        <w:rPr>
          <w:rFonts w:ascii="宋体" w:hAnsi="宋体"/>
          <w:sz w:val="24"/>
        </w:rPr>
      </w:pPr>
      <w:r>
        <w:rPr>
          <w:rFonts w:hint="eastAsia" w:ascii="宋体" w:hAnsi="宋体"/>
          <w:sz w:val="24"/>
        </w:rPr>
        <w:t>你的毕业论文（设计）如果通过了答辩资格审查，请于</w:t>
      </w:r>
      <w:r>
        <w:rPr>
          <w:rFonts w:ascii="宋体" w:hAnsi="宋体"/>
          <w:sz w:val="24"/>
          <w:u w:val="single"/>
        </w:rPr>
        <w:t>202</w:t>
      </w:r>
      <w:r>
        <w:rPr>
          <w:rFonts w:hint="eastAsia" w:ascii="宋体" w:hAnsi="宋体"/>
          <w:sz w:val="24"/>
          <w:u w:val="single"/>
          <w:lang w:val="en-US" w:eastAsia="zh-CN"/>
        </w:rPr>
        <w:t>4</w:t>
      </w:r>
      <w:r>
        <w:rPr>
          <w:rFonts w:ascii="宋体" w:hAnsi="宋体"/>
          <w:sz w:val="24"/>
          <w:u w:val="single"/>
        </w:rPr>
        <w:t>年5月</w:t>
      </w:r>
      <w:r>
        <w:rPr>
          <w:rFonts w:hint="eastAsia" w:ascii="宋体" w:hAnsi="宋体"/>
          <w:sz w:val="24"/>
          <w:u w:val="single"/>
          <w:lang w:val="en-US" w:eastAsia="zh-CN"/>
        </w:rPr>
        <w:t>18</w:t>
      </w:r>
      <w:bookmarkStart w:id="51" w:name="_GoBack"/>
      <w:bookmarkEnd w:id="51"/>
      <w:r>
        <w:rPr>
          <w:rFonts w:ascii="宋体" w:hAnsi="宋体"/>
          <w:sz w:val="24"/>
          <w:u w:val="single"/>
        </w:rPr>
        <w:t>日</w:t>
      </w:r>
      <w:r>
        <w:rPr>
          <w:rFonts w:hint="eastAsia" w:ascii="宋体" w:hAnsi="宋体"/>
          <w:sz w:val="24"/>
        </w:rPr>
        <w:t>前准备参加本学院统一组织的毕业论文（设计）答辩（具体答辩时间另行通知）。</w:t>
      </w:r>
    </w:p>
    <w:p>
      <w:pPr>
        <w:numPr>
          <w:ilvl w:val="0"/>
          <w:numId w:val="4"/>
        </w:numPr>
        <w:spacing w:before="50" w:line="400" w:lineRule="exact"/>
        <w:rPr>
          <w:rFonts w:ascii="宋体" w:hAnsi="宋体"/>
          <w:sz w:val="24"/>
        </w:rPr>
      </w:pPr>
      <w:r>
        <w:rPr>
          <w:rFonts w:hint="eastAsia" w:ascii="宋体" w:hAnsi="宋体"/>
          <w:sz w:val="24"/>
        </w:rPr>
        <w:t>如果你的联系方式发生变动，应及时通知你的指导老师。</w:t>
      </w:r>
    </w:p>
    <w:p>
      <w:pPr>
        <w:spacing w:before="50" w:line="400" w:lineRule="exact"/>
        <w:ind w:left="480"/>
        <w:rPr>
          <w:rFonts w:ascii="宋体" w:hAnsi="宋体"/>
          <w:sz w:val="24"/>
          <w:u w:val="single"/>
        </w:rPr>
      </w:pPr>
      <w:r>
        <w:rPr>
          <w:rFonts w:hint="eastAsia" w:ascii="宋体" w:hAnsi="宋体"/>
          <w:sz w:val="24"/>
        </w:rPr>
        <w:t>指导教师电话：</w:t>
      </w:r>
      <w:r>
        <w:rPr>
          <w:rFonts w:ascii="宋体" w:hAnsi="宋体"/>
          <w:sz w:val="24"/>
          <w:u w:val="single"/>
        </w:rPr>
        <w:t xml:space="preserve">   XXXX    </w:t>
      </w:r>
      <w:r>
        <w:rPr>
          <w:rFonts w:hint="eastAsia" w:ascii="宋体" w:hAnsi="宋体"/>
          <w:sz w:val="24"/>
        </w:rPr>
        <w:t xml:space="preserve">      </w:t>
      </w:r>
      <w:r>
        <w:rPr>
          <w:rFonts w:ascii="宋体" w:hAnsi="宋体"/>
          <w:sz w:val="24"/>
        </w:rPr>
        <w:tab/>
      </w:r>
      <w:r>
        <w:rPr>
          <w:rFonts w:hint="eastAsia" w:ascii="宋体" w:hAnsi="宋体"/>
          <w:sz w:val="24"/>
        </w:rPr>
        <w:t>E-mail：</w:t>
      </w:r>
      <w:r>
        <w:rPr>
          <w:rFonts w:hint="eastAsia" w:ascii="宋体" w:hAnsi="宋体"/>
          <w:sz w:val="24"/>
          <w:u w:val="single"/>
        </w:rPr>
        <w:t xml:space="preserve">  </w:t>
      </w:r>
      <w:r>
        <w:rPr>
          <w:rFonts w:ascii="宋体" w:hAnsi="宋体"/>
          <w:sz w:val="24"/>
          <w:u w:val="single"/>
        </w:rPr>
        <w:t xml:space="preserve"> XXX</w:t>
      </w:r>
      <w:r>
        <w:rPr>
          <w:rFonts w:hint="eastAsia" w:ascii="宋体" w:hAnsi="宋体"/>
          <w:sz w:val="24"/>
          <w:u w:val="single"/>
        </w:rPr>
        <w:t xml:space="preserve">@163.com    </w:t>
      </w:r>
    </w:p>
    <w:p>
      <w:pPr>
        <w:spacing w:before="50" w:line="400" w:lineRule="exact"/>
        <w:ind w:left="480"/>
        <w:rPr>
          <w:rFonts w:ascii="宋体" w:hAnsi="宋体"/>
          <w:sz w:val="24"/>
          <w:u w:val="single"/>
        </w:rPr>
      </w:pPr>
      <w:r>
        <w:drawing>
          <wp:anchor distT="0" distB="0" distL="114300" distR="114300" simplePos="0" relativeHeight="251663360" behindDoc="1" locked="0" layoutInCell="1" allowOverlap="1">
            <wp:simplePos x="0" y="0"/>
            <wp:positionH relativeFrom="column">
              <wp:posOffset>3726180</wp:posOffset>
            </wp:positionH>
            <wp:positionV relativeFrom="paragraph">
              <wp:posOffset>193040</wp:posOffset>
            </wp:positionV>
            <wp:extent cx="918845" cy="419100"/>
            <wp:effectExtent l="0" t="0" r="10795" b="762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extLst>
                        <a:ext uri="{BEBA8EAE-BF5A-486C-A8C5-ECC9F3942E4B}">
                          <a14:imgProps xmlns:a14="http://schemas.microsoft.com/office/drawing/2010/main">
                            <a14:imgLayer r:embed="rId32">
                              <a14:imgEffect>
                                <a14:brightnessContrast bright="-40000" contrast="100000"/>
                              </a14:imgEffect>
                              <a14:imgEffect>
                                <a14:sharpenSoften amount="-5000"/>
                              </a14:imgEffect>
                            </a14:imgLayer>
                          </a14:imgProps>
                        </a:ext>
                        <a:ext uri="{28A0092B-C50C-407E-A947-70E740481C1C}">
                          <a14:useLocalDpi xmlns:a14="http://schemas.microsoft.com/office/drawing/2010/main" val="0"/>
                        </a:ext>
                      </a:extLst>
                    </a:blip>
                    <a:stretch>
                      <a:fillRect/>
                    </a:stretch>
                  </pic:blipFill>
                  <pic:spPr>
                    <a:xfrm>
                      <a:off x="0" y="0"/>
                      <a:ext cx="918845" cy="41910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column">
              <wp:posOffset>1306830</wp:posOffset>
            </wp:positionH>
            <wp:positionV relativeFrom="paragraph">
              <wp:posOffset>250825</wp:posOffset>
            </wp:positionV>
            <wp:extent cx="1019810" cy="363220"/>
            <wp:effectExtent l="0" t="0" r="1270" b="254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9810" cy="363220"/>
                    </a:xfrm>
                    <a:prstGeom prst="rect">
                      <a:avLst/>
                    </a:prstGeom>
                  </pic:spPr>
                </pic:pic>
              </a:graphicData>
            </a:graphic>
          </wp:anchor>
        </w:drawing>
      </w:r>
      <w:r>
        <w:rPr>
          <w:rFonts w:hint="eastAsia" w:ascii="宋体" w:hAnsi="宋体"/>
          <w:sz w:val="24"/>
        </w:rPr>
        <w:t xml:space="preserve">学 </w:t>
      </w:r>
      <w:r>
        <w:rPr>
          <w:rFonts w:ascii="宋体" w:hAnsi="宋体"/>
          <w:sz w:val="24"/>
        </w:rPr>
        <w:t xml:space="preserve"> </w:t>
      </w:r>
      <w:r>
        <w:rPr>
          <w:rFonts w:hint="eastAsia" w:ascii="宋体" w:hAnsi="宋体"/>
          <w:sz w:val="24"/>
        </w:rPr>
        <w:t>生 电 话：</w:t>
      </w:r>
      <w:r>
        <w:rPr>
          <w:rFonts w:ascii="宋体" w:hAnsi="宋体"/>
          <w:sz w:val="24"/>
          <w:u w:val="single"/>
        </w:rPr>
        <w:t xml:space="preserve">   XXXX    </w:t>
      </w:r>
      <w:r>
        <w:rPr>
          <w:rFonts w:hint="eastAsia" w:ascii="宋体" w:hAnsi="宋体"/>
          <w:sz w:val="24"/>
        </w:rPr>
        <w:t xml:space="preserve">     </w:t>
      </w:r>
      <w:r>
        <w:rPr>
          <w:rFonts w:ascii="宋体" w:hAnsi="宋体"/>
          <w:sz w:val="24"/>
        </w:rPr>
        <w:tab/>
      </w:r>
      <w:r>
        <w:rPr>
          <w:rFonts w:ascii="宋体" w:hAnsi="宋体"/>
          <w:sz w:val="24"/>
        </w:rPr>
        <w:tab/>
      </w:r>
      <w:r>
        <w:rPr>
          <w:rFonts w:hint="eastAsia" w:ascii="宋体" w:hAnsi="宋体"/>
          <w:sz w:val="24"/>
        </w:rPr>
        <w:t>E-mail：</w:t>
      </w:r>
      <w:r>
        <w:rPr>
          <w:rFonts w:hint="eastAsia" w:ascii="宋体" w:hAnsi="宋体"/>
          <w:sz w:val="24"/>
          <w:u w:val="single"/>
        </w:rPr>
        <w:t xml:space="preserve">  </w:t>
      </w:r>
      <w:r>
        <w:rPr>
          <w:rFonts w:ascii="宋体" w:hAnsi="宋体"/>
          <w:sz w:val="24"/>
          <w:u w:val="single"/>
        </w:rPr>
        <w:t xml:space="preserve"> XXX@126.com    </w:t>
      </w:r>
    </w:p>
    <w:p>
      <w:pPr>
        <w:tabs>
          <w:tab w:val="left" w:pos="4111"/>
        </w:tabs>
        <w:spacing w:before="156" w:beforeLines="50" w:after="156" w:afterLines="50" w:line="480" w:lineRule="auto"/>
        <w:ind w:firstLine="482"/>
        <w:rPr>
          <w:rFonts w:ascii="宋体" w:hAnsi="宋体"/>
          <w:sz w:val="24"/>
          <w:u w:val="single"/>
        </w:rPr>
      </w:pPr>
      <w:r>
        <w:rPr>
          <w:rFonts w:hint="eastAsia" w:ascii="宋体" w:hAnsi="宋体"/>
          <w:sz w:val="24"/>
        </w:rPr>
        <w:t>指导教师签名：</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sz w:val="24"/>
        </w:rPr>
        <w:tab/>
      </w:r>
      <w:r>
        <w:rPr>
          <w:rFonts w:ascii="宋体" w:hAnsi="宋体"/>
          <w:sz w:val="24"/>
        </w:rPr>
        <w:tab/>
      </w:r>
      <w:r>
        <w:rPr>
          <w:rFonts w:ascii="宋体" w:hAnsi="宋体"/>
          <w:sz w:val="24"/>
        </w:rPr>
        <w:tab/>
      </w:r>
      <w:r>
        <w:rPr>
          <w:rFonts w:hint="eastAsia" w:ascii="宋体" w:hAnsi="宋体"/>
          <w:sz w:val="24"/>
        </w:rPr>
        <w:t>学生签名：</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p>
    <w:p>
      <w:pPr>
        <w:spacing w:before="50" w:line="400" w:lineRule="exact"/>
        <w:ind w:firstLine="480"/>
        <w:rPr>
          <w:rFonts w:ascii="宋体" w:hAnsi="宋体"/>
          <w:szCs w:val="21"/>
        </w:rPr>
      </w:pPr>
      <w:r>
        <w:rPr>
          <w:rFonts w:hint="eastAsia" w:ascii="宋体" w:hAnsi="宋体"/>
          <w:sz w:val="24"/>
        </w:rPr>
        <w:t>下达任务日期： 202</w:t>
      </w:r>
      <w:r>
        <w:rPr>
          <w:rFonts w:hint="eastAsia" w:ascii="宋体" w:hAnsi="宋体"/>
          <w:sz w:val="24"/>
          <w:lang w:val="en-US" w:eastAsia="zh-CN"/>
        </w:rPr>
        <w:t>3</w:t>
      </w:r>
      <w:r>
        <w:rPr>
          <w:rFonts w:hint="eastAsia" w:ascii="宋体" w:hAnsi="宋体"/>
          <w:sz w:val="24"/>
        </w:rPr>
        <w:t>年1</w:t>
      </w:r>
      <w:r>
        <w:rPr>
          <w:rFonts w:ascii="宋体" w:hAnsi="宋体"/>
          <w:sz w:val="24"/>
        </w:rPr>
        <w:t>1</w:t>
      </w:r>
      <w:r>
        <w:rPr>
          <w:rFonts w:hint="eastAsia" w:ascii="宋体" w:hAnsi="宋体"/>
          <w:sz w:val="24"/>
        </w:rPr>
        <w:t>月</w:t>
      </w:r>
      <w:r>
        <w:rPr>
          <w:rFonts w:ascii="宋体" w:hAnsi="宋体"/>
          <w:sz w:val="24"/>
        </w:rPr>
        <w:t>15</w:t>
      </w:r>
      <w:r>
        <w:rPr>
          <w:rFonts w:hint="eastAsia" w:ascii="宋体" w:hAnsi="宋体"/>
          <w:sz w:val="24"/>
        </w:rPr>
        <w:t xml:space="preserve">日 </w:t>
      </w:r>
      <w:r>
        <w:rPr>
          <w:rFonts w:ascii="宋体" w:hAnsi="宋体"/>
          <w:sz w:val="24"/>
        </w:rPr>
        <w:tab/>
      </w:r>
      <w:r>
        <w:rPr>
          <w:rFonts w:hint="eastAsia" w:ascii="宋体" w:hAnsi="宋体"/>
          <w:sz w:val="24"/>
        </w:rPr>
        <w:t>接受任务日期： 202</w:t>
      </w:r>
      <w:r>
        <w:rPr>
          <w:rFonts w:hint="eastAsia" w:ascii="宋体" w:hAnsi="宋体"/>
          <w:sz w:val="24"/>
          <w:lang w:val="en-US" w:eastAsia="zh-CN"/>
        </w:rPr>
        <w:t>3</w:t>
      </w:r>
      <w:r>
        <w:rPr>
          <w:rFonts w:hint="eastAsia" w:ascii="宋体" w:hAnsi="宋体"/>
          <w:sz w:val="24"/>
        </w:rPr>
        <w:t>年1</w:t>
      </w:r>
      <w:r>
        <w:rPr>
          <w:rFonts w:ascii="宋体" w:hAnsi="宋体"/>
          <w:sz w:val="24"/>
        </w:rPr>
        <w:t>1</w:t>
      </w:r>
      <w:r>
        <w:rPr>
          <w:rFonts w:hint="eastAsia" w:ascii="宋体" w:hAnsi="宋体"/>
          <w:sz w:val="24"/>
        </w:rPr>
        <w:t>月</w:t>
      </w:r>
      <w:r>
        <w:rPr>
          <w:rFonts w:ascii="宋体" w:hAnsi="宋体"/>
          <w:sz w:val="24"/>
        </w:rPr>
        <w:t>15</w:t>
      </w:r>
      <w:commentRangeStart w:id="15"/>
      <w:r>
        <w:rPr>
          <w:rFonts w:hint="eastAsia" w:ascii="宋体" w:hAnsi="宋体"/>
          <w:sz w:val="24"/>
        </w:rPr>
        <w:t>日</w:t>
      </w:r>
      <w:commentRangeEnd w:id="15"/>
      <w:r>
        <w:rPr>
          <w:rStyle w:val="23"/>
        </w:rPr>
        <w:commentReference w:id="15"/>
      </w:r>
      <w:r>
        <w:rPr>
          <w:rFonts w:hint="eastAsia" w:ascii="宋体" w:hAnsi="宋体"/>
          <w:b/>
          <w:szCs w:val="21"/>
        </w:rPr>
        <w:t xml:space="preserve">    </w:t>
      </w:r>
    </w:p>
    <w:p>
      <w:pPr>
        <w:rPr>
          <w:rFonts w:ascii="仿宋_GB2312" w:hAnsi="宋体" w:eastAsia="仿宋_GB2312"/>
          <w:sz w:val="24"/>
          <w:szCs w:val="24"/>
        </w:rPr>
      </w:pPr>
      <w:r>
        <w:rPr>
          <w:rFonts w:hint="eastAsia" w:ascii="仿宋_GB2312" w:hAnsi="宋体" w:eastAsia="仿宋_GB2312"/>
          <w:sz w:val="24"/>
          <w:szCs w:val="24"/>
        </w:rPr>
        <w:br w:type="page"/>
      </w:r>
    </w:p>
    <w:p>
      <w:pPr>
        <w:outlineLvl w:val="1"/>
        <w:rPr>
          <w:rFonts w:eastAsia="黑体"/>
          <w:sz w:val="30"/>
          <w:szCs w:val="30"/>
        </w:rPr>
      </w:pPr>
      <w:bookmarkStart w:id="26" w:name="_Toc24610"/>
      <w:r>
        <w:rPr>
          <w:rFonts w:hint="eastAsia" w:ascii="仿宋_GB2312" w:hAnsi="Courier New" w:eastAsia="仿宋_GB2312" w:cs="Courier New"/>
          <w:b/>
          <w:sz w:val="32"/>
          <w:szCs w:val="32"/>
        </w:rPr>
        <w:t xml:space="preserve">附表3       </w:t>
      </w:r>
      <w:r>
        <w:rPr>
          <w:rFonts w:hint="eastAsia" w:eastAsia="黑体"/>
          <w:sz w:val="30"/>
          <w:szCs w:val="30"/>
        </w:rPr>
        <w:t>铜陵学院毕业论文（设计）开题报告</w:t>
      </w:r>
      <w:bookmarkEnd w:id="26"/>
    </w:p>
    <w:tbl>
      <w:tblPr>
        <w:tblStyle w:val="18"/>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7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368" w:type="dxa"/>
            <w:vAlign w:val="center"/>
          </w:tcPr>
          <w:p>
            <w:pPr>
              <w:jc w:val="center"/>
              <w:rPr>
                <w:rFonts w:ascii="宋体" w:hAnsi="宋体"/>
                <w:sz w:val="24"/>
              </w:rPr>
            </w:pPr>
            <w:r>
              <w:rPr>
                <w:rFonts w:hint="eastAsia" w:ascii="宋体" w:hAnsi="宋体"/>
                <w:sz w:val="24"/>
              </w:rPr>
              <w:t>课题名称</w:t>
            </w:r>
          </w:p>
        </w:tc>
        <w:tc>
          <w:tcPr>
            <w:tcW w:w="7732" w:type="dxa"/>
            <w:vAlign w:val="center"/>
          </w:tcPr>
          <w:p>
            <w:pPr>
              <w:jc w:val="center"/>
              <w:rPr>
                <w:rFonts w:ascii="宋体" w:hAnsi="宋体"/>
                <w:sz w:val="24"/>
              </w:rPr>
            </w:pPr>
            <w:commentRangeStart w:id="16"/>
            <w:r>
              <w:rPr>
                <w:rFonts w:hint="eastAsia" w:ascii="宋体" w:hAnsi="宋体"/>
                <w:sz w:val="24"/>
              </w:rPr>
              <w:t>(此处填中文题目)</w:t>
            </w:r>
            <w:commentRangeEnd w:id="16"/>
            <w:r>
              <w:rPr>
                <w:rStyle w:val="23"/>
              </w:rPr>
              <w:commentReference w:id="16"/>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368" w:type="dxa"/>
            <w:vAlign w:val="center"/>
          </w:tcPr>
          <w:p>
            <w:pPr>
              <w:jc w:val="center"/>
              <w:rPr>
                <w:rFonts w:ascii="宋体" w:hAnsi="宋体"/>
                <w:sz w:val="24"/>
              </w:rPr>
            </w:pPr>
            <w:r>
              <w:rPr>
                <w:rFonts w:hint="eastAsia" w:ascii="宋体" w:hAnsi="宋体"/>
                <w:sz w:val="24"/>
              </w:rPr>
              <w:t>课题来源</w:t>
            </w:r>
          </w:p>
        </w:tc>
        <w:tc>
          <w:tcPr>
            <w:tcW w:w="7732" w:type="dxa"/>
            <w:vAlign w:val="center"/>
          </w:tcPr>
          <w:p>
            <w:pPr>
              <w:rPr>
                <w:rFonts w:ascii="宋体" w:hAnsi="宋体"/>
                <w:sz w:val="24"/>
              </w:rPr>
            </w:pPr>
            <w:commentRangeStart w:id="17"/>
            <w:r>
              <w:rPr>
                <w:rFonts w:hint="eastAsia" w:ascii="Wingdings 2" w:hAnsi="Wingdings 2"/>
                <w:sz w:val="24"/>
              </w:rPr>
              <w:sym w:font="Wingdings 2" w:char="F0A3"/>
            </w:r>
            <w:r>
              <w:rPr>
                <w:rFonts w:hint="eastAsia" w:ascii="宋体" w:hAnsi="宋体"/>
                <w:sz w:val="24"/>
              </w:rPr>
              <w:t xml:space="preserve">学生自拟 </w:t>
            </w:r>
            <w:r>
              <w:rPr>
                <w:rFonts w:hint="eastAsia" w:ascii="Wingdings 2" w:hAnsi="Wingdings 2"/>
                <w:sz w:val="24"/>
              </w:rPr>
              <w:sym w:font="Wingdings 2" w:char="F0A3"/>
            </w:r>
            <w:r>
              <w:rPr>
                <w:rFonts w:hint="eastAsia" w:ascii="宋体" w:hAnsi="宋体"/>
                <w:sz w:val="24"/>
              </w:rPr>
              <w:t xml:space="preserve">院部拟定 </w:t>
            </w:r>
            <w:r>
              <w:rPr>
                <w:rFonts w:hint="eastAsia" w:ascii="Wingdings 2" w:hAnsi="Wingdings 2"/>
                <w:sz w:val="24"/>
              </w:rPr>
              <w:sym w:font="Wingdings 2" w:char="F0A3"/>
            </w:r>
            <w:r>
              <w:rPr>
                <w:rFonts w:hint="eastAsia" w:ascii="宋体" w:hAnsi="宋体"/>
                <w:sz w:val="24"/>
              </w:rPr>
              <w:t xml:space="preserve">论文改革 </w:t>
            </w:r>
            <w:r>
              <w:rPr>
                <w:rFonts w:hint="eastAsia" w:ascii="Wingdings 2" w:hAnsi="Wingdings 2"/>
                <w:sz w:val="24"/>
              </w:rPr>
              <w:sym w:font="Wingdings 2" w:char="F0A3"/>
            </w:r>
            <w:r>
              <w:rPr>
                <w:rFonts w:hint="eastAsia" w:ascii="宋体" w:hAnsi="宋体"/>
                <w:sz w:val="24"/>
              </w:rPr>
              <w:t xml:space="preserve">导师课题 </w:t>
            </w:r>
            <w:r>
              <w:rPr>
                <w:rFonts w:hint="eastAsia" w:ascii="Wingdings 2" w:hAnsi="Wingdings 2"/>
                <w:sz w:val="24"/>
              </w:rPr>
              <w:sym w:font="Wingdings 2" w:char="F0A3"/>
            </w:r>
            <w:r>
              <w:rPr>
                <w:rFonts w:hint="eastAsia" w:ascii="宋体" w:hAnsi="宋体"/>
                <w:sz w:val="24"/>
              </w:rPr>
              <w:t>其他</w:t>
            </w:r>
            <w:commentRangeEnd w:id="17"/>
            <w:r>
              <w:rPr>
                <w:rStyle w:val="23"/>
              </w:rPr>
              <w:commentReference w:id="17"/>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7" w:hRule="atLeast"/>
          <w:jc w:val="center"/>
        </w:trPr>
        <w:tc>
          <w:tcPr>
            <w:tcW w:w="9100" w:type="dxa"/>
            <w:gridSpan w:val="2"/>
          </w:tcPr>
          <w:p>
            <w:pPr>
              <w:spacing w:line="360" w:lineRule="auto"/>
              <w:jc w:val="left"/>
              <w:rPr>
                <w:rFonts w:ascii="宋体" w:hAnsi="宋体"/>
                <w:sz w:val="24"/>
              </w:rPr>
            </w:pPr>
            <w:r>
              <w:rPr>
                <w:rFonts w:hint="eastAsia" w:ascii="宋体" w:hAnsi="宋体"/>
                <w:sz w:val="24"/>
              </w:rPr>
              <w:t>一、</w:t>
            </w:r>
            <w:commentRangeStart w:id="18"/>
            <w:r>
              <w:rPr>
                <w:rFonts w:hint="eastAsia" w:ascii="宋体" w:hAnsi="宋体"/>
                <w:sz w:val="24"/>
              </w:rPr>
              <w:t>研究（设计）的目的和意义</w:t>
            </w:r>
            <w:commentRangeEnd w:id="18"/>
            <w:r>
              <w:rPr>
                <w:rStyle w:val="23"/>
              </w:rPr>
              <w:commentReference w:id="18"/>
            </w:r>
          </w:p>
          <w:p>
            <w:pPr>
              <w:spacing w:line="360" w:lineRule="auto"/>
              <w:ind w:firstLine="482" w:firstLineChars="200"/>
              <w:rPr>
                <w:rFonts w:ascii="宋体" w:hAnsi="宋体"/>
                <w:b/>
                <w:sz w:val="24"/>
              </w:rPr>
            </w:pPr>
            <w:r>
              <w:rPr>
                <w:rFonts w:hint="eastAsia" w:ascii="宋体" w:hAnsi="宋体"/>
                <w:b/>
                <w:sz w:val="24"/>
              </w:rPr>
              <w:t>样例：</w:t>
            </w:r>
          </w:p>
          <w:p>
            <w:pPr>
              <w:spacing w:line="360" w:lineRule="auto"/>
              <w:ind w:firstLine="480" w:firstLineChars="200"/>
              <w:rPr>
                <w:rFonts w:ascii="宋体" w:hAnsi="宋体"/>
                <w:sz w:val="24"/>
              </w:rPr>
            </w:pPr>
            <w:r>
              <w:rPr>
                <w:rFonts w:hint="eastAsia" w:ascii="宋体" w:hAnsi="宋体"/>
                <w:sz w:val="24"/>
              </w:rPr>
              <w:t>如今，随着社会的进步、生活水平日益改善，国内互联网不断的发展，越来越多的人们选择在空闲时间旅游，旅游网站成为了旅游胜地和旅行社中不可缺少的东西。服务行业的信息量和工作量越来越大，传统的人工管理方式已经不能满足信息化旅游的服务，国内旅游业在经济中的地位和作用越来越重要、具有很大的发展的潜能。为了弥补上述缺陷、提高效率、便捷用户，针对这种情况并联系社会生产实践来开发旅游网站系统，实现信息化旅游的服务。</w:t>
            </w:r>
          </w:p>
          <w:p>
            <w:pPr>
              <w:spacing w:line="360" w:lineRule="auto"/>
              <w:rPr>
                <w:rFonts w:ascii="宋体" w:hAnsi="宋体"/>
                <w:sz w:val="24"/>
              </w:rPr>
            </w:pPr>
            <w:r>
              <w:rPr>
                <w:rFonts w:hint="eastAsia" w:ascii="宋体" w:hAnsi="宋体"/>
                <w:sz w:val="24"/>
              </w:rPr>
              <w:t>二、</w:t>
            </w:r>
            <w:commentRangeStart w:id="19"/>
            <w:r>
              <w:rPr>
                <w:rFonts w:hint="eastAsia" w:ascii="宋体" w:hAnsi="宋体"/>
                <w:sz w:val="24"/>
              </w:rPr>
              <w:t>研究（设计）的主要内容</w:t>
            </w:r>
            <w:commentRangeEnd w:id="19"/>
            <w:r>
              <w:rPr>
                <w:rStyle w:val="23"/>
              </w:rPr>
              <w:commentReference w:id="19"/>
            </w:r>
          </w:p>
          <w:p>
            <w:pPr>
              <w:spacing w:line="360" w:lineRule="auto"/>
              <w:ind w:firstLine="482" w:firstLineChars="200"/>
              <w:rPr>
                <w:rFonts w:ascii="宋体" w:hAnsi="宋体"/>
                <w:b/>
                <w:sz w:val="24"/>
              </w:rPr>
            </w:pPr>
            <w:r>
              <w:rPr>
                <w:rFonts w:hint="eastAsia" w:ascii="宋体" w:hAnsi="宋体"/>
                <w:b/>
                <w:sz w:val="24"/>
              </w:rPr>
              <w:t>样例：</w:t>
            </w:r>
          </w:p>
          <w:p>
            <w:pPr>
              <w:spacing w:line="360" w:lineRule="auto"/>
              <w:ind w:firstLine="480" w:firstLineChars="200"/>
              <w:rPr>
                <w:rFonts w:ascii="宋体" w:hAnsi="宋体"/>
                <w:sz w:val="24"/>
              </w:rPr>
            </w:pPr>
            <w:r>
              <w:rPr>
                <w:rFonts w:hint="eastAsia" w:ascii="宋体" w:hAnsi="宋体"/>
                <w:sz w:val="24"/>
              </w:rPr>
              <w:t>课题研究主要内容是基于dubbo建立一个B/S架构的网上旅游管理服务平台，采用了开发网站的几种相关技术包含了JSP 与 SQL server数据库技术、JAVA技术等。关于基于dubbo旅游网站的设计，分成前台和后台两个模块，前台与后台两大部分相互结合。前台开发主要功能需求实现了旅游资讯、景点住宿以及当地美食、旅游线路信息的发布、线路预订的实现、留言交互:网友留言评论。后台开发主要包括登录系统，实现预订管理、旅行社管理、景点住宿以及当地美食管理、管理员管理模块其它设置这几个功能。通过了全面的测试，完成了可供游客在任何时间、地点就可以选择和查阅要旅行的路线、服务，提供安全、方便、快捷的网上旅游服务平台，提高了用户的便捷行与服务水平。</w:t>
            </w:r>
          </w:p>
          <w:p>
            <w:pPr>
              <w:spacing w:line="360" w:lineRule="auto"/>
              <w:jc w:val="left"/>
              <w:rPr>
                <w:rFonts w:ascii="宋体" w:hAnsi="宋体"/>
                <w:sz w:val="24"/>
              </w:rPr>
            </w:pPr>
            <w:r>
              <w:rPr>
                <w:rFonts w:hint="eastAsia" w:ascii="宋体" w:hAnsi="宋体"/>
                <w:sz w:val="24"/>
              </w:rPr>
              <w:t>三、</w:t>
            </w:r>
            <w:commentRangeStart w:id="20"/>
            <w:r>
              <w:rPr>
                <w:rFonts w:hint="eastAsia" w:ascii="宋体" w:hAnsi="宋体"/>
                <w:sz w:val="24"/>
              </w:rPr>
              <w:t>研究（设计）的基本思路和基本方法</w:t>
            </w:r>
            <w:commentRangeEnd w:id="20"/>
            <w:r>
              <w:rPr>
                <w:rStyle w:val="23"/>
              </w:rPr>
              <w:commentReference w:id="20"/>
            </w:r>
          </w:p>
          <w:p>
            <w:pPr>
              <w:spacing w:line="360" w:lineRule="auto"/>
              <w:ind w:firstLine="482" w:firstLineChars="200"/>
              <w:rPr>
                <w:rFonts w:ascii="宋体" w:hAnsi="宋体"/>
                <w:b/>
                <w:sz w:val="24"/>
              </w:rPr>
            </w:pPr>
            <w:r>
              <w:rPr>
                <w:rFonts w:hint="eastAsia" w:ascii="宋体" w:hAnsi="宋体"/>
                <w:b/>
                <w:sz w:val="24"/>
              </w:rPr>
              <w:t>样例：</w:t>
            </w:r>
          </w:p>
          <w:p>
            <w:pPr>
              <w:spacing w:line="360" w:lineRule="auto"/>
              <w:ind w:firstLine="480" w:firstLineChars="200"/>
              <w:rPr>
                <w:rFonts w:ascii="宋体" w:hAnsi="宋体"/>
                <w:sz w:val="24"/>
              </w:rPr>
            </w:pPr>
            <w:r>
              <w:rPr>
                <w:rFonts w:hint="eastAsia" w:ascii="宋体" w:hAnsi="宋体"/>
                <w:sz w:val="24"/>
              </w:rPr>
              <w:t>在完成系统需求分析后，拟采用主流的B/S架构、大型关系数据库技术（如：Oracle、SQL）、主流软件开发技术和现代网络通讯技术来完成。</w:t>
            </w:r>
          </w:p>
          <w:p>
            <w:pPr>
              <w:spacing w:line="360" w:lineRule="auto"/>
              <w:ind w:firstLine="480" w:firstLineChars="200"/>
              <w:rPr>
                <w:rFonts w:ascii="宋体" w:hAnsi="宋体"/>
                <w:sz w:val="24"/>
              </w:rPr>
            </w:pPr>
            <w:r>
              <w:rPr>
                <w:rFonts w:hint="eastAsia" w:ascii="宋体" w:hAnsi="宋体"/>
                <w:sz w:val="24"/>
              </w:rPr>
              <w:t xml:space="preserve">1.通过查阅文献、技术论坛来选择合理的技术框架和路线，保证技术能够满足毕业设计的需要； </w:t>
            </w:r>
          </w:p>
          <w:p>
            <w:pPr>
              <w:spacing w:line="360" w:lineRule="auto"/>
              <w:ind w:firstLine="480" w:firstLineChars="200"/>
              <w:rPr>
                <w:rFonts w:ascii="宋体" w:hAnsi="宋体"/>
                <w:sz w:val="24"/>
              </w:rPr>
            </w:pPr>
            <w:r>
              <w:rPr>
                <w:rFonts w:hint="eastAsia" w:ascii="宋体" w:hAnsi="宋体"/>
                <w:sz w:val="24"/>
              </w:rPr>
              <w:t>2.通过分析比较不同的技术方法的优点和缺点，保证所选技术路线和方案是最佳；</w:t>
            </w:r>
          </w:p>
          <w:p>
            <w:pPr>
              <w:spacing w:line="360" w:lineRule="auto"/>
              <w:ind w:firstLine="480" w:firstLineChars="200"/>
              <w:rPr>
                <w:rFonts w:ascii="宋体" w:hAnsi="宋体"/>
                <w:sz w:val="24"/>
              </w:rPr>
            </w:pPr>
            <w:r>
              <w:rPr>
                <w:rFonts w:hint="eastAsia" w:ascii="宋体" w:hAnsi="宋体"/>
                <w:sz w:val="24"/>
              </w:rPr>
              <w:t>3.结合前期在**公司的实习内容，***技术是目前比较主流的技术，可结合**技术实践表现，能够实现对本课题的开发。</w:t>
            </w:r>
          </w:p>
          <w:p>
            <w:pPr>
              <w:spacing w:line="360" w:lineRule="auto"/>
              <w:rPr>
                <w:rFonts w:ascii="宋体" w:hAnsi="宋体"/>
                <w:sz w:val="24"/>
              </w:rPr>
            </w:pPr>
            <w:r>
              <w:rPr>
                <w:rFonts w:hint="eastAsia" w:ascii="宋体" w:hAnsi="宋体"/>
                <w:sz w:val="24"/>
              </w:rPr>
              <w:t>四、</w:t>
            </w:r>
            <w:commentRangeStart w:id="21"/>
            <w:r>
              <w:rPr>
                <w:rFonts w:hint="eastAsia" w:ascii="宋体" w:hAnsi="宋体"/>
                <w:sz w:val="24"/>
              </w:rPr>
              <w:t>各阶段内容及进度安排</w:t>
            </w:r>
            <w:commentRangeEnd w:id="21"/>
            <w:r>
              <w:rPr>
                <w:rStyle w:val="23"/>
              </w:rPr>
              <w:commentReference w:id="21"/>
            </w:r>
          </w:p>
          <w:tbl>
            <w:tblPr>
              <w:tblStyle w:val="18"/>
              <w:tblpPr w:leftFromText="180" w:rightFromText="180" w:vertAnchor="text" w:horzAnchor="page" w:tblpXSpec="center" w:tblpY="3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1860"/>
              <w:gridCol w:w="3645"/>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759" w:type="dxa"/>
                  <w:tcBorders>
                    <w:top w:val="single" w:color="auto" w:sz="4" w:space="0"/>
                    <w:left w:val="single" w:color="auto" w:sz="4" w:space="0"/>
                    <w:bottom w:val="single" w:color="auto" w:sz="4" w:space="0"/>
                    <w:right w:val="single" w:color="auto" w:sz="4" w:space="0"/>
                  </w:tcBorders>
                  <w:vAlign w:val="center"/>
                </w:tcPr>
                <w:p>
                  <w:pPr>
                    <w:spacing w:line="336" w:lineRule="auto"/>
                    <w:rPr>
                      <w:b/>
                      <w:szCs w:val="21"/>
                    </w:rPr>
                  </w:pPr>
                  <w:r>
                    <w:rPr>
                      <w:rFonts w:hint="eastAsia"/>
                      <w:b/>
                      <w:szCs w:val="21"/>
                    </w:rPr>
                    <w:t>序号</w:t>
                  </w:r>
                </w:p>
              </w:tc>
              <w:tc>
                <w:tcPr>
                  <w:tcW w:w="1860"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b/>
                      <w:szCs w:val="21"/>
                    </w:rPr>
                  </w:pPr>
                  <w:r>
                    <w:rPr>
                      <w:rFonts w:hint="eastAsia"/>
                      <w:b/>
                      <w:szCs w:val="21"/>
                    </w:rPr>
                    <w:t>工作步骤</w:t>
                  </w:r>
                </w:p>
              </w:tc>
              <w:tc>
                <w:tcPr>
                  <w:tcW w:w="3645"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b/>
                      <w:szCs w:val="21"/>
                    </w:rPr>
                  </w:pPr>
                  <w:r>
                    <w:rPr>
                      <w:rFonts w:hint="eastAsia"/>
                      <w:b/>
                      <w:szCs w:val="21"/>
                    </w:rPr>
                    <w:t>工作内容</w:t>
                  </w:r>
                </w:p>
              </w:tc>
              <w:tc>
                <w:tcPr>
                  <w:tcW w:w="2437"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b/>
                      <w:szCs w:val="21"/>
                    </w:rPr>
                  </w:pPr>
                  <w:r>
                    <w:rPr>
                      <w:rFonts w:hint="eastAsia"/>
                      <w:b/>
                      <w:szCs w:val="21"/>
                    </w:rPr>
                    <w:t>起止日期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759"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szCs w:val="21"/>
                    </w:rPr>
                  </w:pPr>
                  <w:r>
                    <w:rPr>
                      <w:szCs w:val="21"/>
                    </w:rPr>
                    <w:t>1</w:t>
                  </w:r>
                </w:p>
              </w:tc>
              <w:tc>
                <w:tcPr>
                  <w:tcW w:w="1860" w:type="dxa"/>
                  <w:tcBorders>
                    <w:top w:val="single" w:color="auto" w:sz="4" w:space="0"/>
                    <w:left w:val="single" w:color="auto" w:sz="4" w:space="0"/>
                    <w:bottom w:val="single" w:color="auto" w:sz="4" w:space="0"/>
                    <w:right w:val="single" w:color="auto" w:sz="4" w:space="0"/>
                  </w:tcBorders>
                  <w:vAlign w:val="center"/>
                </w:tcPr>
                <w:p>
                  <w:pPr>
                    <w:spacing w:line="336" w:lineRule="auto"/>
                    <w:ind w:firstLine="14" w:firstLineChars="7"/>
                    <w:rPr>
                      <w:szCs w:val="21"/>
                    </w:rPr>
                  </w:pPr>
                  <w:r>
                    <w:rPr>
                      <w:rFonts w:hint="eastAsia"/>
                      <w:szCs w:val="21"/>
                    </w:rPr>
                    <w:t>选题与定题</w:t>
                  </w:r>
                </w:p>
              </w:tc>
              <w:tc>
                <w:tcPr>
                  <w:tcW w:w="3645" w:type="dxa"/>
                  <w:tcBorders>
                    <w:top w:val="single" w:color="auto" w:sz="4" w:space="0"/>
                    <w:left w:val="single" w:color="auto" w:sz="4" w:space="0"/>
                    <w:bottom w:val="single" w:color="auto" w:sz="4" w:space="0"/>
                    <w:right w:val="single" w:color="auto" w:sz="4" w:space="0"/>
                  </w:tcBorders>
                </w:tcPr>
                <w:p>
                  <w:pPr>
                    <w:spacing w:line="336" w:lineRule="auto"/>
                    <w:rPr>
                      <w:szCs w:val="21"/>
                    </w:rPr>
                  </w:pPr>
                  <w:r>
                    <w:rPr>
                      <w:rFonts w:hint="eastAsia"/>
                      <w:szCs w:val="21"/>
                    </w:rPr>
                    <w:t>公布选题、定题并下达任务书</w:t>
                  </w:r>
                </w:p>
              </w:tc>
              <w:tc>
                <w:tcPr>
                  <w:tcW w:w="2437" w:type="dxa"/>
                  <w:tcBorders>
                    <w:top w:val="single" w:color="auto" w:sz="4" w:space="0"/>
                    <w:left w:val="single" w:color="auto" w:sz="4" w:space="0"/>
                    <w:bottom w:val="single" w:color="auto" w:sz="4" w:space="0"/>
                    <w:right w:val="single" w:color="auto" w:sz="4" w:space="0"/>
                  </w:tcBorders>
                </w:tcPr>
                <w:p>
                  <w:pPr>
                    <w:spacing w:line="336" w:lineRule="auto"/>
                    <w:rPr>
                      <w:szCs w:val="21"/>
                    </w:rPr>
                  </w:pPr>
                  <w:r>
                    <w:rPr>
                      <w:szCs w:val="21"/>
                    </w:rPr>
                    <w:t>20</w:t>
                  </w:r>
                  <w:r>
                    <w:rPr>
                      <w:rFonts w:hint="eastAsia"/>
                      <w:szCs w:val="21"/>
                    </w:rPr>
                    <w:t>22</w:t>
                  </w:r>
                  <w:r>
                    <w:rPr>
                      <w:szCs w:val="21"/>
                    </w:rPr>
                    <w:t>.</w:t>
                  </w:r>
                  <w:r>
                    <w:rPr>
                      <w:rFonts w:hint="eastAsia"/>
                      <w:szCs w:val="21"/>
                    </w:rPr>
                    <w:t>11</w:t>
                  </w:r>
                  <w:r>
                    <w:rPr>
                      <w:szCs w:val="21"/>
                    </w:rPr>
                    <w:t>.</w:t>
                  </w:r>
                  <w:r>
                    <w:rPr>
                      <w:rFonts w:hint="eastAsia"/>
                      <w:szCs w:val="21"/>
                    </w:rPr>
                    <w:t>20前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 w:hRule="atLeast"/>
              </w:trPr>
              <w:tc>
                <w:tcPr>
                  <w:tcW w:w="759"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szCs w:val="21"/>
                    </w:rPr>
                  </w:pPr>
                  <w:r>
                    <w:rPr>
                      <w:szCs w:val="21"/>
                    </w:rPr>
                    <w:t>2</w:t>
                  </w:r>
                </w:p>
              </w:tc>
              <w:tc>
                <w:tcPr>
                  <w:tcW w:w="1860" w:type="dxa"/>
                  <w:tcBorders>
                    <w:top w:val="single" w:color="auto" w:sz="4" w:space="0"/>
                    <w:left w:val="single" w:color="auto" w:sz="4" w:space="0"/>
                    <w:bottom w:val="single" w:color="auto" w:sz="4" w:space="0"/>
                    <w:right w:val="single" w:color="auto" w:sz="4" w:space="0"/>
                  </w:tcBorders>
                  <w:vAlign w:val="center"/>
                </w:tcPr>
                <w:p>
                  <w:pPr>
                    <w:spacing w:line="336" w:lineRule="auto"/>
                    <w:ind w:firstLine="14" w:firstLineChars="7"/>
                    <w:rPr>
                      <w:szCs w:val="21"/>
                    </w:rPr>
                  </w:pPr>
                  <w:r>
                    <w:rPr>
                      <w:rFonts w:hint="eastAsia"/>
                      <w:szCs w:val="21"/>
                    </w:rPr>
                    <w:t>开题报告</w:t>
                  </w:r>
                </w:p>
              </w:tc>
              <w:tc>
                <w:tcPr>
                  <w:tcW w:w="3645" w:type="dxa"/>
                  <w:tcBorders>
                    <w:top w:val="single" w:color="auto" w:sz="4" w:space="0"/>
                    <w:left w:val="single" w:color="auto" w:sz="4" w:space="0"/>
                    <w:bottom w:val="single" w:color="auto" w:sz="4" w:space="0"/>
                    <w:right w:val="single" w:color="auto" w:sz="4" w:space="0"/>
                  </w:tcBorders>
                </w:tcPr>
                <w:p>
                  <w:pPr>
                    <w:spacing w:line="336" w:lineRule="auto"/>
                    <w:rPr>
                      <w:szCs w:val="21"/>
                    </w:rPr>
                  </w:pPr>
                  <w:r>
                    <w:rPr>
                      <w:rFonts w:hint="eastAsia"/>
                      <w:szCs w:val="21"/>
                    </w:rPr>
                    <w:t>文献检索、资料搜集、撰写开题报告</w:t>
                  </w:r>
                </w:p>
              </w:tc>
              <w:tc>
                <w:tcPr>
                  <w:tcW w:w="2437" w:type="dxa"/>
                  <w:tcBorders>
                    <w:top w:val="single" w:color="auto" w:sz="4" w:space="0"/>
                    <w:left w:val="single" w:color="auto" w:sz="4" w:space="0"/>
                    <w:bottom w:val="single" w:color="auto" w:sz="4" w:space="0"/>
                    <w:right w:val="single" w:color="auto" w:sz="4" w:space="0"/>
                  </w:tcBorders>
                </w:tcPr>
                <w:p>
                  <w:pPr>
                    <w:spacing w:line="336" w:lineRule="auto"/>
                    <w:rPr>
                      <w:szCs w:val="21"/>
                    </w:rPr>
                  </w:pPr>
                  <w:r>
                    <w:rPr>
                      <w:szCs w:val="21"/>
                    </w:rPr>
                    <w:t>20</w:t>
                  </w:r>
                  <w:r>
                    <w:rPr>
                      <w:rFonts w:hint="eastAsia"/>
                      <w:szCs w:val="21"/>
                    </w:rPr>
                    <w:t>22</w:t>
                  </w:r>
                  <w:r>
                    <w:rPr>
                      <w:szCs w:val="21"/>
                    </w:rPr>
                    <w:t>.</w:t>
                  </w:r>
                  <w:r>
                    <w:rPr>
                      <w:rFonts w:hint="eastAsia"/>
                      <w:szCs w:val="21"/>
                    </w:rPr>
                    <w:t>11</w:t>
                  </w:r>
                  <w:r>
                    <w:rPr>
                      <w:szCs w:val="21"/>
                    </w:rPr>
                    <w:t>.</w:t>
                  </w:r>
                  <w:r>
                    <w:rPr>
                      <w:rFonts w:hint="eastAsia"/>
                      <w:szCs w:val="21"/>
                    </w:rPr>
                    <w:t>21</w:t>
                  </w:r>
                  <w:r>
                    <w:rPr>
                      <w:rFonts w:hint="eastAsia" w:ascii="宋体" w:hAnsi="宋体" w:cs="宋体"/>
                      <w:szCs w:val="21"/>
                    </w:rPr>
                    <w:t>～</w:t>
                  </w:r>
                  <w:r>
                    <w:rPr>
                      <w:szCs w:val="21"/>
                    </w:rPr>
                    <w:t>20</w:t>
                  </w:r>
                  <w:r>
                    <w:rPr>
                      <w:rFonts w:hint="eastAsia"/>
                      <w:szCs w:val="21"/>
                    </w:rPr>
                    <w:t>22</w:t>
                  </w:r>
                  <w:r>
                    <w:rPr>
                      <w:szCs w:val="21"/>
                    </w:rPr>
                    <w:t>.</w:t>
                  </w:r>
                  <w:r>
                    <w:rPr>
                      <w:rFonts w:hint="eastAsia"/>
                      <w:szCs w:val="21"/>
                    </w:rPr>
                    <w:t>12</w:t>
                  </w:r>
                  <w:r>
                    <w:rPr>
                      <w:szCs w:val="21"/>
                    </w:rPr>
                    <w:t>.</w:t>
                  </w:r>
                  <w:r>
                    <w:rPr>
                      <w:rFonts w:hint="eastAsia"/>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759"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szCs w:val="21"/>
                    </w:rPr>
                  </w:pPr>
                  <w:r>
                    <w:rPr>
                      <w:szCs w:val="21"/>
                    </w:rPr>
                    <w:t>3</w:t>
                  </w:r>
                </w:p>
              </w:tc>
              <w:tc>
                <w:tcPr>
                  <w:tcW w:w="1860" w:type="dxa"/>
                  <w:tcBorders>
                    <w:top w:val="single" w:color="auto" w:sz="4" w:space="0"/>
                    <w:left w:val="single" w:color="auto" w:sz="4" w:space="0"/>
                    <w:bottom w:val="single" w:color="auto" w:sz="4" w:space="0"/>
                    <w:right w:val="single" w:color="auto" w:sz="4" w:space="0"/>
                  </w:tcBorders>
                  <w:vAlign w:val="center"/>
                </w:tcPr>
                <w:p>
                  <w:pPr>
                    <w:spacing w:line="336" w:lineRule="auto"/>
                    <w:ind w:firstLine="14" w:firstLineChars="7"/>
                    <w:rPr>
                      <w:szCs w:val="21"/>
                    </w:rPr>
                  </w:pPr>
                  <w:r>
                    <w:rPr>
                      <w:rFonts w:hint="eastAsia"/>
                      <w:szCs w:val="21"/>
                    </w:rPr>
                    <w:t>撰写初稿</w:t>
                  </w:r>
                </w:p>
              </w:tc>
              <w:tc>
                <w:tcPr>
                  <w:tcW w:w="3645" w:type="dxa"/>
                  <w:tcBorders>
                    <w:top w:val="single" w:color="auto" w:sz="4" w:space="0"/>
                    <w:left w:val="single" w:color="auto" w:sz="4" w:space="0"/>
                    <w:bottom w:val="single" w:color="auto" w:sz="4" w:space="0"/>
                    <w:right w:val="single" w:color="auto" w:sz="4" w:space="0"/>
                  </w:tcBorders>
                </w:tcPr>
                <w:p>
                  <w:pPr>
                    <w:spacing w:line="336" w:lineRule="auto"/>
                    <w:rPr>
                      <w:szCs w:val="21"/>
                    </w:rPr>
                  </w:pPr>
                  <w:r>
                    <w:rPr>
                      <w:rFonts w:hint="eastAsia"/>
                      <w:szCs w:val="21"/>
                    </w:rPr>
                    <w:t>撰写初稿</w:t>
                  </w:r>
                </w:p>
              </w:tc>
              <w:tc>
                <w:tcPr>
                  <w:tcW w:w="2437" w:type="dxa"/>
                  <w:tcBorders>
                    <w:top w:val="single" w:color="auto" w:sz="4" w:space="0"/>
                    <w:left w:val="single" w:color="auto" w:sz="4" w:space="0"/>
                    <w:bottom w:val="single" w:color="auto" w:sz="4" w:space="0"/>
                    <w:right w:val="single" w:color="auto" w:sz="4" w:space="0"/>
                  </w:tcBorders>
                </w:tcPr>
                <w:p>
                  <w:pPr>
                    <w:spacing w:line="336" w:lineRule="auto"/>
                    <w:rPr>
                      <w:szCs w:val="21"/>
                    </w:rPr>
                  </w:pPr>
                  <w:r>
                    <w:rPr>
                      <w:szCs w:val="21"/>
                    </w:rPr>
                    <w:t>20</w:t>
                  </w:r>
                  <w:r>
                    <w:rPr>
                      <w:rFonts w:hint="eastAsia"/>
                      <w:szCs w:val="21"/>
                    </w:rPr>
                    <w:t>22</w:t>
                  </w:r>
                  <w:r>
                    <w:rPr>
                      <w:szCs w:val="21"/>
                    </w:rPr>
                    <w:t>.</w:t>
                  </w:r>
                  <w:r>
                    <w:rPr>
                      <w:rFonts w:hint="eastAsia"/>
                      <w:szCs w:val="21"/>
                    </w:rPr>
                    <w:t>12</w:t>
                  </w:r>
                  <w:r>
                    <w:rPr>
                      <w:szCs w:val="21"/>
                    </w:rPr>
                    <w:t>.</w:t>
                  </w:r>
                  <w:r>
                    <w:rPr>
                      <w:rFonts w:hint="eastAsia"/>
                      <w:szCs w:val="21"/>
                    </w:rPr>
                    <w:t>21</w:t>
                  </w:r>
                  <w:r>
                    <w:rPr>
                      <w:rFonts w:hint="eastAsia" w:ascii="宋体" w:hAnsi="宋体" w:cs="宋体"/>
                      <w:szCs w:val="21"/>
                    </w:rPr>
                    <w:t>～</w:t>
                  </w:r>
                  <w:r>
                    <w:rPr>
                      <w:szCs w:val="21"/>
                    </w:rPr>
                    <w:t>20</w:t>
                  </w:r>
                  <w:r>
                    <w:rPr>
                      <w:rFonts w:hint="eastAsia"/>
                      <w:szCs w:val="21"/>
                    </w:rPr>
                    <w:t>23</w:t>
                  </w:r>
                  <w:r>
                    <w:rPr>
                      <w:szCs w:val="21"/>
                    </w:rPr>
                    <w:t>.</w:t>
                  </w:r>
                  <w:r>
                    <w:rPr>
                      <w:rFonts w:hint="eastAsia"/>
                      <w:szCs w:val="21"/>
                    </w:rPr>
                    <w:t>4</w:t>
                  </w:r>
                  <w:r>
                    <w:rPr>
                      <w:szCs w:val="21"/>
                    </w:rPr>
                    <w:t>.</w:t>
                  </w:r>
                  <w:r>
                    <w:rPr>
                      <w:rFonts w:hint="eastAsia"/>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759"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szCs w:val="21"/>
                    </w:rPr>
                  </w:pPr>
                  <w:r>
                    <w:rPr>
                      <w:szCs w:val="21"/>
                    </w:rPr>
                    <w:t>4</w:t>
                  </w:r>
                </w:p>
              </w:tc>
              <w:tc>
                <w:tcPr>
                  <w:tcW w:w="1860" w:type="dxa"/>
                  <w:tcBorders>
                    <w:top w:val="single" w:color="auto" w:sz="4" w:space="0"/>
                    <w:left w:val="single" w:color="auto" w:sz="4" w:space="0"/>
                    <w:bottom w:val="single" w:color="auto" w:sz="4" w:space="0"/>
                    <w:right w:val="single" w:color="auto" w:sz="4" w:space="0"/>
                  </w:tcBorders>
                  <w:vAlign w:val="center"/>
                </w:tcPr>
                <w:p>
                  <w:pPr>
                    <w:spacing w:line="336" w:lineRule="auto"/>
                    <w:ind w:firstLine="14" w:firstLineChars="7"/>
                    <w:rPr>
                      <w:szCs w:val="21"/>
                    </w:rPr>
                  </w:pPr>
                  <w:r>
                    <w:rPr>
                      <w:rFonts w:hint="eastAsia"/>
                      <w:szCs w:val="21"/>
                    </w:rPr>
                    <w:t>修改、查重、定稿</w:t>
                  </w:r>
                </w:p>
              </w:tc>
              <w:tc>
                <w:tcPr>
                  <w:tcW w:w="3645" w:type="dxa"/>
                  <w:tcBorders>
                    <w:top w:val="single" w:color="auto" w:sz="4" w:space="0"/>
                    <w:left w:val="single" w:color="auto" w:sz="4" w:space="0"/>
                    <w:bottom w:val="single" w:color="auto" w:sz="4" w:space="0"/>
                    <w:right w:val="single" w:color="auto" w:sz="4" w:space="0"/>
                  </w:tcBorders>
                </w:tcPr>
                <w:p>
                  <w:pPr>
                    <w:spacing w:line="336" w:lineRule="auto"/>
                    <w:rPr>
                      <w:szCs w:val="21"/>
                    </w:rPr>
                  </w:pPr>
                  <w:r>
                    <w:rPr>
                      <w:rFonts w:hint="eastAsia"/>
                      <w:szCs w:val="21"/>
                    </w:rPr>
                    <w:t>检查进度、查找问题、解决问题</w:t>
                  </w:r>
                </w:p>
              </w:tc>
              <w:tc>
                <w:tcPr>
                  <w:tcW w:w="2437" w:type="dxa"/>
                  <w:tcBorders>
                    <w:top w:val="single" w:color="auto" w:sz="4" w:space="0"/>
                    <w:left w:val="single" w:color="auto" w:sz="4" w:space="0"/>
                    <w:bottom w:val="single" w:color="auto" w:sz="4" w:space="0"/>
                    <w:right w:val="single" w:color="auto" w:sz="4" w:space="0"/>
                  </w:tcBorders>
                </w:tcPr>
                <w:p>
                  <w:pPr>
                    <w:spacing w:line="336" w:lineRule="auto"/>
                    <w:rPr>
                      <w:szCs w:val="21"/>
                    </w:rPr>
                  </w:pPr>
                  <w:r>
                    <w:rPr>
                      <w:szCs w:val="21"/>
                    </w:rPr>
                    <w:t>20</w:t>
                  </w:r>
                  <w:r>
                    <w:rPr>
                      <w:rFonts w:hint="eastAsia"/>
                      <w:szCs w:val="21"/>
                    </w:rPr>
                    <w:t>23</w:t>
                  </w:r>
                  <w:r>
                    <w:rPr>
                      <w:szCs w:val="21"/>
                    </w:rPr>
                    <w:t>.</w:t>
                  </w:r>
                  <w:r>
                    <w:rPr>
                      <w:rFonts w:hint="eastAsia"/>
                      <w:szCs w:val="21"/>
                    </w:rPr>
                    <w:t>4</w:t>
                  </w:r>
                  <w:r>
                    <w:rPr>
                      <w:szCs w:val="21"/>
                    </w:rPr>
                    <w:t>.</w:t>
                  </w:r>
                  <w:r>
                    <w:rPr>
                      <w:rFonts w:hint="eastAsia"/>
                      <w:szCs w:val="21"/>
                    </w:rPr>
                    <w:t>13</w:t>
                  </w:r>
                  <w:r>
                    <w:rPr>
                      <w:rFonts w:hint="eastAsia" w:ascii="宋体" w:hAnsi="宋体" w:cs="宋体"/>
                      <w:szCs w:val="21"/>
                    </w:rPr>
                    <w:t>～</w:t>
                  </w:r>
                  <w:r>
                    <w:rPr>
                      <w:szCs w:val="21"/>
                    </w:rPr>
                    <w:t>20</w:t>
                  </w:r>
                  <w:r>
                    <w:rPr>
                      <w:rFonts w:hint="eastAsia"/>
                      <w:szCs w:val="21"/>
                    </w:rPr>
                    <w:t>23</w:t>
                  </w:r>
                  <w:r>
                    <w:rPr>
                      <w:szCs w:val="21"/>
                    </w:rPr>
                    <w:t>.</w:t>
                  </w:r>
                  <w:r>
                    <w:rPr>
                      <w:rFonts w:hint="eastAsia"/>
                      <w:szCs w:val="21"/>
                    </w:rPr>
                    <w:t>5</w:t>
                  </w:r>
                  <w:r>
                    <w:rPr>
                      <w:szCs w:val="21"/>
                    </w:rPr>
                    <w:t>.</w:t>
                  </w: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 w:hRule="atLeast"/>
              </w:trPr>
              <w:tc>
                <w:tcPr>
                  <w:tcW w:w="759" w:type="dxa"/>
                  <w:tcBorders>
                    <w:top w:val="single" w:color="auto" w:sz="4" w:space="0"/>
                    <w:left w:val="single" w:color="auto" w:sz="4" w:space="0"/>
                    <w:bottom w:val="single" w:color="auto" w:sz="4" w:space="0"/>
                    <w:right w:val="single" w:color="auto" w:sz="4" w:space="0"/>
                  </w:tcBorders>
                  <w:vAlign w:val="center"/>
                </w:tcPr>
                <w:p>
                  <w:pPr>
                    <w:spacing w:line="336" w:lineRule="auto"/>
                    <w:jc w:val="center"/>
                    <w:rPr>
                      <w:szCs w:val="21"/>
                    </w:rPr>
                  </w:pPr>
                  <w:r>
                    <w:rPr>
                      <w:szCs w:val="21"/>
                    </w:rPr>
                    <w:t>5</w:t>
                  </w:r>
                </w:p>
              </w:tc>
              <w:tc>
                <w:tcPr>
                  <w:tcW w:w="1860" w:type="dxa"/>
                  <w:tcBorders>
                    <w:top w:val="single" w:color="auto" w:sz="4" w:space="0"/>
                    <w:left w:val="single" w:color="auto" w:sz="4" w:space="0"/>
                    <w:bottom w:val="single" w:color="auto" w:sz="4" w:space="0"/>
                    <w:right w:val="single" w:color="auto" w:sz="4" w:space="0"/>
                  </w:tcBorders>
                  <w:vAlign w:val="center"/>
                </w:tcPr>
                <w:p>
                  <w:pPr>
                    <w:spacing w:line="336" w:lineRule="auto"/>
                    <w:ind w:firstLine="14" w:firstLineChars="7"/>
                    <w:rPr>
                      <w:szCs w:val="21"/>
                    </w:rPr>
                  </w:pPr>
                  <w:r>
                    <w:rPr>
                      <w:rFonts w:hint="eastAsia"/>
                      <w:szCs w:val="21"/>
                    </w:rPr>
                    <w:t>评阅及答辩</w:t>
                  </w:r>
                </w:p>
              </w:tc>
              <w:tc>
                <w:tcPr>
                  <w:tcW w:w="3645" w:type="dxa"/>
                  <w:tcBorders>
                    <w:top w:val="single" w:color="auto" w:sz="4" w:space="0"/>
                    <w:left w:val="single" w:color="auto" w:sz="4" w:space="0"/>
                    <w:bottom w:val="single" w:color="auto" w:sz="4" w:space="0"/>
                    <w:right w:val="single" w:color="auto" w:sz="4" w:space="0"/>
                  </w:tcBorders>
                </w:tcPr>
                <w:p>
                  <w:pPr>
                    <w:spacing w:line="336" w:lineRule="auto"/>
                    <w:rPr>
                      <w:szCs w:val="21"/>
                    </w:rPr>
                  </w:pPr>
                  <w:r>
                    <w:rPr>
                      <w:rFonts w:hint="eastAsia"/>
                      <w:szCs w:val="21"/>
                    </w:rPr>
                    <w:t>评阅、答辩资格审查、答辩</w:t>
                  </w:r>
                </w:p>
              </w:tc>
              <w:tc>
                <w:tcPr>
                  <w:tcW w:w="2437" w:type="dxa"/>
                  <w:tcBorders>
                    <w:top w:val="single" w:color="auto" w:sz="4" w:space="0"/>
                    <w:left w:val="single" w:color="auto" w:sz="4" w:space="0"/>
                    <w:bottom w:val="single" w:color="auto" w:sz="4" w:space="0"/>
                    <w:right w:val="single" w:color="auto" w:sz="4" w:space="0"/>
                  </w:tcBorders>
                </w:tcPr>
                <w:p>
                  <w:pPr>
                    <w:spacing w:line="336" w:lineRule="auto"/>
                    <w:rPr>
                      <w:szCs w:val="21"/>
                    </w:rPr>
                  </w:pPr>
                  <w:r>
                    <w:rPr>
                      <w:szCs w:val="21"/>
                    </w:rPr>
                    <w:t>20</w:t>
                  </w:r>
                  <w:r>
                    <w:rPr>
                      <w:rFonts w:hint="eastAsia"/>
                      <w:szCs w:val="21"/>
                    </w:rPr>
                    <w:t>23</w:t>
                  </w:r>
                  <w:r>
                    <w:rPr>
                      <w:szCs w:val="21"/>
                    </w:rPr>
                    <w:t>.</w:t>
                  </w:r>
                  <w:r>
                    <w:rPr>
                      <w:rFonts w:hint="eastAsia"/>
                      <w:szCs w:val="21"/>
                    </w:rPr>
                    <w:t>5</w:t>
                  </w:r>
                  <w:r>
                    <w:rPr>
                      <w:szCs w:val="21"/>
                    </w:rPr>
                    <w:t>.</w:t>
                  </w:r>
                  <w:r>
                    <w:rPr>
                      <w:rFonts w:hint="eastAsia"/>
                      <w:szCs w:val="21"/>
                    </w:rPr>
                    <w:t>2</w:t>
                  </w:r>
                  <w:r>
                    <w:rPr>
                      <w:rFonts w:hint="eastAsia" w:ascii="宋体" w:hAnsi="宋体" w:cs="宋体"/>
                      <w:szCs w:val="21"/>
                    </w:rPr>
                    <w:t>～</w:t>
                  </w:r>
                  <w:r>
                    <w:rPr>
                      <w:szCs w:val="21"/>
                    </w:rPr>
                    <w:t>20</w:t>
                  </w:r>
                  <w:r>
                    <w:rPr>
                      <w:rFonts w:hint="eastAsia"/>
                      <w:szCs w:val="21"/>
                    </w:rPr>
                    <w:t>23</w:t>
                  </w:r>
                  <w:r>
                    <w:rPr>
                      <w:szCs w:val="21"/>
                    </w:rPr>
                    <w:t>.</w:t>
                  </w:r>
                  <w:r>
                    <w:rPr>
                      <w:rFonts w:hint="eastAsia"/>
                      <w:szCs w:val="21"/>
                    </w:rPr>
                    <w:t>5</w:t>
                  </w:r>
                  <w:r>
                    <w:rPr>
                      <w:szCs w:val="21"/>
                    </w:rPr>
                    <w:t>.</w:t>
                  </w:r>
                  <w:r>
                    <w:rPr>
                      <w:rFonts w:hint="eastAsia"/>
                      <w:szCs w:val="21"/>
                    </w:rPr>
                    <w:t>20</w:t>
                  </w:r>
                </w:p>
              </w:tc>
            </w:tr>
          </w:tbl>
          <w:p>
            <w:pPr>
              <w:spacing w:line="360" w:lineRule="auto"/>
              <w:jc w:val="left"/>
              <w:rPr>
                <w:rFonts w:ascii="宋体" w:hAnsi="宋体"/>
                <w:sz w:val="24"/>
              </w:rPr>
            </w:pPr>
            <w:r>
              <w:rPr>
                <w:rFonts w:hint="eastAsia" w:ascii="宋体" w:hAnsi="宋体"/>
                <w:sz w:val="24"/>
              </w:rPr>
              <w:t>五、</w:t>
            </w:r>
            <w:commentRangeStart w:id="22"/>
            <w:r>
              <w:rPr>
                <w:rFonts w:hint="eastAsia" w:ascii="宋体" w:hAnsi="宋体"/>
                <w:sz w:val="24"/>
              </w:rPr>
              <w:t>完成论文（设计）所具备的条件</w:t>
            </w:r>
            <w:commentRangeEnd w:id="22"/>
            <w:r>
              <w:rPr>
                <w:rStyle w:val="23"/>
              </w:rPr>
              <w:commentReference w:id="22"/>
            </w:r>
          </w:p>
          <w:p>
            <w:pPr>
              <w:spacing w:line="360" w:lineRule="auto"/>
              <w:ind w:firstLine="482" w:firstLineChars="200"/>
              <w:rPr>
                <w:rFonts w:ascii="宋体" w:hAnsi="宋体"/>
                <w:sz w:val="24"/>
              </w:rPr>
            </w:pPr>
            <w:r>
              <w:rPr>
                <w:rFonts w:hint="eastAsia" w:ascii="宋体" w:hAnsi="宋体"/>
                <w:b/>
                <w:sz w:val="24"/>
              </w:rPr>
              <w:t>样例：</w:t>
            </w:r>
          </w:p>
          <w:p>
            <w:pPr>
              <w:spacing w:line="360" w:lineRule="auto"/>
              <w:ind w:firstLine="480" w:firstLineChars="200"/>
              <w:rPr>
                <w:rFonts w:ascii="宋体" w:hAnsi="宋体"/>
                <w:sz w:val="24"/>
              </w:rPr>
            </w:pPr>
            <w:r>
              <w:rPr>
                <w:rFonts w:hint="eastAsia" w:ascii="宋体" w:hAnsi="宋体"/>
                <w:sz w:val="24"/>
              </w:rPr>
              <w:t>1.经过前期的资料分析和调研，对现有**排课系统的分析了**方面功能不足。并完成对本设计的需求分析；</w:t>
            </w:r>
          </w:p>
          <w:p>
            <w:pPr>
              <w:spacing w:line="360" w:lineRule="auto"/>
              <w:ind w:firstLine="480" w:firstLineChars="200"/>
              <w:rPr>
                <w:rFonts w:ascii="宋体" w:hAnsi="宋体"/>
                <w:sz w:val="24"/>
              </w:rPr>
            </w:pPr>
            <w:r>
              <w:rPr>
                <w:rFonts w:hint="eastAsia" w:ascii="宋体" w:hAnsi="宋体"/>
                <w:sz w:val="24"/>
              </w:rPr>
              <w:t>2.具备JavaSE的基础编码能力和SSM框架技术；</w:t>
            </w:r>
          </w:p>
          <w:p>
            <w:pPr>
              <w:spacing w:line="360" w:lineRule="auto"/>
              <w:ind w:firstLine="480" w:firstLineChars="200"/>
              <w:rPr>
                <w:rFonts w:ascii="宋体" w:hAnsi="宋体"/>
                <w:sz w:val="24"/>
              </w:rPr>
            </w:pPr>
            <w:r>
              <w:rPr>
                <w:rFonts w:hint="eastAsia" w:ascii="宋体" w:hAnsi="宋体"/>
                <w:sz w:val="24"/>
              </w:rPr>
              <w:t>3.具备基础前端页面设计能力（包括HTML、JSP页面的书写以及请求和响应的处理）。</w:t>
            </w:r>
          </w:p>
          <w:p>
            <w:pPr>
              <w:spacing w:line="360" w:lineRule="auto"/>
              <w:rPr>
                <w:rFonts w:ascii="宋体" w:hAnsi="宋体"/>
                <w:sz w:val="24"/>
              </w:rPr>
            </w:pPr>
            <w:r>
              <w:rPr>
                <w:rFonts w:hint="eastAsia" w:ascii="宋体" w:hAnsi="宋体"/>
                <w:sz w:val="24"/>
              </w:rPr>
              <w:t>六、指导教师意见</w:t>
            </w:r>
          </w:p>
          <w:p>
            <w:pPr>
              <w:spacing w:line="360" w:lineRule="auto"/>
              <w:ind w:firstLine="482" w:firstLineChars="200"/>
              <w:rPr>
                <w:rFonts w:ascii="宋体" w:hAnsi="宋体"/>
                <w:b/>
                <w:sz w:val="24"/>
              </w:rPr>
            </w:pPr>
            <w:r>
              <w:rPr>
                <w:rFonts w:hint="eastAsia" w:ascii="宋体" w:hAnsi="宋体"/>
                <w:b/>
                <w:sz w:val="24"/>
              </w:rPr>
              <w:t>样例：</w:t>
            </w:r>
          </w:p>
          <w:p>
            <w:pPr>
              <w:spacing w:line="360" w:lineRule="auto"/>
              <w:ind w:firstLine="480" w:firstLineChars="200"/>
              <w:rPr>
                <w:rFonts w:ascii="宋体" w:hAnsi="宋体"/>
                <w:sz w:val="24"/>
              </w:rPr>
            </w:pPr>
            <w:commentRangeStart w:id="23"/>
            <w:r>
              <w:rPr>
                <w:rFonts w:hint="eastAsia" w:ascii="宋体" w:hAnsi="宋体"/>
                <w:sz w:val="24"/>
              </w:rPr>
              <w:t>该论文***选题与专业结合较紧密，选题的范围比较适中。该选题的研究具有一定的实践指导意义。内容安排合理，逻辑关系清晰，紧扣论文主题。</w:t>
            </w:r>
          </w:p>
          <w:p>
            <w:pPr>
              <w:spacing w:line="360" w:lineRule="auto"/>
              <w:ind w:firstLine="480" w:firstLineChars="200"/>
              <w:rPr>
                <w:rFonts w:ascii="宋体" w:hAnsi="宋体"/>
                <w:sz w:val="24"/>
              </w:rPr>
            </w:pPr>
            <w:r>
              <w:rPr>
                <w:rFonts w:hint="eastAsia" w:ascii="宋体" w:hAnsi="宋体"/>
                <w:sz w:val="24"/>
              </w:rPr>
              <w:t>拟采取的***研究方法具有一定的合理性。整个论文按时完成的可行性较大。在下一阶段写作中，要注意***研究方法的正确应用，在深入分析的基础上提出***的具体建议。该开题报告符合要求，同意该同学开题，并进入下一阶段的论文写作。</w:t>
            </w:r>
            <w:commentRangeEnd w:id="23"/>
            <w:r>
              <w:rPr>
                <w:rStyle w:val="23"/>
              </w:rPr>
              <w:commentReference w:id="23"/>
            </w:r>
          </w:p>
          <w:p>
            <w:pPr>
              <w:spacing w:line="360" w:lineRule="auto"/>
              <w:jc w:val="left"/>
              <w:rPr>
                <w:rFonts w:ascii="宋体" w:hAnsi="宋体"/>
                <w:sz w:val="24"/>
              </w:rPr>
            </w:pPr>
          </w:p>
          <w:p>
            <w:pPr>
              <w:spacing w:line="360" w:lineRule="auto"/>
              <w:jc w:val="left"/>
              <w:rPr>
                <w:rFonts w:ascii="宋体" w:hAnsi="宋体"/>
                <w:sz w:val="24"/>
              </w:rPr>
            </w:pPr>
            <w:r>
              <w:rPr>
                <w:rFonts w:hint="eastAsia" w:ascii="宋体" w:hAnsi="宋体"/>
                <w:sz w:val="24"/>
              </w:rPr>
              <w:t xml:space="preserve">                   是否同意开题：</w:t>
            </w:r>
            <w:commentRangeStart w:id="24"/>
            <w:r>
              <w:rPr>
                <w:rFonts w:hint="eastAsia" w:ascii="宋体" w:hAnsi="宋体"/>
                <w:sz w:val="24"/>
              </w:rPr>
              <w:t>是</w:t>
            </w:r>
            <w:commentRangeEnd w:id="24"/>
            <w:r>
              <w:rPr>
                <w:rStyle w:val="23"/>
              </w:rPr>
              <w:commentReference w:id="24"/>
            </w:r>
          </w:p>
          <w:p>
            <w:pPr>
              <w:spacing w:line="360" w:lineRule="auto"/>
              <w:jc w:val="left"/>
              <w:rPr>
                <w:rFonts w:ascii="宋体" w:hAnsi="宋体"/>
                <w:sz w:val="24"/>
              </w:rPr>
            </w:pPr>
          </w:p>
          <w:p>
            <w:pPr>
              <w:spacing w:line="360" w:lineRule="auto"/>
              <w:jc w:val="left"/>
              <w:rPr>
                <w:rFonts w:ascii="宋体" w:hAnsi="宋体"/>
                <w:sz w:val="24"/>
              </w:rPr>
            </w:pPr>
            <w:r>
              <w:rPr>
                <w:rFonts w:ascii="宋体" w:hAnsi="宋体"/>
                <w:sz w:val="24"/>
              </w:rPr>
              <w:t xml:space="preserve"> </w:t>
            </w:r>
            <w:r>
              <w:rPr>
                <w:rFonts w:hint="eastAsia" w:ascii="宋体" w:hAnsi="宋体"/>
                <w:sz w:val="24"/>
              </w:rPr>
              <w:t xml:space="preserve">                  指导教师签名：                   日期：</w:t>
            </w:r>
            <w:commentRangeStart w:id="25"/>
            <w:r>
              <w:rPr>
                <w:rFonts w:hint="eastAsia" w:ascii="宋体" w:hAnsi="宋体"/>
                <w:sz w:val="24"/>
              </w:rPr>
              <w:t xml:space="preserve">     年   月   日</w:t>
            </w:r>
            <w:commentRangeEnd w:id="25"/>
            <w:r>
              <w:rPr>
                <w:rStyle w:val="23"/>
              </w:rPr>
              <w:commentReference w:id="25"/>
            </w:r>
          </w:p>
        </w:tc>
      </w:tr>
    </w:tbl>
    <w:p>
      <w:pPr>
        <w:spacing w:line="360" w:lineRule="auto"/>
        <w:rPr>
          <w:b/>
          <w:sz w:val="30"/>
          <w:szCs w:val="30"/>
        </w:rPr>
      </w:pPr>
    </w:p>
    <w:p>
      <w:pPr>
        <w:rPr>
          <w:rFonts w:ascii="仿宋_GB2312" w:hAnsi="宋体" w:eastAsia="仿宋_GB2312"/>
          <w:sz w:val="24"/>
          <w:szCs w:val="24"/>
        </w:rPr>
      </w:pPr>
      <w:r>
        <w:rPr>
          <w:rFonts w:hint="eastAsia" w:ascii="仿宋_GB2312" w:hAnsi="宋体" w:eastAsia="仿宋_GB2312"/>
          <w:sz w:val="24"/>
          <w:szCs w:val="24"/>
        </w:rPr>
        <w:br w:type="page"/>
      </w:r>
    </w:p>
    <w:p>
      <w:pPr>
        <w:spacing w:line="360" w:lineRule="auto"/>
        <w:outlineLvl w:val="1"/>
        <w:rPr>
          <w:rFonts w:eastAsia="黑体"/>
          <w:sz w:val="30"/>
          <w:szCs w:val="30"/>
        </w:rPr>
      </w:pPr>
      <w:commentRangeStart w:id="26"/>
      <w:bookmarkStart w:id="27" w:name="_Toc21900"/>
      <w:r>
        <w:rPr>
          <w:rFonts w:hint="eastAsia" w:ascii="仿宋_GB2312" w:hAnsi="Courier New" w:eastAsia="仿宋_GB2312" w:cs="Courier New"/>
          <w:b/>
          <w:sz w:val="32"/>
          <w:szCs w:val="32"/>
        </w:rPr>
        <w:t>附表4</w:t>
      </w:r>
      <w:commentRangeEnd w:id="26"/>
      <w:r>
        <w:rPr>
          <w:rStyle w:val="23"/>
        </w:rPr>
        <w:commentReference w:id="26"/>
      </w:r>
      <w:r>
        <w:rPr>
          <w:rFonts w:hint="eastAsia" w:ascii="仿宋_GB2312" w:hAnsi="Courier New" w:eastAsia="仿宋_GB2312" w:cs="Courier New"/>
          <w:b/>
          <w:sz w:val="32"/>
          <w:szCs w:val="32"/>
        </w:rPr>
        <w:t xml:space="preserve">    </w:t>
      </w:r>
      <w:r>
        <w:rPr>
          <w:rFonts w:hint="eastAsia" w:eastAsia="方正小标宋简体"/>
          <w:sz w:val="36"/>
        </w:rPr>
        <w:t xml:space="preserve">   </w:t>
      </w:r>
      <w:r>
        <w:rPr>
          <w:rFonts w:hint="eastAsia" w:eastAsia="黑体"/>
          <w:sz w:val="30"/>
          <w:szCs w:val="30"/>
        </w:rPr>
        <w:t>铜陵学院毕业论文（设计）指导记录表</w:t>
      </w:r>
      <w:bookmarkEnd w:id="27"/>
    </w:p>
    <w:p>
      <w:pPr>
        <w:spacing w:line="360" w:lineRule="auto"/>
        <w:rPr>
          <w:rFonts w:ascii="仿宋_GB2312" w:hAnsi="Courier New" w:eastAsia="仿宋_GB2312" w:cs="Courier New"/>
          <w:b/>
          <w:sz w:val="15"/>
          <w:szCs w:val="15"/>
        </w:rPr>
      </w:pPr>
    </w:p>
    <w:tbl>
      <w:tblPr>
        <w:tblStyle w:val="18"/>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8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4" w:hRule="atLeast"/>
        </w:trPr>
        <w:tc>
          <w:tcPr>
            <w:tcW w:w="1008" w:type="dxa"/>
            <w:vAlign w:val="center"/>
          </w:tcPr>
          <w:p>
            <w:pPr>
              <w:jc w:val="center"/>
              <w:rPr>
                <w:sz w:val="24"/>
              </w:rPr>
            </w:pPr>
            <w:commentRangeStart w:id="27"/>
            <w:r>
              <w:rPr>
                <w:rFonts w:hint="eastAsia"/>
                <w:sz w:val="24"/>
              </w:rPr>
              <w:t>第一次</w:t>
            </w:r>
            <w:commentRangeEnd w:id="27"/>
            <w:r>
              <w:rPr>
                <w:rStyle w:val="23"/>
              </w:rPr>
              <w:commentReference w:id="27"/>
            </w:r>
          </w:p>
        </w:tc>
        <w:tc>
          <w:tcPr>
            <w:tcW w:w="8100" w:type="dxa"/>
          </w:tcPr>
          <w:p>
            <w:pPr>
              <w:spacing w:line="360" w:lineRule="auto"/>
              <w:rPr>
                <w:sz w:val="24"/>
              </w:rPr>
            </w:pPr>
            <w:r>
              <w:rPr>
                <w:rFonts w:hint="eastAsia"/>
                <w:sz w:val="24"/>
              </w:rPr>
              <w:t>指导日期：202</w:t>
            </w:r>
            <w:r>
              <w:rPr>
                <w:rFonts w:hint="eastAsia"/>
                <w:sz w:val="24"/>
                <w:lang w:val="en-US" w:eastAsia="zh-CN"/>
              </w:rPr>
              <w:t>3</w:t>
            </w:r>
            <w:r>
              <w:rPr>
                <w:rFonts w:hint="eastAsia"/>
                <w:sz w:val="24"/>
              </w:rPr>
              <w:t>.11.</w:t>
            </w:r>
            <w:r>
              <w:rPr>
                <w:rFonts w:hint="eastAsia" w:ascii="宋体" w:hAnsi="宋体"/>
                <w:sz w:val="24"/>
              </w:rPr>
              <w:t>××</w:t>
            </w:r>
          </w:p>
          <w:p>
            <w:pPr>
              <w:spacing w:line="360" w:lineRule="exact"/>
              <w:rPr>
                <w:sz w:val="24"/>
              </w:rPr>
            </w:pPr>
            <w:r>
              <w:rPr>
                <w:rFonts w:hint="eastAsia"/>
                <w:sz w:val="24"/>
              </w:rPr>
              <w:t>指导内容：指导内容建议</w:t>
            </w:r>
            <w:r>
              <w:rPr>
                <w:sz w:val="24"/>
              </w:rPr>
              <w:t>介绍论文写作的具体流程是什么</w:t>
            </w:r>
            <w:r>
              <w:rPr>
                <w:rFonts w:hint="eastAsia"/>
                <w:sz w:val="24"/>
              </w:rPr>
              <w:t>；</w:t>
            </w:r>
            <w:r>
              <w:rPr>
                <w:sz w:val="24"/>
              </w:rPr>
              <w:t>针对学生不同的数学基础和计算机基础与兴趣</w:t>
            </w:r>
            <w:r>
              <w:rPr>
                <w:rFonts w:hint="eastAsia"/>
                <w:sz w:val="24"/>
              </w:rPr>
              <w:t>，</w:t>
            </w:r>
            <w:r>
              <w:rPr>
                <w:sz w:val="24"/>
              </w:rPr>
              <w:t>确定选题范围是什么</w:t>
            </w:r>
            <w:r>
              <w:rPr>
                <w:rFonts w:hint="eastAsia"/>
                <w:sz w:val="24"/>
              </w:rPr>
              <w:t>，</w:t>
            </w:r>
            <w:r>
              <w:rPr>
                <w:sz w:val="24"/>
              </w:rPr>
              <w:t>然后通过图书馆</w:t>
            </w:r>
            <w:r>
              <w:rPr>
                <w:rFonts w:hint="eastAsia"/>
                <w:sz w:val="24"/>
              </w:rPr>
              <w:t>、</w:t>
            </w:r>
            <w:r>
              <w:rPr>
                <w:sz w:val="24"/>
              </w:rPr>
              <w:t>网络等渠道查阅相应备选题目的相关资料</w:t>
            </w:r>
            <w:r>
              <w:rPr>
                <w:rFonts w:hint="eastAsia"/>
                <w:sz w:val="24"/>
              </w:rPr>
              <w:t>，</w:t>
            </w:r>
            <w:r>
              <w:rPr>
                <w:sz w:val="24"/>
              </w:rPr>
              <w:t>了解这些题目目前的理论研究现状后</w:t>
            </w:r>
            <w:r>
              <w:rPr>
                <w:rFonts w:hint="eastAsia"/>
                <w:sz w:val="24"/>
              </w:rPr>
              <w:t>，</w:t>
            </w:r>
            <w:r>
              <w:rPr>
                <w:sz w:val="24"/>
              </w:rPr>
              <w:t>确定并写出毕业论文论文的研究方向什么</w:t>
            </w:r>
            <w:r>
              <w:rPr>
                <w:rFonts w:hint="eastAsia"/>
                <w:sz w:val="24"/>
              </w:rPr>
              <w:t>，</w:t>
            </w:r>
            <w:r>
              <w:rPr>
                <w:sz w:val="24"/>
              </w:rPr>
              <w:t>初步确定论文题目是什么</w:t>
            </w:r>
            <w:r>
              <w:rPr>
                <w:rFonts w:hint="eastAsia"/>
                <w:sz w:val="24"/>
              </w:rPr>
              <w:t>，</w:t>
            </w:r>
            <w:r>
              <w:rPr>
                <w:sz w:val="24"/>
              </w:rPr>
              <w:t>开始着手收集资料</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7" w:hRule="atLeast"/>
        </w:trPr>
        <w:tc>
          <w:tcPr>
            <w:tcW w:w="1008" w:type="dxa"/>
            <w:vAlign w:val="center"/>
          </w:tcPr>
          <w:p>
            <w:pPr>
              <w:jc w:val="center"/>
              <w:rPr>
                <w:sz w:val="24"/>
              </w:rPr>
            </w:pPr>
            <w:r>
              <w:rPr>
                <w:rFonts w:hint="eastAsia"/>
                <w:sz w:val="24"/>
              </w:rPr>
              <w:t>第二次</w:t>
            </w:r>
          </w:p>
        </w:tc>
        <w:tc>
          <w:tcPr>
            <w:tcW w:w="8100" w:type="dxa"/>
          </w:tcPr>
          <w:p>
            <w:pPr>
              <w:spacing w:line="360" w:lineRule="auto"/>
              <w:rPr>
                <w:sz w:val="24"/>
              </w:rPr>
            </w:pPr>
            <w:r>
              <w:rPr>
                <w:rFonts w:hint="eastAsia"/>
                <w:sz w:val="24"/>
              </w:rPr>
              <w:t>指导日期：202</w:t>
            </w:r>
            <w:r>
              <w:rPr>
                <w:rFonts w:hint="eastAsia"/>
                <w:sz w:val="24"/>
                <w:lang w:val="en-US" w:eastAsia="zh-CN"/>
              </w:rPr>
              <w:t>4</w:t>
            </w:r>
            <w:r>
              <w:rPr>
                <w:rFonts w:hint="eastAsia"/>
                <w:sz w:val="24"/>
              </w:rPr>
              <w:t>.</w:t>
            </w:r>
            <w:r>
              <w:rPr>
                <w:rFonts w:hint="eastAsia" w:ascii="宋体" w:hAnsi="宋体"/>
                <w:sz w:val="24"/>
              </w:rPr>
              <w:t>××.××</w:t>
            </w:r>
          </w:p>
          <w:p>
            <w:pPr>
              <w:spacing w:line="360" w:lineRule="exact"/>
              <w:rPr>
                <w:sz w:val="24"/>
              </w:rPr>
            </w:pPr>
            <w:r>
              <w:rPr>
                <w:rFonts w:hint="eastAsia"/>
                <w:sz w:val="24"/>
              </w:rPr>
              <w:t>指导内容：指导内容建议介绍</w:t>
            </w:r>
            <w:r>
              <w:rPr>
                <w:sz w:val="24"/>
              </w:rPr>
              <w:t>了解学生资料的收集整理情况</w:t>
            </w:r>
            <w:r>
              <w:rPr>
                <w:rFonts w:hint="eastAsia"/>
                <w:sz w:val="24"/>
              </w:rPr>
              <w:t>，</w:t>
            </w:r>
            <w:r>
              <w:rPr>
                <w:sz w:val="24"/>
              </w:rPr>
              <w:t>与学生一起探讨所收集的论文资料结论</w:t>
            </w:r>
            <w:r>
              <w:rPr>
                <w:rFonts w:hint="eastAsia"/>
                <w:sz w:val="24"/>
              </w:rPr>
              <w:t>、</w:t>
            </w:r>
            <w:r>
              <w:rPr>
                <w:sz w:val="24"/>
              </w:rPr>
              <w:t>论述方法可改进的方面有哪些</w:t>
            </w:r>
            <w:r>
              <w:rPr>
                <w:rFonts w:hint="eastAsia"/>
                <w:sz w:val="24"/>
              </w:rPr>
              <w:t>、</w:t>
            </w:r>
            <w:r>
              <w:rPr>
                <w:sz w:val="24"/>
              </w:rPr>
              <w:t>可借鉴的方面有哪些</w:t>
            </w:r>
            <w:r>
              <w:rPr>
                <w:rFonts w:hint="eastAsia"/>
                <w:sz w:val="24"/>
              </w:rPr>
              <w:t>。</w:t>
            </w:r>
            <w:r>
              <w:rPr>
                <w:sz w:val="24"/>
              </w:rPr>
              <w:t>通过学生对本人论文思路的陈述</w:t>
            </w:r>
            <w:r>
              <w:rPr>
                <w:rFonts w:hint="eastAsia"/>
                <w:sz w:val="24"/>
              </w:rPr>
              <w:t>，进一步</w:t>
            </w:r>
            <w:r>
              <w:rPr>
                <w:sz w:val="24"/>
              </w:rPr>
              <w:t>确定选题的可行性并开始写开题报告</w:t>
            </w:r>
            <w:r>
              <w:rPr>
                <w:rFonts w:hint="eastAsia"/>
                <w:sz w:val="24"/>
              </w:rPr>
              <w:t>，</w:t>
            </w:r>
            <w:r>
              <w:rPr>
                <w:sz w:val="24"/>
              </w:rPr>
              <w:t>向学生明确论文写作的时间和质量要求</w:t>
            </w:r>
            <w:r>
              <w:rPr>
                <w:rFonts w:hint="eastAsia"/>
                <w:sz w:val="24"/>
              </w:rPr>
              <w:t>；</w:t>
            </w:r>
            <w:r>
              <w:rPr>
                <w:sz w:val="24"/>
              </w:rPr>
              <w:t>认真阅读收集到的资料</w:t>
            </w:r>
            <w:r>
              <w:rPr>
                <w:rFonts w:hint="eastAsia"/>
                <w:sz w:val="24"/>
              </w:rPr>
              <w:t>，</w:t>
            </w:r>
            <w:r>
              <w:rPr>
                <w:sz w:val="24"/>
              </w:rPr>
              <w:t>尽快完成开题报告</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85" w:hRule="atLeast"/>
        </w:trPr>
        <w:tc>
          <w:tcPr>
            <w:tcW w:w="1008" w:type="dxa"/>
            <w:vAlign w:val="center"/>
          </w:tcPr>
          <w:p>
            <w:pPr>
              <w:jc w:val="center"/>
              <w:rPr>
                <w:sz w:val="24"/>
              </w:rPr>
            </w:pPr>
            <w:r>
              <w:rPr>
                <w:rFonts w:hint="eastAsia"/>
                <w:sz w:val="24"/>
              </w:rPr>
              <w:t>第三次</w:t>
            </w:r>
          </w:p>
        </w:tc>
        <w:tc>
          <w:tcPr>
            <w:tcW w:w="8100" w:type="dxa"/>
          </w:tcPr>
          <w:p>
            <w:pPr>
              <w:spacing w:line="360" w:lineRule="auto"/>
              <w:rPr>
                <w:sz w:val="24"/>
              </w:rPr>
            </w:pPr>
            <w:r>
              <w:rPr>
                <w:rFonts w:hint="eastAsia"/>
                <w:sz w:val="24"/>
              </w:rPr>
              <w:t>指导日期：202</w:t>
            </w:r>
            <w:r>
              <w:rPr>
                <w:rFonts w:hint="eastAsia"/>
                <w:sz w:val="24"/>
                <w:lang w:val="en-US" w:eastAsia="zh-CN"/>
              </w:rPr>
              <w:t>4</w:t>
            </w:r>
            <w:r>
              <w:rPr>
                <w:rFonts w:hint="eastAsia"/>
                <w:sz w:val="24"/>
              </w:rPr>
              <w:t>.</w:t>
            </w:r>
            <w:r>
              <w:rPr>
                <w:rFonts w:hint="eastAsia" w:ascii="宋体" w:hAnsi="宋体"/>
                <w:sz w:val="24"/>
              </w:rPr>
              <w:t>××.××</w:t>
            </w:r>
          </w:p>
          <w:p>
            <w:pPr>
              <w:spacing w:line="360" w:lineRule="exact"/>
              <w:rPr>
                <w:sz w:val="24"/>
              </w:rPr>
            </w:pPr>
            <w:r>
              <w:rPr>
                <w:rFonts w:hint="eastAsia"/>
                <w:sz w:val="24"/>
              </w:rPr>
              <w:t>指导内容：</w:t>
            </w:r>
            <w:r>
              <w:rPr>
                <w:rFonts w:hint="eastAsia" w:asciiTheme="minorEastAsia" w:hAnsiTheme="minorEastAsia"/>
                <w:sz w:val="24"/>
              </w:rPr>
              <w:t>指导内容建议介绍</w:t>
            </w:r>
            <w:r>
              <w:rPr>
                <w:rFonts w:asciiTheme="minorEastAsia" w:hAnsiTheme="minorEastAsia"/>
                <w:sz w:val="24"/>
              </w:rPr>
              <w:t>论文的初稿正文主要内容方面存在什么问题</w:t>
            </w:r>
            <w:r>
              <w:rPr>
                <w:rFonts w:hint="eastAsia" w:asciiTheme="minorEastAsia" w:hAnsiTheme="minorEastAsia"/>
                <w:sz w:val="24"/>
              </w:rPr>
              <w:t>，</w:t>
            </w:r>
            <w:r>
              <w:rPr>
                <w:rFonts w:asciiTheme="minorEastAsia" w:hAnsiTheme="minorEastAsia"/>
                <w:sz w:val="24"/>
              </w:rPr>
              <w:t>提出什么修改建议</w:t>
            </w:r>
            <w:r>
              <w:rPr>
                <w:rFonts w:hint="eastAsia" w:asciiTheme="minorEastAsia" w:hAnsiTheme="minorEastAsia"/>
                <w:sz w:val="24"/>
              </w:rPr>
              <w:t>。比如：第4页的公式7到公式9的推导计算不正确，请重新计算；公式10中的符号H和J的含义没有说明；第11页对居民年收益的预测值所依据的年代数值较少，建议至少在5年及其以上数据基础上进行预测</w:t>
            </w:r>
            <w:r>
              <w:rPr>
                <w:rFonts w:hint="eastAsia"/>
                <w:i/>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0" w:hRule="atLeast"/>
        </w:trPr>
        <w:tc>
          <w:tcPr>
            <w:tcW w:w="1008" w:type="dxa"/>
            <w:vAlign w:val="center"/>
          </w:tcPr>
          <w:p>
            <w:pPr>
              <w:jc w:val="center"/>
              <w:rPr>
                <w:sz w:val="24"/>
              </w:rPr>
            </w:pPr>
            <w:r>
              <w:rPr>
                <w:rFonts w:hint="eastAsia"/>
                <w:sz w:val="24"/>
              </w:rPr>
              <w:t>第四次</w:t>
            </w:r>
          </w:p>
        </w:tc>
        <w:tc>
          <w:tcPr>
            <w:tcW w:w="8100" w:type="dxa"/>
          </w:tcPr>
          <w:p>
            <w:pPr>
              <w:spacing w:line="360" w:lineRule="auto"/>
              <w:rPr>
                <w:sz w:val="24"/>
              </w:rPr>
            </w:pPr>
            <w:r>
              <w:rPr>
                <w:rFonts w:hint="eastAsia"/>
                <w:sz w:val="24"/>
              </w:rPr>
              <w:t>指导日期：202</w:t>
            </w:r>
            <w:r>
              <w:rPr>
                <w:rFonts w:hint="eastAsia"/>
                <w:sz w:val="24"/>
                <w:lang w:val="en-US" w:eastAsia="zh-CN"/>
              </w:rPr>
              <w:t>4</w:t>
            </w:r>
            <w:r>
              <w:rPr>
                <w:rFonts w:hint="eastAsia" w:ascii="宋体" w:hAnsi="宋体"/>
                <w:sz w:val="24"/>
              </w:rPr>
              <w:t>.××.××</w:t>
            </w:r>
          </w:p>
          <w:p>
            <w:pPr>
              <w:spacing w:line="360" w:lineRule="exact"/>
              <w:rPr>
                <w:sz w:val="24"/>
              </w:rPr>
            </w:pPr>
            <w:r>
              <w:rPr>
                <w:rFonts w:hint="eastAsia"/>
                <w:sz w:val="24"/>
              </w:rPr>
              <w:t>指导内容：</w:t>
            </w:r>
            <w:r>
              <w:rPr>
                <w:rFonts w:hint="eastAsia" w:asciiTheme="minorEastAsia" w:hAnsiTheme="minorEastAsia"/>
                <w:sz w:val="24"/>
              </w:rPr>
              <w:t>指导内容建议介绍</w:t>
            </w:r>
            <w:r>
              <w:rPr>
                <w:rFonts w:asciiTheme="minorEastAsia" w:hAnsiTheme="minorEastAsia"/>
                <w:sz w:val="24"/>
              </w:rPr>
              <w:t>论文的二稿正文主要内容方面存在什么问题</w:t>
            </w:r>
            <w:r>
              <w:rPr>
                <w:rFonts w:hint="eastAsia" w:asciiTheme="minorEastAsia" w:hAnsiTheme="minorEastAsia"/>
                <w:sz w:val="24"/>
              </w:rPr>
              <w:t>，</w:t>
            </w:r>
            <w:r>
              <w:rPr>
                <w:rFonts w:asciiTheme="minorEastAsia" w:hAnsiTheme="minorEastAsia"/>
                <w:sz w:val="24"/>
              </w:rPr>
              <w:t>提出什么修改建议</w:t>
            </w:r>
            <w:r>
              <w:rPr>
                <w:rFonts w:hint="eastAsia" w:asciiTheme="minorEastAsia" w:hAnsiTheme="minorEastAsia"/>
                <w:sz w:val="24"/>
              </w:rPr>
              <w:t>。比如：正文部分因按照提出问题，分析问题，解决问题，最后总结，建议第一章与第4章对调并做好衔接工作；在总结中建议增加结论可改进之处内容（而由于现有条件或数据量的限制不可实施）。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8" w:hRule="atLeast"/>
        </w:trPr>
        <w:tc>
          <w:tcPr>
            <w:tcW w:w="1008" w:type="dxa"/>
            <w:vAlign w:val="center"/>
          </w:tcPr>
          <w:p>
            <w:pPr>
              <w:jc w:val="center"/>
              <w:rPr>
                <w:sz w:val="24"/>
              </w:rPr>
            </w:pPr>
            <w:r>
              <w:rPr>
                <w:rFonts w:hint="eastAsia"/>
                <w:sz w:val="24"/>
              </w:rPr>
              <w:t>第五次</w:t>
            </w:r>
          </w:p>
        </w:tc>
        <w:tc>
          <w:tcPr>
            <w:tcW w:w="8100" w:type="dxa"/>
          </w:tcPr>
          <w:p>
            <w:pPr>
              <w:spacing w:line="360" w:lineRule="auto"/>
              <w:rPr>
                <w:sz w:val="24"/>
              </w:rPr>
            </w:pPr>
            <w:r>
              <w:rPr>
                <w:rFonts w:hint="eastAsia"/>
                <w:sz w:val="24"/>
              </w:rPr>
              <w:t>指导时间：202</w:t>
            </w:r>
            <w:r>
              <w:rPr>
                <w:rFonts w:hint="eastAsia"/>
                <w:sz w:val="24"/>
                <w:lang w:val="en-US" w:eastAsia="zh-CN"/>
              </w:rPr>
              <w:t>4</w:t>
            </w:r>
            <w:r>
              <w:rPr>
                <w:rFonts w:hint="eastAsia" w:ascii="宋体" w:hAnsi="宋体"/>
                <w:sz w:val="24"/>
              </w:rPr>
              <w:t>.05.</w:t>
            </w:r>
            <w:r>
              <w:rPr>
                <w:rFonts w:hint="eastAsia" w:ascii="宋体" w:hAnsi="宋体"/>
                <w:sz w:val="24"/>
                <w:lang w:val="en-US" w:eastAsia="zh-CN"/>
              </w:rPr>
              <w:t>1</w:t>
            </w:r>
            <w:r>
              <w:rPr>
                <w:rFonts w:hint="eastAsia" w:ascii="宋体" w:hAnsi="宋体"/>
                <w:sz w:val="24"/>
              </w:rPr>
              <w:t>×</w:t>
            </w:r>
          </w:p>
          <w:p>
            <w:pPr>
              <w:spacing w:line="360" w:lineRule="exact"/>
              <w:rPr>
                <w:sz w:val="24"/>
              </w:rPr>
            </w:pPr>
            <w:r>
              <w:rPr>
                <w:rFonts w:hint="eastAsia"/>
                <w:sz w:val="24"/>
              </w:rPr>
              <w:t>指导内容：最后1次指导建议针对对论文格式（包括字体、字号、行间距、参考文献的格式等）的指导；检查论文答辩的全套资料（ppt、终稿、附表、重复率检测报告等）；介绍答辩过程、注意事项；要求学生积极准备、相互合作模拟训练答辩过程并给出是否同意答辩的结论</w:t>
            </w:r>
          </w:p>
        </w:tc>
      </w:tr>
    </w:tbl>
    <w:p>
      <w:pPr>
        <w:spacing w:after="218" w:afterLines="70"/>
        <w:ind w:left="422" w:hanging="422" w:hangingChars="200"/>
        <w:rPr>
          <w:szCs w:val="21"/>
        </w:rPr>
      </w:pPr>
      <w:r>
        <w:rPr>
          <w:rFonts w:hint="eastAsia"/>
          <w:b/>
          <w:szCs w:val="21"/>
        </w:rPr>
        <w:t>注：</w:t>
      </w:r>
      <w:r>
        <w:rPr>
          <w:rFonts w:hint="eastAsia"/>
          <w:szCs w:val="21"/>
        </w:rPr>
        <w:t>本表中“指导内容”必须是针对论文（设计）的具体内容，提出个性化的指导意见，避免空话、套话流于形式。</w:t>
      </w:r>
    </w:p>
    <w:p>
      <w:pPr>
        <w:rPr>
          <w:rFonts w:ascii="仿宋_GB2312" w:hAnsi="宋体" w:eastAsia="仿宋_GB2312"/>
          <w:sz w:val="24"/>
          <w:szCs w:val="24"/>
        </w:rPr>
      </w:pPr>
      <w:r>
        <w:rPr>
          <w:rFonts w:hint="eastAsia" w:ascii="仿宋_GB2312" w:hAnsi="宋体" w:eastAsia="仿宋_GB2312"/>
          <w:sz w:val="24"/>
          <w:szCs w:val="24"/>
        </w:rPr>
        <w:br w:type="page"/>
      </w:r>
    </w:p>
    <w:p>
      <w:pPr>
        <w:spacing w:after="156" w:afterLines="50"/>
        <w:outlineLvl w:val="1"/>
        <w:rPr>
          <w:rFonts w:eastAsia="黑体"/>
          <w:sz w:val="30"/>
          <w:szCs w:val="30"/>
        </w:rPr>
      </w:pPr>
      <w:bookmarkStart w:id="28" w:name="_Toc25807"/>
      <w:r>
        <w:rPr>
          <w:rFonts w:hint="eastAsia" w:ascii="仿宋_GB2312" w:hAnsi="Courier New" w:eastAsia="仿宋_GB2312" w:cs="Courier New"/>
          <w:b/>
          <w:sz w:val="32"/>
          <w:szCs w:val="32"/>
        </w:rPr>
        <w:t xml:space="preserve">附表5      </w:t>
      </w:r>
      <w:r>
        <w:rPr>
          <w:rFonts w:hint="eastAsia" w:eastAsia="黑体"/>
          <w:sz w:val="30"/>
          <w:szCs w:val="30"/>
        </w:rPr>
        <w:t>铜陵学院毕业论文（设计）指导教师意见表</w:t>
      </w:r>
      <w:bookmarkEnd w:id="28"/>
    </w:p>
    <w:tbl>
      <w:tblPr>
        <w:tblStyle w:val="18"/>
        <w:tblW w:w="9015" w:type="dxa"/>
        <w:jc w:val="center"/>
        <w:tblLayout w:type="autofit"/>
        <w:tblCellMar>
          <w:top w:w="0" w:type="dxa"/>
          <w:left w:w="108" w:type="dxa"/>
          <w:bottom w:w="0" w:type="dxa"/>
          <w:right w:w="108" w:type="dxa"/>
        </w:tblCellMar>
      </w:tblPr>
      <w:tblGrid>
        <w:gridCol w:w="1780"/>
        <w:gridCol w:w="2800"/>
        <w:gridCol w:w="1780"/>
        <w:gridCol w:w="2655"/>
      </w:tblGrid>
      <w:tr>
        <w:tblPrEx>
          <w:tblCellMar>
            <w:top w:w="0" w:type="dxa"/>
            <w:left w:w="108" w:type="dxa"/>
            <w:bottom w:w="0" w:type="dxa"/>
            <w:right w:w="108" w:type="dxa"/>
          </w:tblCellMar>
        </w:tblPrEx>
        <w:trPr>
          <w:trHeight w:val="468" w:hRule="atLeast"/>
          <w:jc w:val="center"/>
        </w:trPr>
        <w:tc>
          <w:tcPr>
            <w:tcW w:w="9015"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pPr>
              <w:widowControl/>
              <w:spacing w:line="360" w:lineRule="auto"/>
              <w:jc w:val="left"/>
              <w:rPr>
                <w:rFonts w:ascii="宋体" w:hAnsi="宋体" w:cs="宋体"/>
                <w:kern w:val="0"/>
                <w:sz w:val="24"/>
              </w:rPr>
            </w:pPr>
            <w:commentRangeStart w:id="28"/>
            <w:r>
              <w:rPr>
                <w:rFonts w:hint="eastAsia" w:ascii="宋体" w:hAnsi="宋体" w:cs="宋体"/>
                <w:kern w:val="0"/>
                <w:sz w:val="24"/>
              </w:rPr>
              <w:t>指导教师评语</w:t>
            </w:r>
            <w:commentRangeEnd w:id="28"/>
            <w:r>
              <w:rPr>
                <w:rStyle w:val="23"/>
              </w:rPr>
              <w:commentReference w:id="28"/>
            </w:r>
            <w:r>
              <w:rPr>
                <w:rFonts w:hint="eastAsia" w:ascii="宋体" w:hAnsi="宋体" w:cs="宋体"/>
                <w:kern w:val="0"/>
                <w:sz w:val="24"/>
              </w:rPr>
              <w:t>（根据毕业论文（设计）的理论及实际意义、研究（设计）内容、方法及结果、质量水平、要件格式、学生的学习态度、组织纪律和综合应用能力，以及存在不足给出具体意见）：</w:t>
            </w:r>
          </w:p>
          <w:p>
            <w:pPr>
              <w:widowControl/>
              <w:spacing w:line="360" w:lineRule="auto"/>
              <w:jc w:val="left"/>
              <w:rPr>
                <w:rFonts w:ascii="宋体" w:hAnsi="宋体" w:cs="宋体"/>
                <w:kern w:val="0"/>
                <w:sz w:val="24"/>
              </w:rPr>
            </w:pPr>
          </w:p>
          <w:p>
            <w:pPr>
              <w:widowControl/>
              <w:spacing w:line="360" w:lineRule="auto"/>
              <w:jc w:val="left"/>
              <w:rPr>
                <w:rFonts w:ascii="宋体" w:hAnsi="宋体" w:cs="宋体"/>
                <w:b/>
                <w:bCs/>
                <w:kern w:val="0"/>
                <w:sz w:val="24"/>
              </w:rPr>
            </w:pPr>
            <w:r>
              <w:rPr>
                <w:rFonts w:hint="eastAsia" w:ascii="宋体" w:hAnsi="宋体" w:cs="宋体"/>
                <w:b/>
                <w:bCs/>
                <w:kern w:val="0"/>
                <w:sz w:val="24"/>
              </w:rPr>
              <w:t>样例：</w:t>
            </w:r>
          </w:p>
          <w:p>
            <w:pPr>
              <w:widowControl/>
              <w:spacing w:line="360" w:lineRule="auto"/>
              <w:ind w:firstLine="480" w:firstLineChars="200"/>
              <w:rPr>
                <w:rFonts w:ascii="宋体" w:hAnsi="宋体" w:cs="宋体"/>
                <w:kern w:val="0"/>
                <w:sz w:val="24"/>
              </w:rPr>
            </w:pPr>
            <w:r>
              <w:rPr>
                <w:rFonts w:hint="eastAsia" w:ascii="宋体" w:hAnsi="宋体" w:cs="宋体"/>
                <w:kern w:val="0"/>
                <w:sz w:val="24"/>
              </w:rPr>
              <w:t>该生的毕业论文（设计）选题合理，毕业设计作品利用MG动画和大数据可视化等技术展现了当下塑料制品对环境的影响，以及我国限塑令实施的背景和意义，相关数据详实，有着很强的教育意义。动画作品生动形象，完成度较高。但在数据展示方面形式较为单一，可以增加多种展现方式。</w:t>
            </w:r>
          </w:p>
          <w:p>
            <w:pPr>
              <w:widowControl/>
              <w:spacing w:line="360" w:lineRule="auto"/>
              <w:ind w:firstLine="480" w:firstLineChars="200"/>
              <w:rPr>
                <w:rFonts w:ascii="宋体" w:hAnsi="宋体" w:cs="宋体"/>
                <w:kern w:val="0"/>
                <w:sz w:val="24"/>
              </w:rPr>
            </w:pPr>
            <w:r>
              <w:rPr>
                <w:rFonts w:hint="eastAsia" w:ascii="宋体" w:hAnsi="宋体" w:cs="宋体"/>
                <w:kern w:val="0"/>
                <w:sz w:val="24"/>
              </w:rPr>
              <w:t>毕业论文思路清晰、结构合理、语言流畅，参考了丰富的参考文献，论文格式规范，符合要求。对作品制作过程介绍的较为完整。在论文写作过程中，能主动与指导教师沟通，并能够按照指导教师意见修改论文，学习态度良好，组织纪律较强。</w:t>
            </w:r>
          </w:p>
          <w:p>
            <w:pPr>
              <w:widowControl/>
              <w:spacing w:line="360" w:lineRule="auto"/>
              <w:ind w:firstLine="480" w:firstLineChars="200"/>
              <w:rPr>
                <w:rFonts w:ascii="宋体" w:hAnsi="宋体" w:cs="宋体"/>
                <w:kern w:val="0"/>
                <w:sz w:val="24"/>
              </w:rPr>
            </w:pPr>
            <w:r>
              <w:rPr>
                <w:rFonts w:hint="eastAsia" w:ascii="宋体" w:hAnsi="宋体" w:cs="宋体"/>
                <w:kern w:val="0"/>
                <w:sz w:val="24"/>
              </w:rPr>
              <w:t>总体来看，该生已具备了利用所学专业知识技术解决实际问题的能力，较好地完成了毕业设计相关任务，达到了学校关于本科毕业设计的要求，同意其参加毕业设计（论文）答辩。</w:t>
            </w:r>
          </w:p>
        </w:tc>
      </w:tr>
      <w:tr>
        <w:tblPrEx>
          <w:tblCellMar>
            <w:top w:w="0" w:type="dxa"/>
            <w:left w:w="108" w:type="dxa"/>
            <w:bottom w:w="0" w:type="dxa"/>
            <w:right w:w="108" w:type="dxa"/>
          </w:tblCellMar>
        </w:tblPrEx>
        <w:trPr>
          <w:trHeight w:val="360"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844" w:hRule="atLeast"/>
          <w:jc w:val="center"/>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468" w:hRule="atLeast"/>
          <w:jc w:val="center"/>
        </w:trPr>
        <w:tc>
          <w:tcPr>
            <w:tcW w:w="17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 w:val="24"/>
              </w:rPr>
            </w:pPr>
            <w:r>
              <w:rPr>
                <w:rFonts w:hint="eastAsia" w:ascii="宋体" w:hAnsi="宋体" w:cs="宋体"/>
                <w:kern w:val="0"/>
                <w:sz w:val="24"/>
              </w:rPr>
              <w:t>指导教师评分       （满分40分）</w:t>
            </w:r>
          </w:p>
        </w:tc>
        <w:tc>
          <w:tcPr>
            <w:tcW w:w="280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 w:val="24"/>
              </w:rPr>
            </w:pPr>
          </w:p>
        </w:tc>
        <w:tc>
          <w:tcPr>
            <w:tcW w:w="17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 w:val="24"/>
              </w:rPr>
            </w:pPr>
            <w:r>
              <w:rPr>
                <w:rFonts w:hint="eastAsia" w:ascii="宋体" w:hAnsi="宋体" w:cs="宋体"/>
                <w:kern w:val="0"/>
                <w:sz w:val="24"/>
              </w:rPr>
              <w:t>是否同意答辩</w:t>
            </w:r>
          </w:p>
        </w:tc>
        <w:tc>
          <w:tcPr>
            <w:tcW w:w="265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commentRangeStart w:id="29"/>
            <w:r>
              <w:rPr>
                <w:rFonts w:hint="eastAsia" w:ascii="宋体" w:hAnsi="宋体" w:cs="宋体"/>
                <w:kern w:val="0"/>
                <w:sz w:val="24"/>
              </w:rPr>
              <w:t>是</w:t>
            </w:r>
            <w:commentRangeEnd w:id="29"/>
            <w:r>
              <w:rPr>
                <w:rStyle w:val="23"/>
              </w:rPr>
              <w:commentReference w:id="29"/>
            </w:r>
          </w:p>
        </w:tc>
      </w:tr>
      <w:tr>
        <w:tblPrEx>
          <w:tblCellMar>
            <w:top w:w="0" w:type="dxa"/>
            <w:left w:w="108" w:type="dxa"/>
            <w:bottom w:w="0" w:type="dxa"/>
            <w:right w:w="108" w:type="dxa"/>
          </w:tblCellMar>
        </w:tblPrEx>
        <w:trPr>
          <w:trHeight w:val="1249" w:hRule="atLeast"/>
          <w:jc w:val="center"/>
        </w:trPr>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80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17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c>
          <w:tcPr>
            <w:tcW w:w="265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1092" w:hRule="atLeast"/>
          <w:jc w:val="center"/>
        </w:trPr>
        <w:tc>
          <w:tcPr>
            <w:tcW w:w="901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rPr>
                <w:rFonts w:ascii="宋体" w:hAnsi="宋体" w:cs="宋体"/>
                <w:kern w:val="0"/>
                <w:sz w:val="24"/>
              </w:rPr>
            </w:pPr>
            <w:r>
              <w:rPr>
                <w:rFonts w:hint="eastAsia" w:ascii="宋体" w:hAnsi="宋体" w:cs="宋体"/>
                <w:kern w:val="0"/>
                <w:sz w:val="24"/>
              </w:rPr>
              <w:t xml:space="preserve">指导教师签名：                                </w:t>
            </w:r>
            <w:commentRangeStart w:id="30"/>
            <w:r>
              <w:rPr>
                <w:rFonts w:hint="eastAsia" w:ascii="宋体" w:hAnsi="宋体" w:cs="宋体"/>
                <w:kern w:val="0"/>
                <w:sz w:val="24"/>
              </w:rPr>
              <w:t xml:space="preserve"> 日期：        年   月   日</w:t>
            </w:r>
            <w:commentRangeEnd w:id="30"/>
            <w:r>
              <w:rPr>
                <w:rStyle w:val="23"/>
              </w:rPr>
              <w:commentReference w:id="30"/>
            </w:r>
          </w:p>
        </w:tc>
      </w:tr>
      <w:tr>
        <w:tblPrEx>
          <w:tblCellMar>
            <w:top w:w="0" w:type="dxa"/>
            <w:left w:w="108" w:type="dxa"/>
            <w:bottom w:w="0" w:type="dxa"/>
            <w:right w:w="108" w:type="dxa"/>
          </w:tblCellMar>
        </w:tblPrEx>
        <w:trPr>
          <w:trHeight w:val="1280" w:hRule="atLeast"/>
          <w:jc w:val="center"/>
        </w:trPr>
        <w:tc>
          <w:tcPr>
            <w:tcW w:w="9015" w:type="dxa"/>
            <w:gridSpan w:val="4"/>
            <w:tcBorders>
              <w:top w:val="single" w:color="auto" w:sz="4" w:space="0"/>
              <w:left w:val="single" w:color="auto" w:sz="4" w:space="0"/>
              <w:bottom w:val="single" w:color="auto" w:sz="4" w:space="0"/>
              <w:right w:val="single" w:color="auto" w:sz="4" w:space="0"/>
            </w:tcBorders>
            <w:shd w:val="clear" w:color="auto" w:fill="auto"/>
            <w:noWrap/>
          </w:tcPr>
          <w:p>
            <w:pPr>
              <w:widowControl/>
              <w:jc w:val="left"/>
              <w:rPr>
                <w:rFonts w:ascii="宋体" w:hAnsi="宋体" w:cs="宋体"/>
                <w:kern w:val="0"/>
                <w:sz w:val="24"/>
              </w:rPr>
            </w:pPr>
            <w:r>
              <w:rPr>
                <w:rFonts w:hint="eastAsia" w:ascii="宋体" w:hAnsi="宋体" w:cs="宋体"/>
                <w:kern w:val="0"/>
                <w:sz w:val="24"/>
              </w:rPr>
              <w:t>备注：</w:t>
            </w:r>
          </w:p>
        </w:tc>
      </w:tr>
    </w:tbl>
    <w:p>
      <w:r>
        <w:br w:type="page"/>
      </w:r>
    </w:p>
    <w:p>
      <w:pPr>
        <w:spacing w:after="156" w:afterLines="50"/>
        <w:outlineLvl w:val="1"/>
        <w:rPr>
          <w:rFonts w:ascii="仿宋_GB2312" w:hAnsi="Courier New" w:eastAsia="仿宋_GB2312" w:cs="Courier New"/>
          <w:b/>
          <w:sz w:val="32"/>
          <w:szCs w:val="32"/>
        </w:rPr>
      </w:pPr>
      <w:bookmarkStart w:id="29" w:name="_Toc12725"/>
      <w:r>
        <w:rPr>
          <w:rFonts w:hint="eastAsia" w:ascii="仿宋_GB2312" w:hAnsi="Courier New" w:eastAsia="仿宋_GB2312" w:cs="Courier New"/>
          <w:b/>
          <w:sz w:val="32"/>
          <w:szCs w:val="32"/>
        </w:rPr>
        <w:t xml:space="preserve">附表6      </w:t>
      </w:r>
      <w:r>
        <w:rPr>
          <w:rFonts w:hint="eastAsia" w:eastAsia="黑体"/>
          <w:sz w:val="30"/>
          <w:szCs w:val="30"/>
        </w:rPr>
        <w:t>铜陵学院毕业论文（设计）评阅教师意见表</w:t>
      </w:r>
      <w:bookmarkEnd w:id="29"/>
    </w:p>
    <w:tbl>
      <w:tblPr>
        <w:tblStyle w:val="18"/>
        <w:tblW w:w="9015" w:type="dxa"/>
        <w:tblInd w:w="93" w:type="dxa"/>
        <w:tblLayout w:type="autofit"/>
        <w:tblCellMar>
          <w:top w:w="0" w:type="dxa"/>
          <w:left w:w="108" w:type="dxa"/>
          <w:bottom w:w="0" w:type="dxa"/>
          <w:right w:w="108" w:type="dxa"/>
        </w:tblCellMar>
      </w:tblPr>
      <w:tblGrid>
        <w:gridCol w:w="1780"/>
        <w:gridCol w:w="2800"/>
        <w:gridCol w:w="1780"/>
        <w:gridCol w:w="2655"/>
      </w:tblGrid>
      <w:tr>
        <w:tblPrEx>
          <w:tblCellMar>
            <w:top w:w="0" w:type="dxa"/>
            <w:left w:w="108" w:type="dxa"/>
            <w:bottom w:w="0" w:type="dxa"/>
            <w:right w:w="108" w:type="dxa"/>
          </w:tblCellMar>
        </w:tblPrEx>
        <w:trPr>
          <w:trHeight w:val="771" w:hRule="atLeast"/>
        </w:trPr>
        <w:tc>
          <w:tcPr>
            <w:tcW w:w="178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评阅教师</w:t>
            </w:r>
          </w:p>
        </w:tc>
        <w:tc>
          <w:tcPr>
            <w:tcW w:w="28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p>
        </w:tc>
        <w:tc>
          <w:tcPr>
            <w:tcW w:w="17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r>
              <w:rPr>
                <w:rFonts w:hint="eastAsia" w:ascii="宋体" w:hAnsi="宋体" w:cs="宋体"/>
                <w:kern w:val="0"/>
                <w:sz w:val="24"/>
              </w:rPr>
              <w:t>职称或学位</w:t>
            </w:r>
          </w:p>
        </w:tc>
        <w:tc>
          <w:tcPr>
            <w:tcW w:w="265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4"/>
              </w:rPr>
            </w:pPr>
          </w:p>
        </w:tc>
      </w:tr>
      <w:tr>
        <w:tblPrEx>
          <w:tblCellMar>
            <w:top w:w="0" w:type="dxa"/>
            <w:left w:w="108" w:type="dxa"/>
            <w:bottom w:w="0" w:type="dxa"/>
            <w:right w:w="108" w:type="dxa"/>
          </w:tblCellMar>
        </w:tblPrEx>
        <w:trPr>
          <w:trHeight w:val="468" w:hRule="atLeast"/>
        </w:trPr>
        <w:tc>
          <w:tcPr>
            <w:tcW w:w="9015" w:type="dxa"/>
            <w:gridSpan w:val="4"/>
            <w:vMerge w:val="restart"/>
            <w:tcBorders>
              <w:top w:val="single" w:color="auto" w:sz="4" w:space="0"/>
              <w:left w:val="single" w:color="auto" w:sz="4" w:space="0"/>
              <w:bottom w:val="single" w:color="auto" w:sz="4" w:space="0"/>
              <w:right w:val="single" w:color="auto" w:sz="4" w:space="0"/>
            </w:tcBorders>
            <w:shd w:val="clear" w:color="auto" w:fill="auto"/>
          </w:tcPr>
          <w:p>
            <w:pPr>
              <w:widowControl/>
              <w:spacing w:line="360" w:lineRule="auto"/>
              <w:jc w:val="left"/>
              <w:rPr>
                <w:rFonts w:ascii="宋体" w:hAnsi="宋体" w:cs="宋体"/>
                <w:kern w:val="0"/>
                <w:sz w:val="24"/>
              </w:rPr>
            </w:pPr>
            <w:commentRangeStart w:id="31"/>
            <w:r>
              <w:rPr>
                <w:rFonts w:hint="eastAsia" w:ascii="宋体" w:hAnsi="宋体" w:cs="宋体"/>
                <w:kern w:val="0"/>
                <w:sz w:val="24"/>
              </w:rPr>
              <w:t>评阅教师评语</w:t>
            </w:r>
            <w:commentRangeEnd w:id="31"/>
            <w:r>
              <w:rPr>
                <w:rStyle w:val="23"/>
              </w:rPr>
              <w:commentReference w:id="31"/>
            </w:r>
            <w:r>
              <w:rPr>
                <w:rFonts w:hint="eastAsia" w:ascii="宋体" w:hAnsi="宋体" w:cs="宋体"/>
                <w:kern w:val="0"/>
                <w:sz w:val="24"/>
              </w:rPr>
              <w:t>（根据毕业论文（设计）的选题范围、理论与实际意义、质量水平、要件格式、教师指导过程、学生的写作态度、科研作风和综合应用能力，以及存在不足给出具体意见）：</w:t>
            </w:r>
          </w:p>
          <w:p>
            <w:pPr>
              <w:widowControl/>
              <w:spacing w:line="360" w:lineRule="auto"/>
              <w:rPr>
                <w:rFonts w:ascii="宋体" w:hAnsi="宋体" w:cs="宋体"/>
                <w:b/>
                <w:kern w:val="0"/>
                <w:sz w:val="24"/>
              </w:rPr>
            </w:pPr>
            <w:r>
              <w:rPr>
                <w:rFonts w:hint="eastAsia" w:ascii="宋体" w:hAnsi="宋体" w:cs="宋体"/>
                <w:b/>
                <w:kern w:val="0"/>
                <w:sz w:val="24"/>
              </w:rPr>
              <w:t>样例：</w:t>
            </w:r>
          </w:p>
          <w:p>
            <w:pPr>
              <w:widowControl/>
              <w:spacing w:line="360" w:lineRule="auto"/>
              <w:ind w:firstLine="480" w:firstLineChars="200"/>
              <w:rPr>
                <w:rFonts w:ascii="宋体" w:hAnsi="宋体" w:cs="宋体"/>
                <w:kern w:val="0"/>
                <w:sz w:val="24"/>
              </w:rPr>
            </w:pPr>
            <w:r>
              <w:rPr>
                <w:rFonts w:hint="eastAsia" w:ascii="宋体" w:hAnsi="宋体" w:cs="宋体"/>
                <w:kern w:val="0"/>
                <w:sz w:val="24"/>
              </w:rPr>
              <w:t>本系统从分析毕业设计的需求出发，记录毕业设计整个环节的实时动态和过程，方便师生之间能够进行及时的交流，给毕业设计环节带来很大的便捷。设计的内容和采用的解决方案与本专业知识充分相关，具有一定的理论与实际意义。</w:t>
            </w:r>
          </w:p>
          <w:p>
            <w:pPr>
              <w:widowControl/>
              <w:spacing w:line="360" w:lineRule="auto"/>
              <w:ind w:firstLine="480" w:firstLineChars="200"/>
              <w:rPr>
                <w:rFonts w:ascii="宋体" w:hAnsi="宋体" w:cs="宋体"/>
                <w:kern w:val="0"/>
                <w:sz w:val="24"/>
              </w:rPr>
            </w:pPr>
            <w:r>
              <w:rPr>
                <w:rFonts w:hint="eastAsia" w:ascii="宋体" w:hAnsi="宋体" w:cs="宋体"/>
                <w:kern w:val="0"/>
                <w:sz w:val="24"/>
              </w:rPr>
              <w:t>文稿结构合理，符合撰写规范，层次清楚，对关键模块的实现有较详细的描述，内容较完整。设计过程中，能够按照指导老师的要求完成设计工作，态度认真。</w:t>
            </w:r>
          </w:p>
          <w:p>
            <w:pPr>
              <w:widowControl/>
              <w:spacing w:line="360" w:lineRule="auto"/>
              <w:ind w:firstLine="480" w:firstLineChars="200"/>
              <w:rPr>
                <w:rFonts w:ascii="宋体" w:hAnsi="宋体" w:cs="宋体"/>
                <w:kern w:val="0"/>
                <w:sz w:val="24"/>
              </w:rPr>
            </w:pPr>
            <w:r>
              <w:rPr>
                <w:rFonts w:hint="eastAsia" w:ascii="宋体" w:hAnsi="宋体" w:cs="宋体"/>
                <w:kern w:val="0"/>
                <w:sz w:val="24"/>
              </w:rPr>
              <w:t>本毕业设计完成了规定的任务，但是在创新方面还是存在着不足，需要在以后工作中进行发掘。同意参加毕业设计答辩。</w:t>
            </w:r>
          </w:p>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360"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60"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387" w:hRule="atLeast"/>
        </w:trPr>
        <w:tc>
          <w:tcPr>
            <w:tcW w:w="9015"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468" w:hRule="atLeast"/>
        </w:trPr>
        <w:tc>
          <w:tcPr>
            <w:tcW w:w="17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 w:val="24"/>
              </w:rPr>
            </w:pPr>
            <w:r>
              <w:rPr>
                <w:rFonts w:hint="eastAsia" w:ascii="宋体" w:hAnsi="宋体" w:cs="宋体"/>
                <w:kern w:val="0"/>
                <w:sz w:val="24"/>
              </w:rPr>
              <w:t>评阅教师评分       （满分30分）</w:t>
            </w:r>
          </w:p>
        </w:tc>
        <w:tc>
          <w:tcPr>
            <w:tcW w:w="28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 w:val="24"/>
              </w:rPr>
            </w:pPr>
          </w:p>
        </w:tc>
        <w:tc>
          <w:tcPr>
            <w:tcW w:w="17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宋体" w:hAnsi="宋体" w:cs="宋体"/>
                <w:kern w:val="0"/>
                <w:sz w:val="24"/>
              </w:rPr>
            </w:pPr>
            <w:r>
              <w:rPr>
                <w:rFonts w:hint="eastAsia" w:ascii="宋体" w:hAnsi="宋体" w:cs="宋体"/>
                <w:kern w:val="0"/>
                <w:sz w:val="24"/>
              </w:rPr>
              <w:t>是否同意答辩</w:t>
            </w:r>
          </w:p>
        </w:tc>
        <w:tc>
          <w:tcPr>
            <w:tcW w:w="265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hAnsi="宋体" w:cs="宋体"/>
                <w:kern w:val="0"/>
                <w:sz w:val="24"/>
              </w:rPr>
            </w:pPr>
            <w:commentRangeStart w:id="32"/>
            <w:r>
              <w:rPr>
                <w:rFonts w:hint="eastAsia" w:ascii="宋体" w:hAnsi="宋体" w:cs="宋体"/>
                <w:kern w:val="0"/>
                <w:sz w:val="24"/>
              </w:rPr>
              <w:t>是</w:t>
            </w:r>
            <w:commentRangeEnd w:id="32"/>
            <w:r>
              <w:rPr>
                <w:rStyle w:val="23"/>
              </w:rPr>
              <w:commentReference w:id="32"/>
            </w:r>
          </w:p>
        </w:tc>
      </w:tr>
      <w:tr>
        <w:tblPrEx>
          <w:tblCellMar>
            <w:top w:w="0" w:type="dxa"/>
            <w:left w:w="108" w:type="dxa"/>
            <w:bottom w:w="0" w:type="dxa"/>
            <w:right w:w="108" w:type="dxa"/>
          </w:tblCellMar>
        </w:tblPrEx>
        <w:trPr>
          <w:trHeight w:val="1255" w:hRule="atLeast"/>
        </w:trPr>
        <w:tc>
          <w:tcPr>
            <w:tcW w:w="17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 w:val="24"/>
              </w:rPr>
            </w:pPr>
          </w:p>
        </w:tc>
        <w:tc>
          <w:tcPr>
            <w:tcW w:w="280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 w:val="24"/>
              </w:rPr>
            </w:pPr>
          </w:p>
        </w:tc>
        <w:tc>
          <w:tcPr>
            <w:tcW w:w="17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 w:val="24"/>
              </w:rPr>
            </w:pPr>
          </w:p>
        </w:tc>
        <w:tc>
          <w:tcPr>
            <w:tcW w:w="265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1085" w:hRule="atLeast"/>
        </w:trPr>
        <w:tc>
          <w:tcPr>
            <w:tcW w:w="9015"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rPr>
                <w:rFonts w:ascii="宋体" w:hAnsi="宋体" w:cs="宋体"/>
                <w:kern w:val="0"/>
                <w:sz w:val="24"/>
              </w:rPr>
            </w:pPr>
            <w:r>
              <w:rPr>
                <w:rFonts w:hint="eastAsia" w:ascii="宋体" w:hAnsi="宋体" w:cs="宋体"/>
                <w:kern w:val="0"/>
                <w:sz w:val="24"/>
              </w:rPr>
              <w:t xml:space="preserve">评阅教师签名：                                   日期： </w:t>
            </w:r>
            <w:commentRangeStart w:id="33"/>
            <w:r>
              <w:rPr>
                <w:rFonts w:hint="eastAsia" w:ascii="宋体" w:hAnsi="宋体" w:cs="宋体"/>
                <w:kern w:val="0"/>
                <w:sz w:val="24"/>
              </w:rPr>
              <w:t xml:space="preserve">       年   月   日</w:t>
            </w:r>
            <w:commentRangeEnd w:id="33"/>
            <w:r>
              <w:rPr>
                <w:rStyle w:val="23"/>
              </w:rPr>
              <w:commentReference w:id="33"/>
            </w:r>
          </w:p>
        </w:tc>
      </w:tr>
      <w:tr>
        <w:tblPrEx>
          <w:tblCellMar>
            <w:top w:w="0" w:type="dxa"/>
            <w:left w:w="108" w:type="dxa"/>
            <w:bottom w:w="0" w:type="dxa"/>
            <w:right w:w="108" w:type="dxa"/>
          </w:tblCellMar>
        </w:tblPrEx>
        <w:trPr>
          <w:trHeight w:val="999" w:hRule="atLeast"/>
        </w:trPr>
        <w:tc>
          <w:tcPr>
            <w:tcW w:w="9015" w:type="dxa"/>
            <w:gridSpan w:val="4"/>
            <w:tcBorders>
              <w:top w:val="single" w:color="auto" w:sz="4" w:space="0"/>
              <w:left w:val="single" w:color="auto" w:sz="4" w:space="0"/>
              <w:bottom w:val="single" w:color="auto" w:sz="4" w:space="0"/>
              <w:right w:val="single" w:color="auto" w:sz="4" w:space="0"/>
            </w:tcBorders>
            <w:shd w:val="clear" w:color="auto" w:fill="auto"/>
            <w:noWrap/>
          </w:tcPr>
          <w:p>
            <w:pPr>
              <w:widowControl/>
              <w:jc w:val="left"/>
              <w:rPr>
                <w:rFonts w:ascii="宋体" w:hAnsi="宋体" w:cs="宋体"/>
                <w:kern w:val="0"/>
                <w:sz w:val="24"/>
              </w:rPr>
            </w:pPr>
            <w:r>
              <w:rPr>
                <w:rFonts w:hint="eastAsia" w:ascii="宋体" w:hAnsi="宋体" w:cs="宋体"/>
                <w:kern w:val="0"/>
                <w:sz w:val="24"/>
              </w:rPr>
              <w:t>备注：</w:t>
            </w:r>
          </w:p>
        </w:tc>
      </w:tr>
    </w:tbl>
    <w:p>
      <w:pPr>
        <w:rPr>
          <w:rFonts w:ascii="仿宋_GB2312" w:hAnsi="宋体" w:eastAsia="仿宋_GB2312"/>
          <w:sz w:val="24"/>
          <w:szCs w:val="24"/>
        </w:rPr>
      </w:pPr>
      <w:r>
        <w:rPr>
          <w:rFonts w:hint="eastAsia" w:ascii="仿宋_GB2312" w:hAnsi="宋体" w:eastAsia="仿宋_GB2312"/>
          <w:sz w:val="24"/>
          <w:szCs w:val="24"/>
        </w:rPr>
        <w:br w:type="page"/>
      </w:r>
    </w:p>
    <w:p>
      <w:pPr>
        <w:spacing w:after="218" w:afterLines="70"/>
        <w:outlineLvl w:val="1"/>
        <w:rPr>
          <w:rFonts w:eastAsia="黑体"/>
          <w:sz w:val="30"/>
          <w:szCs w:val="30"/>
        </w:rPr>
      </w:pPr>
      <w:bookmarkStart w:id="30" w:name="_Toc16231"/>
      <w:r>
        <w:rPr>
          <w:rFonts w:hint="eastAsia" w:ascii="仿宋_GB2312" w:hAnsi="Courier New" w:eastAsia="仿宋_GB2312" w:cs="Courier New"/>
          <w:b/>
          <w:sz w:val="32"/>
          <w:szCs w:val="32"/>
        </w:rPr>
        <w:t xml:space="preserve">附表7       </w:t>
      </w:r>
      <w:r>
        <w:rPr>
          <w:rFonts w:hint="eastAsia" w:eastAsia="黑体"/>
          <w:sz w:val="30"/>
          <w:szCs w:val="30"/>
        </w:rPr>
        <w:t>铜陵学院毕业论文（设计）答辩记录表</w:t>
      </w:r>
      <w:bookmarkEnd w:id="30"/>
    </w:p>
    <w:tbl>
      <w:tblPr>
        <w:tblStyle w:val="18"/>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940"/>
        <w:gridCol w:w="1547"/>
        <w:gridCol w:w="1607"/>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947" w:type="dxa"/>
            <w:gridSpan w:val="5"/>
            <w:vAlign w:val="center"/>
          </w:tcPr>
          <w:p>
            <w:pPr>
              <w:jc w:val="center"/>
              <w:rPr>
                <w:rFonts w:ascii="宋体" w:hAnsi="宋体" w:cs="宋体"/>
                <w:sz w:val="24"/>
              </w:rPr>
            </w:pPr>
            <w:bookmarkStart w:id="31" w:name="T_AnswersPerson0_Merge_2_0"/>
            <w:bookmarkEnd w:id="31"/>
            <w:r>
              <w:rPr>
                <w:rFonts w:hint="eastAsia" w:ascii="宋体" w:hAnsi="宋体" w:cs="宋体"/>
                <w:sz w:val="24"/>
              </w:rPr>
              <w:t>答辩小组成员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07" w:type="dxa"/>
            <w:vAlign w:val="center"/>
          </w:tcPr>
          <w:p>
            <w:pPr>
              <w:jc w:val="center"/>
              <w:rPr>
                <w:rFonts w:ascii="宋体" w:hAnsi="宋体" w:cs="宋体"/>
                <w:sz w:val="24"/>
              </w:rPr>
            </w:pPr>
            <w:r>
              <w:rPr>
                <w:rFonts w:hint="eastAsia" w:ascii="宋体" w:hAnsi="宋体" w:cs="宋体"/>
                <w:sz w:val="24"/>
              </w:rPr>
              <w:t>答辩小组组长</w:t>
            </w:r>
          </w:p>
        </w:tc>
        <w:tc>
          <w:tcPr>
            <w:tcW w:w="3487" w:type="dxa"/>
            <w:gridSpan w:val="2"/>
            <w:vAlign w:val="center"/>
          </w:tcPr>
          <w:p>
            <w:pPr>
              <w:jc w:val="center"/>
              <w:rPr>
                <w:rFonts w:ascii="宋体" w:hAnsi="宋体" w:cs="宋体"/>
                <w:sz w:val="24"/>
              </w:rPr>
            </w:pPr>
            <w:r>
              <w:rPr>
                <w:rFonts w:hint="eastAsia" w:hAnsi="宋体" w:cs="宋体"/>
                <w:sz w:val="24"/>
              </w:rPr>
              <w:t>×××</w:t>
            </w:r>
          </w:p>
        </w:tc>
        <w:tc>
          <w:tcPr>
            <w:tcW w:w="1607" w:type="dxa"/>
            <w:vAlign w:val="center"/>
          </w:tcPr>
          <w:p>
            <w:pPr>
              <w:jc w:val="center"/>
              <w:rPr>
                <w:rFonts w:ascii="宋体" w:hAnsi="宋体" w:cs="宋体"/>
                <w:sz w:val="24"/>
              </w:rPr>
            </w:pPr>
            <w:r>
              <w:rPr>
                <w:rFonts w:hint="eastAsia" w:ascii="宋体" w:hAnsi="宋体" w:cs="宋体"/>
                <w:sz w:val="24"/>
              </w:rPr>
              <w:t>答辩秘书</w:t>
            </w:r>
          </w:p>
        </w:tc>
        <w:tc>
          <w:tcPr>
            <w:tcW w:w="2146" w:type="dxa"/>
            <w:vAlign w:val="center"/>
          </w:tcPr>
          <w:p>
            <w:pPr>
              <w:jc w:val="center"/>
              <w:rPr>
                <w:rFonts w:ascii="宋体" w:hAnsi="宋体" w:cs="宋体"/>
                <w:sz w:val="24"/>
              </w:rPr>
            </w:pPr>
            <w:r>
              <w:rPr>
                <w:rFonts w:hint="eastAsia"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07" w:type="dxa"/>
            <w:vMerge w:val="restart"/>
            <w:vAlign w:val="center"/>
          </w:tcPr>
          <w:p>
            <w:pPr>
              <w:jc w:val="center"/>
              <w:rPr>
                <w:rFonts w:ascii="宋体" w:hAnsi="宋体" w:cs="宋体"/>
                <w:sz w:val="24"/>
              </w:rPr>
            </w:pPr>
            <w:r>
              <w:rPr>
                <w:rFonts w:hint="eastAsia" w:ascii="宋体" w:hAnsi="宋体" w:cs="宋体"/>
                <w:sz w:val="24"/>
              </w:rPr>
              <w:t>答辩小组成员</w:t>
            </w:r>
          </w:p>
        </w:tc>
        <w:tc>
          <w:tcPr>
            <w:tcW w:w="3487" w:type="dxa"/>
            <w:gridSpan w:val="2"/>
            <w:vAlign w:val="center"/>
          </w:tcPr>
          <w:p>
            <w:pPr>
              <w:jc w:val="center"/>
              <w:rPr>
                <w:rFonts w:ascii="宋体" w:hAnsi="宋体" w:cs="宋体"/>
                <w:sz w:val="24"/>
              </w:rPr>
            </w:pPr>
            <w:r>
              <w:rPr>
                <w:rFonts w:hint="eastAsia" w:ascii="宋体" w:hAnsi="宋体" w:cs="宋体"/>
                <w:sz w:val="24"/>
              </w:rPr>
              <w:t>姓    名</w:t>
            </w:r>
          </w:p>
        </w:tc>
        <w:tc>
          <w:tcPr>
            <w:tcW w:w="3753" w:type="dxa"/>
            <w:gridSpan w:val="2"/>
            <w:vAlign w:val="center"/>
          </w:tcPr>
          <w:p>
            <w:pPr>
              <w:jc w:val="center"/>
              <w:rPr>
                <w:rFonts w:ascii="宋体" w:hAnsi="宋体" w:cs="宋体"/>
                <w:sz w:val="24"/>
              </w:rPr>
            </w:pPr>
            <w:r>
              <w:rPr>
                <w:rFonts w:hint="eastAsia" w:ascii="宋体" w:hAnsi="宋体" w:cs="宋体"/>
                <w:sz w:val="24"/>
              </w:rPr>
              <w:t>职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07" w:type="dxa"/>
            <w:vMerge w:val="continue"/>
            <w:vAlign w:val="center"/>
          </w:tcPr>
          <w:p>
            <w:pPr>
              <w:jc w:val="center"/>
              <w:rPr>
                <w:rFonts w:ascii="宋体" w:hAnsi="宋体" w:cs="宋体"/>
                <w:sz w:val="24"/>
              </w:rPr>
            </w:pPr>
          </w:p>
        </w:tc>
        <w:tc>
          <w:tcPr>
            <w:tcW w:w="3487" w:type="dxa"/>
            <w:gridSpan w:val="2"/>
            <w:vAlign w:val="center"/>
          </w:tcPr>
          <w:p>
            <w:pPr>
              <w:jc w:val="center"/>
              <w:rPr>
                <w:rFonts w:ascii="宋体" w:hAnsi="宋体" w:cs="宋体"/>
                <w:sz w:val="24"/>
              </w:rPr>
            </w:pPr>
            <w:commentRangeStart w:id="34"/>
            <w:r>
              <w:rPr>
                <w:rFonts w:hint="eastAsia" w:hAnsi="宋体" w:cs="宋体"/>
                <w:sz w:val="24"/>
              </w:rPr>
              <w:t>×××</w:t>
            </w:r>
          </w:p>
        </w:tc>
        <w:tc>
          <w:tcPr>
            <w:tcW w:w="3753" w:type="dxa"/>
            <w:gridSpan w:val="2"/>
            <w:vAlign w:val="center"/>
          </w:tcPr>
          <w:p>
            <w:pPr>
              <w:jc w:val="center"/>
              <w:rPr>
                <w:rFonts w:ascii="宋体" w:hAnsi="宋体" w:cs="宋体"/>
                <w:sz w:val="24"/>
              </w:rPr>
            </w:pPr>
            <w:r>
              <w:rPr>
                <w:rFonts w:hint="eastAsia" w:hAnsi="宋体" w:cs="宋体"/>
                <w:sz w:val="24"/>
              </w:rPr>
              <w:t>×××</w:t>
            </w:r>
            <w:commentRangeEnd w:id="34"/>
            <w:r>
              <w:commentReference w:id="34"/>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07" w:type="dxa"/>
            <w:vMerge w:val="continue"/>
            <w:vAlign w:val="center"/>
          </w:tcPr>
          <w:p>
            <w:pPr>
              <w:jc w:val="center"/>
              <w:rPr>
                <w:rFonts w:ascii="宋体" w:hAnsi="宋体" w:cs="宋体"/>
                <w:sz w:val="24"/>
              </w:rPr>
            </w:pPr>
          </w:p>
        </w:tc>
        <w:tc>
          <w:tcPr>
            <w:tcW w:w="3487" w:type="dxa"/>
            <w:gridSpan w:val="2"/>
            <w:vAlign w:val="center"/>
          </w:tcPr>
          <w:p>
            <w:pPr>
              <w:jc w:val="center"/>
              <w:rPr>
                <w:rFonts w:ascii="宋体" w:hAnsi="宋体" w:cs="宋体"/>
                <w:sz w:val="24"/>
              </w:rPr>
            </w:pPr>
            <w:r>
              <w:rPr>
                <w:rFonts w:hint="eastAsia" w:hAnsi="宋体" w:cs="宋体"/>
                <w:sz w:val="24"/>
              </w:rPr>
              <w:t>×××</w:t>
            </w:r>
          </w:p>
        </w:tc>
        <w:tc>
          <w:tcPr>
            <w:tcW w:w="3753" w:type="dxa"/>
            <w:gridSpan w:val="2"/>
            <w:vAlign w:val="center"/>
          </w:tcPr>
          <w:p>
            <w:pPr>
              <w:jc w:val="center"/>
              <w:rPr>
                <w:rFonts w:ascii="宋体" w:hAnsi="宋体" w:cs="宋体"/>
                <w:sz w:val="24"/>
              </w:rPr>
            </w:pPr>
            <w:r>
              <w:rPr>
                <w:rFonts w:hint="eastAsia"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07" w:type="dxa"/>
            <w:vMerge w:val="continue"/>
            <w:vAlign w:val="center"/>
          </w:tcPr>
          <w:p>
            <w:pPr>
              <w:jc w:val="center"/>
              <w:rPr>
                <w:rFonts w:ascii="宋体" w:hAnsi="宋体" w:cs="宋体"/>
                <w:sz w:val="24"/>
              </w:rPr>
            </w:pPr>
          </w:p>
        </w:tc>
        <w:tc>
          <w:tcPr>
            <w:tcW w:w="3487" w:type="dxa"/>
            <w:gridSpan w:val="2"/>
            <w:vAlign w:val="center"/>
          </w:tcPr>
          <w:p>
            <w:pPr>
              <w:jc w:val="center"/>
              <w:rPr>
                <w:rFonts w:ascii="宋体" w:hAnsi="宋体" w:cs="宋体"/>
                <w:sz w:val="24"/>
              </w:rPr>
            </w:pPr>
            <w:r>
              <w:rPr>
                <w:rFonts w:hint="eastAsia" w:hAnsi="宋体" w:cs="宋体"/>
                <w:sz w:val="24"/>
              </w:rPr>
              <w:t>×××</w:t>
            </w:r>
          </w:p>
        </w:tc>
        <w:tc>
          <w:tcPr>
            <w:tcW w:w="3753" w:type="dxa"/>
            <w:gridSpan w:val="2"/>
            <w:vAlign w:val="center"/>
          </w:tcPr>
          <w:p>
            <w:pPr>
              <w:jc w:val="center"/>
              <w:rPr>
                <w:rFonts w:ascii="宋体" w:hAnsi="宋体" w:cs="宋体"/>
                <w:sz w:val="24"/>
              </w:rPr>
            </w:pPr>
            <w:r>
              <w:rPr>
                <w:rFonts w:hint="eastAsia"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07" w:type="dxa"/>
            <w:vMerge w:val="continue"/>
            <w:vAlign w:val="center"/>
          </w:tcPr>
          <w:p>
            <w:pPr>
              <w:jc w:val="center"/>
              <w:rPr>
                <w:rFonts w:ascii="宋体" w:hAnsi="宋体" w:cs="宋体"/>
                <w:sz w:val="24"/>
              </w:rPr>
            </w:pPr>
          </w:p>
        </w:tc>
        <w:tc>
          <w:tcPr>
            <w:tcW w:w="3487" w:type="dxa"/>
            <w:gridSpan w:val="2"/>
            <w:vAlign w:val="center"/>
          </w:tcPr>
          <w:p>
            <w:pPr>
              <w:jc w:val="center"/>
              <w:rPr>
                <w:rFonts w:ascii="宋体" w:hAnsi="宋体" w:cs="宋体"/>
                <w:sz w:val="24"/>
              </w:rPr>
            </w:pPr>
          </w:p>
        </w:tc>
        <w:tc>
          <w:tcPr>
            <w:tcW w:w="3753" w:type="dxa"/>
            <w:gridSpan w:val="2"/>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7" w:type="dxa"/>
            <w:gridSpan w:val="5"/>
          </w:tcPr>
          <w:p>
            <w:pPr>
              <w:spacing w:line="360" w:lineRule="auto"/>
              <w:rPr>
                <w:rFonts w:ascii="宋体" w:hAnsi="宋体" w:cs="宋体"/>
                <w:sz w:val="24"/>
              </w:rPr>
            </w:pPr>
            <w:commentRangeStart w:id="35"/>
            <w:r>
              <w:rPr>
                <w:rFonts w:hint="eastAsia" w:ascii="宋体" w:hAnsi="宋体" w:cs="宋体"/>
                <w:sz w:val="24"/>
              </w:rPr>
              <w:t>答辩中提出的主要问题及学生答题的简要情况记录</w:t>
            </w:r>
            <w:commentRangeEnd w:id="35"/>
            <w:r>
              <w:rPr>
                <w:rStyle w:val="23"/>
              </w:rPr>
              <w:commentReference w:id="35"/>
            </w:r>
            <w:r>
              <w:rPr>
                <w:rFonts w:hint="eastAsia" w:ascii="宋体" w:hAnsi="宋体" w:cs="宋体"/>
                <w:sz w:val="24"/>
              </w:rPr>
              <w:t>：</w:t>
            </w:r>
          </w:p>
          <w:p>
            <w:pPr>
              <w:spacing w:before="156" w:beforeLines="50" w:line="360" w:lineRule="auto"/>
              <w:ind w:firstLine="480" w:firstLineChars="200"/>
              <w:rPr>
                <w:rFonts w:ascii="宋体" w:hAnsi="宋体" w:cs="宋体"/>
                <w:sz w:val="24"/>
              </w:rPr>
            </w:pPr>
            <w:commentRangeStart w:id="36"/>
            <w:r>
              <w:rPr>
                <w:rFonts w:hint="eastAsia" w:ascii="宋体" w:hAnsi="宋体" w:cs="宋体"/>
                <w:sz w:val="24"/>
              </w:rPr>
              <w:t>问题及学生回答示例：</w:t>
            </w:r>
          </w:p>
          <w:p>
            <w:pPr>
              <w:spacing w:before="156" w:beforeLines="50" w:line="360" w:lineRule="auto"/>
              <w:ind w:firstLine="480" w:firstLineChars="200"/>
              <w:rPr>
                <w:rFonts w:ascii="宋体" w:hAnsi="宋体" w:cs="宋体"/>
                <w:sz w:val="24"/>
              </w:rPr>
            </w:pPr>
            <w:r>
              <w:rPr>
                <w:rFonts w:hint="eastAsia" w:ascii="宋体" w:hAnsi="宋体" w:cs="宋体"/>
                <w:sz w:val="24"/>
              </w:rPr>
              <w:t>问题1：该APP 的创新之处与未来的改进方向是什么？</w:t>
            </w:r>
          </w:p>
          <w:p>
            <w:pPr>
              <w:spacing w:line="360" w:lineRule="auto"/>
              <w:ind w:firstLine="480" w:firstLineChars="200"/>
              <w:jc w:val="left"/>
              <w:rPr>
                <w:rFonts w:ascii="宋体" w:hAnsi="宋体" w:cs="宋体"/>
                <w:sz w:val="24"/>
              </w:rPr>
            </w:pPr>
            <w:r>
              <w:rPr>
                <w:rFonts w:hint="eastAsia" w:ascii="宋体" w:hAnsi="宋体" w:cs="宋体"/>
                <w:sz w:val="24"/>
              </w:rPr>
              <w:t>答:（1）该APP的创新之处是：将微信与中国传统文化相结合，且整个APP的功能比较完善；（2）改进方向：功能方面可以实现调用外部网页，浏览更多延伸性知识，也可以直接调用外部题目，实现题目多种多样化，可以引入学习交流互动板块，让APP 更加灵活多变。效果方面可以将各种特色文化知识分类齐全，尽可能做到细化每一种特色文化。</w:t>
            </w:r>
          </w:p>
          <w:p>
            <w:pPr>
              <w:spacing w:line="360" w:lineRule="auto"/>
              <w:ind w:firstLine="480" w:firstLineChars="200"/>
              <w:jc w:val="left"/>
              <w:rPr>
                <w:rFonts w:ascii="宋体" w:hAnsi="宋体" w:cs="宋体"/>
                <w:sz w:val="24"/>
              </w:rPr>
            </w:pPr>
          </w:p>
          <w:p>
            <w:pPr>
              <w:spacing w:line="360" w:lineRule="auto"/>
              <w:ind w:firstLine="480" w:firstLineChars="200"/>
              <w:jc w:val="left"/>
              <w:rPr>
                <w:rFonts w:ascii="宋体" w:hAnsi="宋体" w:cs="宋体"/>
                <w:sz w:val="24"/>
              </w:rPr>
            </w:pPr>
            <w:r>
              <w:rPr>
                <w:rFonts w:hint="eastAsia" w:ascii="宋体" w:hAnsi="宋体" w:cs="宋体"/>
                <w:sz w:val="24"/>
              </w:rPr>
              <w:t>问题2：你在毕业设计的过程中有什么心得体会？</w:t>
            </w:r>
          </w:p>
          <w:p>
            <w:pPr>
              <w:spacing w:line="360" w:lineRule="auto"/>
              <w:ind w:firstLine="480" w:firstLineChars="200"/>
              <w:jc w:val="left"/>
              <w:rPr>
                <w:rFonts w:ascii="宋体" w:hAnsi="宋体" w:cs="宋体"/>
              </w:rPr>
            </w:pPr>
            <w:r>
              <w:rPr>
                <w:rFonts w:hint="eastAsia" w:ascii="宋体" w:hAnsi="宋体" w:cs="宋体"/>
                <w:sz w:val="24"/>
              </w:rPr>
              <w:t>答：想要设计一个好的数字媒体作品，最重要的不是制作技术，而是要有好的创意创意，好的创意是好的作品的基础和前提，当然，如果技术不过硬，再好的创意也没法实现。所以，我们要在努力学习专业技能的同时，也要随时积累素材，记录好的想法，便于以后的创作。</w:t>
            </w:r>
          </w:p>
          <w:commentRangeEnd w:id="36"/>
          <w:p>
            <w:pPr>
              <w:wordWrap w:val="0"/>
              <w:spacing w:before="156" w:beforeLines="50" w:line="360" w:lineRule="auto"/>
              <w:jc w:val="right"/>
              <w:rPr>
                <w:rFonts w:ascii="宋体" w:hAnsi="宋体" w:cs="宋体"/>
                <w:sz w:val="24"/>
              </w:rPr>
            </w:pPr>
            <w:r>
              <w:rPr>
                <w:rStyle w:val="23"/>
              </w:rPr>
              <w:commentReference w:id="36"/>
            </w:r>
            <w:commentRangeStart w:id="37"/>
            <w:r>
              <w:rPr>
                <w:rFonts w:hint="eastAsia" w:ascii="宋体" w:hAnsi="宋体" w:cs="宋体"/>
                <w:sz w:val="24"/>
              </w:rPr>
              <w:t>记录人（签名）：</w:t>
            </w:r>
            <w:commentRangeEnd w:id="37"/>
            <w:r>
              <w:rPr>
                <w:rStyle w:val="23"/>
              </w:rPr>
              <w:commentReference w:id="37"/>
            </w:r>
            <w:r>
              <w:rPr>
                <w:rFonts w:hint="eastAsia" w:ascii="宋体" w:hAnsi="宋体" w:cs="宋体"/>
                <w:sz w:val="24"/>
              </w:rPr>
              <w:t xml:space="preserve">          </w:t>
            </w:r>
          </w:p>
          <w:p>
            <w:pPr>
              <w:spacing w:before="156" w:beforeLines="50" w:line="360" w:lineRule="auto"/>
              <w:jc w:val="right"/>
              <w:rPr>
                <w:rFonts w:ascii="宋体" w:hAnsi="宋体" w:cs="宋体"/>
                <w:sz w:val="24"/>
              </w:rPr>
            </w:pPr>
            <w:commentRangeStart w:id="38"/>
            <w:r>
              <w:rPr>
                <w:rFonts w:hint="eastAsia" w:ascii="宋体" w:hAnsi="宋体" w:cs="宋体"/>
                <w:sz w:val="24"/>
              </w:rPr>
              <w:t>×××年×××月×××日</w:t>
            </w:r>
            <w:commentRangeEnd w:id="38"/>
            <w:r>
              <w:rPr>
                <w:rStyle w:val="23"/>
              </w:rPr>
              <w:commentReference w:id="38"/>
            </w:r>
          </w:p>
          <w:p>
            <w:pPr>
              <w:spacing w:line="4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47" w:type="dxa"/>
            <w:gridSpan w:val="5"/>
          </w:tcPr>
          <w:p>
            <w:pPr>
              <w:pStyle w:val="9"/>
              <w:spacing w:line="420" w:lineRule="exact"/>
              <w:rPr>
                <w:rFonts w:hAnsi="宋体" w:cs="宋体"/>
                <w:szCs w:val="24"/>
              </w:rPr>
            </w:pPr>
            <w:commentRangeStart w:id="39"/>
            <w:r>
              <w:rPr>
                <w:rFonts w:hint="eastAsia" w:hAnsi="宋体" w:cs="宋体"/>
                <w:szCs w:val="24"/>
              </w:rPr>
              <w:t>答辩小组评语（根据学生的陈述内容、语言表达、逻辑思维、现场应变以及回答问题的正确性给出意见）：</w:t>
            </w:r>
            <w:commentRangeEnd w:id="39"/>
            <w:r>
              <w:rPr>
                <w:rStyle w:val="23"/>
                <w:rFonts w:ascii="Times New Roman" w:hAnsi="Times New Roman" w:cs="Times New Roman"/>
              </w:rPr>
              <w:commentReference w:id="39"/>
            </w:r>
          </w:p>
          <w:p>
            <w:pPr>
              <w:pStyle w:val="9"/>
              <w:spacing w:line="360" w:lineRule="auto"/>
              <w:ind w:firstLine="480" w:firstLineChars="200"/>
              <w:rPr>
                <w:rFonts w:hAnsi="宋体" w:cs="宋体"/>
                <w:szCs w:val="24"/>
              </w:rPr>
            </w:pPr>
          </w:p>
          <w:p>
            <w:pPr>
              <w:pStyle w:val="9"/>
              <w:spacing w:line="360" w:lineRule="auto"/>
              <w:ind w:firstLine="480" w:firstLineChars="200"/>
              <w:rPr>
                <w:rFonts w:hAnsi="宋体" w:cs="宋体"/>
                <w:szCs w:val="24"/>
              </w:rPr>
            </w:pPr>
            <w:commentRangeStart w:id="40"/>
            <w:r>
              <w:rPr>
                <w:rFonts w:hint="eastAsia" w:hAnsi="宋体" w:cs="宋体"/>
                <w:szCs w:val="24"/>
              </w:rPr>
              <w:t>评语示例1：该生的毕业设计题目是“纪录片《方寸间的华丽-景泰蓝》设计与制作”，选题的实用价值和推广价值高，而且跟数字媒体技术专业契合度高。该生在规定时间内，从纪录片的选题背景及意义、内容、设计制作过程、所用技术和创新点等几个方面陈述了毕业设计内容，陈述时准备工作充分，具备必要的报告资料，思路清晰，重点突出，论点正确，分析归纳合理，结论严谨；回答问题论据充分，概念清楚，主要问题回答简明、扼要、准确，现场应变能力很强，且有自己独到的见解。经答辩小组讨论，一致认为，该毕业设计有较强的创新性，该生具有很强的语言表达和逻辑思维能力，已具备很强的综合运用数字媒体技术专业的基础理论与专业知识分析、解决实际问题的能力。答辩小组的意见是：答辩通过，该生已达到学士学位水平，建议授予学士学位。</w:t>
            </w:r>
            <w:commentRangeEnd w:id="40"/>
            <w:r>
              <w:rPr>
                <w:rStyle w:val="23"/>
                <w:rFonts w:ascii="Times New Roman" w:hAnsi="Times New Roman" w:cs="Times New Roman"/>
              </w:rPr>
              <w:commentReference w:id="40"/>
            </w:r>
          </w:p>
          <w:p>
            <w:pPr>
              <w:pStyle w:val="9"/>
              <w:spacing w:line="360" w:lineRule="auto"/>
              <w:ind w:firstLine="480" w:firstLineChars="200"/>
              <w:rPr>
                <w:rFonts w:hAnsi="宋体" w:cs="宋体"/>
                <w:szCs w:val="24"/>
              </w:rPr>
            </w:pPr>
          </w:p>
          <w:p>
            <w:pPr>
              <w:pStyle w:val="9"/>
              <w:spacing w:line="360" w:lineRule="auto"/>
              <w:ind w:firstLine="480" w:firstLineChars="200"/>
              <w:rPr>
                <w:rFonts w:hAnsi="宋体" w:cs="宋体"/>
                <w:szCs w:val="24"/>
              </w:rPr>
            </w:pPr>
            <w:commentRangeStart w:id="41"/>
            <w:r>
              <w:rPr>
                <w:rFonts w:hint="eastAsia" w:hAnsi="宋体" w:cs="宋体"/>
                <w:szCs w:val="24"/>
              </w:rPr>
              <w:t>评语示例2：该生的毕业设计题目是“</w:t>
            </w:r>
            <w:r>
              <w:rPr>
                <w:rFonts w:hint="eastAsia" w:hAnsi="宋体" w:cs="宋体"/>
              </w:rPr>
              <w:t>×××</w:t>
            </w:r>
            <w:r>
              <w:rPr>
                <w:rFonts w:hint="eastAsia" w:hAnsi="宋体" w:cs="宋体"/>
                <w:szCs w:val="24"/>
              </w:rPr>
              <w:t>”，选题具有较高的实用价值和推广价值。该生在规定时间内，从</w:t>
            </w:r>
            <w:r>
              <w:rPr>
                <w:rFonts w:hint="eastAsia" w:hAnsi="宋体" w:cs="宋体"/>
              </w:rPr>
              <w:t>×××</w:t>
            </w:r>
            <w:r>
              <w:rPr>
                <w:rFonts w:hint="eastAsia" w:hAnsi="宋体" w:cs="宋体"/>
                <w:szCs w:val="24"/>
              </w:rPr>
              <w:t>、</w:t>
            </w:r>
            <w:r>
              <w:rPr>
                <w:rFonts w:hint="eastAsia" w:hAnsi="宋体" w:cs="宋体"/>
              </w:rPr>
              <w:t>×××</w:t>
            </w:r>
            <w:r>
              <w:rPr>
                <w:rFonts w:hint="eastAsia" w:hAnsi="宋体" w:cs="宋体"/>
                <w:szCs w:val="24"/>
              </w:rPr>
              <w:t>、</w:t>
            </w:r>
            <w:r>
              <w:rPr>
                <w:rFonts w:hint="eastAsia" w:hAnsi="宋体" w:cs="宋体"/>
              </w:rPr>
              <w:t>×××</w:t>
            </w:r>
            <w:r>
              <w:rPr>
                <w:rFonts w:hint="eastAsia" w:hAnsi="宋体" w:cs="宋体"/>
                <w:szCs w:val="24"/>
              </w:rPr>
              <w:t>等几个方面陈述了毕业设计内容，陈述时准备工作充分，具备必要的报告资料，思路比较清晰，重点比较突出，论点比较正确，分析归纳比较合理；回答问题论据比较充分，能比较简明、扼要、准确地回答老师提出的问题，现场应变能力较强。经答辩小组讨论，一致认为，该毕业设计有一定的创新性，该生具有较好的语言表达和逻辑思维能力，已具备较强的综合运用</w:t>
            </w:r>
            <w:r>
              <w:rPr>
                <w:rFonts w:hint="eastAsia" w:hAnsi="宋体" w:cs="宋体"/>
              </w:rPr>
              <w:t>×××</w:t>
            </w:r>
            <w:r>
              <w:rPr>
                <w:rFonts w:hint="eastAsia" w:hAnsi="宋体" w:cs="宋体"/>
                <w:szCs w:val="24"/>
              </w:rPr>
              <w:t>专业的基础理论与专业知识分析、解决实际问题的能力。答辩小组的意见是：答辩通过，该生已达到学士学位水平，建议授予学士学位。</w:t>
            </w:r>
            <w:commentRangeEnd w:id="41"/>
            <w:r>
              <w:rPr>
                <w:rStyle w:val="23"/>
                <w:rFonts w:asciiTheme="minorHAnsi" w:hAnsiTheme="minorHAnsi" w:cstheme="minorBidi"/>
              </w:rPr>
              <w:commentReference w:id="41"/>
            </w:r>
          </w:p>
          <w:p>
            <w:pPr>
              <w:pStyle w:val="9"/>
              <w:spacing w:line="360" w:lineRule="auto"/>
              <w:ind w:firstLine="480" w:firstLineChars="200"/>
              <w:rPr>
                <w:rFonts w:hAnsi="宋体" w:cs="宋体"/>
                <w:szCs w:val="24"/>
              </w:rPr>
            </w:pPr>
          </w:p>
          <w:p>
            <w:pPr>
              <w:pStyle w:val="9"/>
              <w:spacing w:line="360" w:lineRule="auto"/>
              <w:ind w:firstLine="480" w:firstLineChars="200"/>
              <w:rPr>
                <w:rFonts w:hAnsi="宋体" w:cs="宋体"/>
                <w:szCs w:val="24"/>
              </w:rPr>
            </w:pPr>
            <w:commentRangeStart w:id="42"/>
            <w:r>
              <w:rPr>
                <w:rFonts w:hint="eastAsia" w:hAnsi="宋体" w:cs="宋体"/>
                <w:szCs w:val="24"/>
              </w:rPr>
              <w:t>评语示例3：该生的毕业设计题目是“</w:t>
            </w:r>
            <w:r>
              <w:rPr>
                <w:rFonts w:hint="eastAsia" w:hAnsi="宋体" w:cs="宋体"/>
              </w:rPr>
              <w:t>×××</w:t>
            </w:r>
            <w:r>
              <w:rPr>
                <w:rFonts w:hint="eastAsia" w:hAnsi="宋体" w:cs="宋体"/>
                <w:szCs w:val="24"/>
              </w:rPr>
              <w:t>”，选题具有一定的实用价值。该生在规定时间内，从</w:t>
            </w:r>
            <w:r>
              <w:rPr>
                <w:rFonts w:hint="eastAsia" w:hAnsi="宋体" w:cs="宋体"/>
              </w:rPr>
              <w:t>×××</w:t>
            </w:r>
            <w:r>
              <w:rPr>
                <w:rFonts w:hint="eastAsia" w:hAnsi="宋体" w:cs="宋体"/>
                <w:szCs w:val="24"/>
              </w:rPr>
              <w:t>、</w:t>
            </w:r>
            <w:r>
              <w:rPr>
                <w:rFonts w:hint="eastAsia" w:hAnsi="宋体" w:cs="宋体"/>
              </w:rPr>
              <w:t>×××</w:t>
            </w:r>
            <w:r>
              <w:rPr>
                <w:rFonts w:hint="eastAsia" w:hAnsi="宋体" w:cs="宋体"/>
                <w:szCs w:val="24"/>
              </w:rPr>
              <w:t>、</w:t>
            </w:r>
            <w:r>
              <w:rPr>
                <w:rFonts w:hint="eastAsia" w:hAnsi="宋体" w:cs="宋体"/>
              </w:rPr>
              <w:t>×××</w:t>
            </w:r>
            <w:r>
              <w:rPr>
                <w:rFonts w:hint="eastAsia" w:hAnsi="宋体" w:cs="宋体"/>
                <w:szCs w:val="24"/>
              </w:rPr>
              <w:t>等几个方面陈述了毕业设计内容，陈述时准备工作比较充分，具备必要的报告资料，概念基本准确，思路基本清晰，论点基本正确，能基本准确地回答老师提出的问题，有一定的现场应变能力，但回答问题的论据不够充分。经答辩小组讨论，一致认为，该生具有一定的语言表达和逻辑思维能力，已具备一定的综合运用</w:t>
            </w:r>
            <w:r>
              <w:rPr>
                <w:rFonts w:hint="eastAsia" w:hAnsi="宋体" w:cs="宋体"/>
              </w:rPr>
              <w:t>×××</w:t>
            </w:r>
            <w:r>
              <w:rPr>
                <w:rFonts w:hint="eastAsia" w:hAnsi="宋体" w:cs="宋体"/>
                <w:szCs w:val="24"/>
              </w:rPr>
              <w:t>专业的基础理论与专业知识分析、解决实际问题的能力，但该毕业设计的创新性不强。答辩小组的意见是：答辩通过，该生已达到学士学位水平，建议授予学士学位。</w:t>
            </w:r>
            <w:commentRangeEnd w:id="42"/>
            <w:r>
              <w:rPr>
                <w:rStyle w:val="23"/>
                <w:rFonts w:asciiTheme="minorHAnsi" w:hAnsiTheme="minorHAnsi" w:cstheme="minorBidi"/>
              </w:rPr>
              <w:commentReference w:id="42"/>
            </w:r>
          </w:p>
          <w:p>
            <w:pPr>
              <w:pStyle w:val="9"/>
              <w:spacing w:line="360" w:lineRule="auto"/>
              <w:ind w:firstLine="480" w:firstLineChars="200"/>
              <w:rPr>
                <w:rFonts w:hAnsi="宋体" w:cs="宋体"/>
                <w:szCs w:val="24"/>
              </w:rPr>
            </w:pPr>
          </w:p>
          <w:p>
            <w:pPr>
              <w:pStyle w:val="9"/>
              <w:spacing w:line="360" w:lineRule="auto"/>
              <w:ind w:firstLine="480" w:firstLineChars="200"/>
              <w:rPr>
                <w:rFonts w:hAnsi="宋体" w:cs="宋体"/>
                <w:szCs w:val="24"/>
              </w:rPr>
            </w:pPr>
            <w:commentRangeStart w:id="43"/>
            <w:r>
              <w:rPr>
                <w:rFonts w:hint="eastAsia" w:hAnsi="宋体" w:cs="宋体"/>
                <w:szCs w:val="24"/>
              </w:rPr>
              <w:t>评语示例4：该生的毕业设计题目是“</w:t>
            </w:r>
            <w:r>
              <w:rPr>
                <w:rFonts w:hint="eastAsia" w:hAnsi="宋体" w:cs="宋体"/>
              </w:rPr>
              <w:t>×××</w:t>
            </w:r>
            <w:r>
              <w:rPr>
                <w:rFonts w:hint="eastAsia" w:hAnsi="宋体" w:cs="宋体"/>
                <w:szCs w:val="24"/>
              </w:rPr>
              <w:t>”，选题具有一定的实用价值。该生在规定时间内，从</w:t>
            </w:r>
            <w:r>
              <w:rPr>
                <w:rFonts w:hint="eastAsia" w:hAnsi="宋体" w:cs="宋体"/>
              </w:rPr>
              <w:t>×××</w:t>
            </w:r>
            <w:r>
              <w:rPr>
                <w:rFonts w:hint="eastAsia" w:hAnsi="宋体" w:cs="宋体"/>
                <w:szCs w:val="24"/>
              </w:rPr>
              <w:t>、</w:t>
            </w:r>
            <w:r>
              <w:rPr>
                <w:rFonts w:hint="eastAsia" w:hAnsi="宋体" w:cs="宋体"/>
              </w:rPr>
              <w:t>×××</w:t>
            </w:r>
            <w:r>
              <w:rPr>
                <w:rFonts w:hint="eastAsia" w:hAnsi="宋体" w:cs="宋体"/>
                <w:szCs w:val="24"/>
              </w:rPr>
              <w:t>、</w:t>
            </w:r>
            <w:r>
              <w:rPr>
                <w:rFonts w:hint="eastAsia" w:hAnsi="宋体" w:cs="宋体"/>
              </w:rPr>
              <w:t>×××</w:t>
            </w:r>
            <w:r>
              <w:rPr>
                <w:rFonts w:hint="eastAsia" w:hAnsi="宋体" w:cs="宋体"/>
                <w:szCs w:val="24"/>
              </w:rPr>
              <w:t>等几个方面陈述了毕业设计内容，陈述时具备必要的报告资料，概念基本准确，思路基本清晰，语言基本流畅，论点基本正确，能基本准确地回答老师提出的问题，但现场应变能力不强，且回答问题的论据不够充分。经答辩小组讨论，认为该生已具备基本的综合运用</w:t>
            </w:r>
            <w:r>
              <w:rPr>
                <w:rFonts w:hint="eastAsia" w:hAnsi="宋体" w:cs="宋体"/>
              </w:rPr>
              <w:t>×××</w:t>
            </w:r>
            <w:r>
              <w:rPr>
                <w:rFonts w:hint="eastAsia" w:hAnsi="宋体" w:cs="宋体"/>
                <w:szCs w:val="24"/>
              </w:rPr>
              <w:t>专业的基础理论与专业知识分析、解决实际问题的能力，但该毕业设计的创新性不强。答辩小组的意见是：答辩通过，该生已达到学士学位水平，建议授予学士学位。</w:t>
            </w:r>
            <w:commentRangeEnd w:id="43"/>
            <w:r>
              <w:rPr>
                <w:rStyle w:val="23"/>
                <w:rFonts w:asciiTheme="minorHAnsi" w:hAnsiTheme="minorHAnsi" w:cstheme="minorBidi"/>
              </w:rPr>
              <w:commentReference w:id="4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1707" w:type="dxa"/>
            <w:vAlign w:val="center"/>
          </w:tcPr>
          <w:p>
            <w:pPr>
              <w:pStyle w:val="9"/>
              <w:spacing w:before="93" w:beforeLines="30" w:after="93" w:afterLines="30"/>
              <w:jc w:val="center"/>
              <w:rPr>
                <w:rFonts w:hAnsi="宋体" w:cs="宋体"/>
                <w:szCs w:val="24"/>
              </w:rPr>
            </w:pPr>
            <w:r>
              <w:rPr>
                <w:rFonts w:hint="eastAsia" w:hAnsi="宋体" w:cs="宋体"/>
                <w:szCs w:val="24"/>
              </w:rPr>
              <w:t>答辩小组评分</w:t>
            </w:r>
          </w:p>
          <w:p>
            <w:pPr>
              <w:pStyle w:val="9"/>
              <w:spacing w:before="93" w:beforeLines="30" w:after="93" w:afterLines="30"/>
              <w:jc w:val="center"/>
              <w:rPr>
                <w:rFonts w:hAnsi="宋体" w:cs="宋体"/>
                <w:szCs w:val="24"/>
              </w:rPr>
            </w:pPr>
            <w:r>
              <w:rPr>
                <w:rFonts w:hint="eastAsia" w:hAnsi="宋体" w:cs="宋体"/>
              </w:rPr>
              <w:t>（权重0.3）</w:t>
            </w:r>
          </w:p>
        </w:tc>
        <w:tc>
          <w:tcPr>
            <w:tcW w:w="1940" w:type="dxa"/>
            <w:vAlign w:val="center"/>
          </w:tcPr>
          <w:p>
            <w:pPr>
              <w:jc w:val="center"/>
              <w:rPr>
                <w:rFonts w:ascii="宋体" w:hAnsi="宋体" w:cs="宋体"/>
              </w:rPr>
            </w:pPr>
          </w:p>
        </w:tc>
        <w:tc>
          <w:tcPr>
            <w:tcW w:w="5300" w:type="dxa"/>
            <w:gridSpan w:val="3"/>
            <w:vAlign w:val="center"/>
          </w:tcPr>
          <w:p>
            <w:pPr>
              <w:rPr>
                <w:rFonts w:ascii="宋体" w:hAnsi="宋体" w:cs="宋体"/>
                <w:sz w:val="24"/>
              </w:rPr>
            </w:pPr>
            <w:commentRangeStart w:id="44"/>
            <w:r>
              <w:rPr>
                <w:rFonts w:hint="eastAsia" w:ascii="宋体" w:hAnsi="宋体" w:cs="宋体"/>
                <w:sz w:val="24"/>
              </w:rPr>
              <w:t>答辩小组成员签名：</w:t>
            </w:r>
            <w:commentRangeEnd w:id="44"/>
            <w:r>
              <w:rPr>
                <w:rStyle w:val="23"/>
              </w:rPr>
              <w:commentReference w:id="44"/>
            </w:r>
          </w:p>
          <w:p>
            <w:pPr>
              <w:rPr>
                <w:rFonts w:ascii="宋体" w:hAnsi="宋体" w:cs="宋体"/>
                <w:sz w:val="24"/>
              </w:rPr>
            </w:pPr>
          </w:p>
          <w:p>
            <w:pPr>
              <w:rPr>
                <w:rFonts w:ascii="宋体" w:hAnsi="宋体" w:cs="宋体"/>
                <w:sz w:val="24"/>
              </w:rPr>
            </w:pPr>
          </w:p>
          <w:p>
            <w:pPr>
              <w:rPr>
                <w:rFonts w:ascii="宋体" w:hAnsi="宋体" w:cs="宋体"/>
                <w:sz w:val="24"/>
              </w:rPr>
            </w:pPr>
          </w:p>
          <w:p>
            <w:pPr>
              <w:spacing w:before="156" w:beforeLines="50" w:line="420" w:lineRule="exact"/>
              <w:ind w:firstLine="2040" w:firstLineChars="850"/>
              <w:rPr>
                <w:rFonts w:ascii="宋体" w:hAnsi="宋体" w:cs="宋体"/>
                <w:sz w:val="24"/>
              </w:rPr>
            </w:pPr>
            <w:commentRangeStart w:id="45"/>
            <w:r>
              <w:rPr>
                <w:rFonts w:hint="eastAsia" w:ascii="宋体" w:hAnsi="宋体" w:cs="宋体"/>
                <w:sz w:val="24"/>
              </w:rPr>
              <w:t>×××年×××月×××日</w:t>
            </w:r>
            <w:commentRangeEnd w:id="45"/>
            <w:r>
              <w:rPr>
                <w:rStyle w:val="23"/>
              </w:rPr>
              <w:commentReference w:id="45"/>
            </w:r>
          </w:p>
          <w:p>
            <w:pPr>
              <w:ind w:firstLine="630" w:firstLineChars="300"/>
              <w:jc w:val="center"/>
              <w:rPr>
                <w:rFonts w:ascii="宋体" w:hAnsi="宋体" w:cs="宋体"/>
              </w:rPr>
            </w:pPr>
          </w:p>
        </w:tc>
      </w:tr>
    </w:tbl>
    <w:p>
      <w:pPr>
        <w:rPr>
          <w:rFonts w:ascii="仿宋_GB2312" w:hAnsi="宋体" w:eastAsia="仿宋_GB2312"/>
          <w:sz w:val="24"/>
          <w:szCs w:val="24"/>
        </w:rPr>
      </w:pPr>
      <w:r>
        <w:rPr>
          <w:rFonts w:hint="eastAsia" w:ascii="仿宋_GB2312" w:hAnsi="宋体" w:eastAsia="仿宋_GB2312"/>
          <w:sz w:val="24"/>
          <w:szCs w:val="24"/>
        </w:rPr>
        <w:br w:type="page"/>
      </w:r>
    </w:p>
    <w:p>
      <w:pPr>
        <w:outlineLvl w:val="1"/>
        <w:rPr>
          <w:rFonts w:eastAsia="黑体"/>
        </w:rPr>
      </w:pPr>
      <w:bookmarkStart w:id="32" w:name="_Toc19409"/>
      <w:r>
        <w:rPr>
          <w:rFonts w:hint="eastAsia" w:ascii="仿宋_GB2312" w:hAnsi="Courier New" w:eastAsia="仿宋_GB2312" w:cs="Courier New"/>
          <w:b/>
          <w:sz w:val="32"/>
          <w:szCs w:val="32"/>
        </w:rPr>
        <w:t xml:space="preserve">附表8      </w:t>
      </w:r>
      <w:r>
        <w:rPr>
          <w:rFonts w:hint="eastAsia" w:eastAsia="黑体"/>
          <w:sz w:val="30"/>
          <w:szCs w:val="30"/>
        </w:rPr>
        <w:t>铜陵学院本科生毕业论文（设计）成绩表</w:t>
      </w:r>
      <w:bookmarkEnd w:id="32"/>
    </w:p>
    <w:tbl>
      <w:tblPr>
        <w:tblStyle w:val="18"/>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997"/>
        <w:gridCol w:w="1163"/>
        <w:gridCol w:w="720"/>
        <w:gridCol w:w="1123"/>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2088" w:type="dxa"/>
            <w:vAlign w:val="center"/>
          </w:tcPr>
          <w:p>
            <w:pPr>
              <w:spacing w:line="360" w:lineRule="auto"/>
              <w:jc w:val="center"/>
            </w:pPr>
            <w:r>
              <w:rPr>
                <w:rFonts w:hint="eastAsia"/>
              </w:rPr>
              <w:t>学院名称</w:t>
            </w:r>
          </w:p>
        </w:tc>
        <w:tc>
          <w:tcPr>
            <w:tcW w:w="2160" w:type="dxa"/>
            <w:gridSpan w:val="2"/>
            <w:vAlign w:val="center"/>
          </w:tcPr>
          <w:p>
            <w:pPr>
              <w:spacing w:line="360" w:lineRule="auto"/>
            </w:pPr>
            <w:r>
              <w:rPr>
                <w:rFonts w:hint="eastAsia"/>
              </w:rPr>
              <w:t>数学与计算机学院</w:t>
            </w:r>
          </w:p>
        </w:tc>
        <w:tc>
          <w:tcPr>
            <w:tcW w:w="1843" w:type="dxa"/>
            <w:gridSpan w:val="2"/>
            <w:vAlign w:val="center"/>
          </w:tcPr>
          <w:p>
            <w:pPr>
              <w:spacing w:line="360" w:lineRule="auto"/>
              <w:jc w:val="center"/>
            </w:pPr>
            <w:r>
              <w:rPr>
                <w:rFonts w:hint="eastAsia"/>
              </w:rPr>
              <w:t>班    级</w:t>
            </w:r>
          </w:p>
        </w:tc>
        <w:tc>
          <w:tcPr>
            <w:tcW w:w="2837" w:type="dxa"/>
            <w:vAlign w:val="center"/>
          </w:tcPr>
          <w:p>
            <w:pPr>
              <w:spacing w:line="360" w:lineRule="auto"/>
              <w:jc w:val="center"/>
            </w:pPr>
            <w:commentRangeStart w:id="46"/>
            <w:r>
              <w:rPr>
                <w:rFonts w:hint="eastAsia"/>
              </w:rPr>
              <w:t>如：1</w:t>
            </w:r>
            <w:r>
              <w:t>9</w:t>
            </w:r>
            <w:r>
              <w:rPr>
                <w:rFonts w:hint="eastAsia"/>
              </w:rPr>
              <w:t>数学与应用数学</w:t>
            </w:r>
            <w:commentRangeEnd w:id="46"/>
            <w:r>
              <w:rPr>
                <w:rStyle w:val="23"/>
              </w:rPr>
              <w:commentReference w:id="46"/>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88" w:type="dxa"/>
            <w:vAlign w:val="center"/>
          </w:tcPr>
          <w:p>
            <w:pPr>
              <w:spacing w:line="360" w:lineRule="auto"/>
              <w:jc w:val="center"/>
            </w:pPr>
            <w:r>
              <w:rPr>
                <w:rFonts w:hint="eastAsia"/>
              </w:rPr>
              <w:t>学生姓名</w:t>
            </w:r>
          </w:p>
        </w:tc>
        <w:tc>
          <w:tcPr>
            <w:tcW w:w="2160" w:type="dxa"/>
            <w:gridSpan w:val="2"/>
            <w:vAlign w:val="center"/>
          </w:tcPr>
          <w:p>
            <w:pPr>
              <w:spacing w:line="360" w:lineRule="auto"/>
              <w:jc w:val="center"/>
            </w:pPr>
          </w:p>
        </w:tc>
        <w:tc>
          <w:tcPr>
            <w:tcW w:w="1843" w:type="dxa"/>
            <w:gridSpan w:val="2"/>
            <w:vAlign w:val="center"/>
          </w:tcPr>
          <w:p>
            <w:pPr>
              <w:spacing w:line="360" w:lineRule="auto"/>
              <w:jc w:val="center"/>
            </w:pPr>
            <w:r>
              <w:rPr>
                <w:rFonts w:hint="eastAsia"/>
              </w:rPr>
              <w:t>学    号</w:t>
            </w:r>
          </w:p>
        </w:tc>
        <w:tc>
          <w:tcPr>
            <w:tcW w:w="2837"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088" w:type="dxa"/>
            <w:vAlign w:val="center"/>
          </w:tcPr>
          <w:p>
            <w:pPr>
              <w:spacing w:line="400" w:lineRule="exact"/>
              <w:jc w:val="center"/>
            </w:pPr>
            <w:r>
              <w:rPr>
                <w:rFonts w:hint="eastAsia"/>
              </w:rPr>
              <w:t>毕业论文（设计）题    目</w:t>
            </w:r>
          </w:p>
        </w:tc>
        <w:tc>
          <w:tcPr>
            <w:tcW w:w="6840" w:type="dxa"/>
            <w:gridSpan w:val="5"/>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088" w:type="dxa"/>
            <w:vAlign w:val="center"/>
          </w:tcPr>
          <w:p>
            <w:pPr>
              <w:spacing w:line="400" w:lineRule="exact"/>
              <w:jc w:val="center"/>
            </w:pPr>
            <w:r>
              <w:rPr>
                <w:rFonts w:hint="eastAsia"/>
              </w:rPr>
              <w:t>指导教师评分</w:t>
            </w:r>
          </w:p>
          <w:p>
            <w:pPr>
              <w:spacing w:line="400" w:lineRule="exact"/>
              <w:jc w:val="center"/>
            </w:pPr>
            <w:r>
              <w:rPr>
                <w:rFonts w:hint="eastAsia"/>
              </w:rPr>
              <w:t>（权重0.4）</w:t>
            </w:r>
          </w:p>
        </w:tc>
        <w:tc>
          <w:tcPr>
            <w:tcW w:w="2160" w:type="dxa"/>
            <w:gridSpan w:val="2"/>
            <w:vAlign w:val="center"/>
          </w:tcPr>
          <w:p>
            <w:pPr>
              <w:spacing w:line="400" w:lineRule="exact"/>
              <w:jc w:val="center"/>
            </w:pPr>
            <w:commentRangeStart w:id="47"/>
            <w:r>
              <w:rPr>
                <w:rFonts w:hint="eastAsia"/>
              </w:rPr>
              <w:t>用数字且不超过4</w:t>
            </w:r>
            <w:r>
              <w:t>0</w:t>
            </w:r>
            <w:r>
              <w:rPr>
                <w:rFonts w:hint="eastAsia"/>
              </w:rPr>
              <w:t xml:space="preserve">分，如填 </w:t>
            </w:r>
            <w:r>
              <w:t>34</w:t>
            </w:r>
            <w:r>
              <w:rPr>
                <w:rFonts w:hint="eastAsia"/>
              </w:rPr>
              <w:t>.5</w:t>
            </w:r>
            <w:commentRangeEnd w:id="47"/>
            <w:r>
              <w:rPr>
                <w:rStyle w:val="23"/>
              </w:rPr>
              <w:commentReference w:id="47"/>
            </w:r>
          </w:p>
        </w:tc>
        <w:tc>
          <w:tcPr>
            <w:tcW w:w="1843" w:type="dxa"/>
            <w:gridSpan w:val="2"/>
            <w:vAlign w:val="center"/>
          </w:tcPr>
          <w:p>
            <w:pPr>
              <w:spacing w:line="360" w:lineRule="auto"/>
              <w:jc w:val="center"/>
            </w:pPr>
            <w:r>
              <w:rPr>
                <w:rFonts w:hint="eastAsia"/>
              </w:rPr>
              <w:t>指导教师姓名</w:t>
            </w:r>
          </w:p>
        </w:tc>
        <w:tc>
          <w:tcPr>
            <w:tcW w:w="2837"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2088" w:type="dxa"/>
            <w:vAlign w:val="center"/>
          </w:tcPr>
          <w:p>
            <w:pPr>
              <w:spacing w:line="400" w:lineRule="exact"/>
              <w:jc w:val="center"/>
            </w:pPr>
            <w:r>
              <w:rPr>
                <w:rFonts w:hint="eastAsia"/>
              </w:rPr>
              <w:t>评阅教师评分</w:t>
            </w:r>
          </w:p>
          <w:p>
            <w:pPr>
              <w:spacing w:line="400" w:lineRule="exact"/>
              <w:jc w:val="center"/>
            </w:pPr>
            <w:r>
              <w:rPr>
                <w:rFonts w:hint="eastAsia"/>
              </w:rPr>
              <w:t>（权重0.3）</w:t>
            </w:r>
          </w:p>
        </w:tc>
        <w:tc>
          <w:tcPr>
            <w:tcW w:w="2160" w:type="dxa"/>
            <w:gridSpan w:val="2"/>
            <w:vAlign w:val="center"/>
          </w:tcPr>
          <w:p>
            <w:pPr>
              <w:spacing w:line="400" w:lineRule="exact"/>
              <w:jc w:val="center"/>
            </w:pPr>
            <w:r>
              <w:rPr>
                <w:rFonts w:hint="eastAsia"/>
              </w:rPr>
              <w:t>用数字且不超过</w:t>
            </w:r>
            <w:r>
              <w:t>30</w:t>
            </w:r>
            <w:r>
              <w:rPr>
                <w:rFonts w:hint="eastAsia"/>
              </w:rPr>
              <w:t xml:space="preserve">分，如填 </w:t>
            </w:r>
            <w:r>
              <w:t>25.5</w:t>
            </w:r>
          </w:p>
        </w:tc>
        <w:tc>
          <w:tcPr>
            <w:tcW w:w="1843" w:type="dxa"/>
            <w:gridSpan w:val="2"/>
            <w:vAlign w:val="center"/>
          </w:tcPr>
          <w:p>
            <w:pPr>
              <w:spacing w:line="360" w:lineRule="auto"/>
              <w:jc w:val="center"/>
            </w:pPr>
            <w:r>
              <w:rPr>
                <w:rFonts w:hint="eastAsia"/>
              </w:rPr>
              <w:t>评阅教师姓名</w:t>
            </w:r>
          </w:p>
        </w:tc>
        <w:tc>
          <w:tcPr>
            <w:tcW w:w="2837" w:type="dxa"/>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2088" w:type="dxa"/>
            <w:vAlign w:val="center"/>
          </w:tcPr>
          <w:p>
            <w:pPr>
              <w:spacing w:line="360" w:lineRule="auto"/>
              <w:jc w:val="center"/>
            </w:pPr>
            <w:r>
              <w:rPr>
                <w:rFonts w:hint="eastAsia"/>
              </w:rPr>
              <w:t>答辩小组评分</w:t>
            </w:r>
          </w:p>
          <w:p>
            <w:pPr>
              <w:spacing w:line="360" w:lineRule="auto"/>
              <w:jc w:val="center"/>
            </w:pPr>
            <w:r>
              <w:rPr>
                <w:rFonts w:hint="eastAsia"/>
              </w:rPr>
              <w:t>（权重0.3）</w:t>
            </w:r>
          </w:p>
        </w:tc>
        <w:tc>
          <w:tcPr>
            <w:tcW w:w="2160" w:type="dxa"/>
            <w:gridSpan w:val="2"/>
            <w:vAlign w:val="center"/>
          </w:tcPr>
          <w:p>
            <w:pPr>
              <w:spacing w:line="360" w:lineRule="auto"/>
              <w:jc w:val="center"/>
            </w:pPr>
            <w:r>
              <w:rPr>
                <w:rFonts w:hint="eastAsia"/>
              </w:rPr>
              <w:t>用数字且不超过</w:t>
            </w:r>
            <w:r>
              <w:t>30</w:t>
            </w:r>
            <w:r>
              <w:rPr>
                <w:rFonts w:hint="eastAsia"/>
              </w:rPr>
              <w:t xml:space="preserve">分，如填 </w:t>
            </w:r>
            <w:r>
              <w:t>26.5</w:t>
            </w:r>
          </w:p>
        </w:tc>
        <w:tc>
          <w:tcPr>
            <w:tcW w:w="1843" w:type="dxa"/>
            <w:gridSpan w:val="2"/>
            <w:vAlign w:val="center"/>
          </w:tcPr>
          <w:p>
            <w:pPr>
              <w:spacing w:line="360" w:lineRule="auto"/>
              <w:jc w:val="center"/>
            </w:pPr>
            <w:r>
              <w:rPr>
                <w:rFonts w:hint="eastAsia"/>
              </w:rPr>
              <w:t>答辩小组成员</w:t>
            </w:r>
          </w:p>
        </w:tc>
        <w:tc>
          <w:tcPr>
            <w:tcW w:w="2837" w:type="dxa"/>
            <w:vAlign w:val="center"/>
          </w:tcPr>
          <w:p>
            <w:pPr>
              <w:spacing w:line="360" w:lineRule="auto"/>
              <w:jc w:val="center"/>
            </w:pPr>
            <w:commentRangeStart w:id="48"/>
            <w:r>
              <w:rPr>
                <w:rFonts w:hint="eastAsia"/>
              </w:rPr>
              <w:t>此处不能有指导老师</w:t>
            </w:r>
            <w:commentRangeEnd w:id="48"/>
            <w:r>
              <w:rPr>
                <w:rStyle w:val="23"/>
              </w:rPr>
              <w:commentReference w:id="4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2088" w:type="dxa"/>
            <w:vMerge w:val="restart"/>
            <w:vAlign w:val="center"/>
          </w:tcPr>
          <w:p>
            <w:pPr>
              <w:spacing w:line="360" w:lineRule="auto"/>
              <w:jc w:val="center"/>
            </w:pPr>
            <w:r>
              <w:rPr>
                <w:rFonts w:hint="eastAsia"/>
              </w:rPr>
              <w:t>毕业论文（设计）</w:t>
            </w:r>
          </w:p>
          <w:p>
            <w:pPr>
              <w:spacing w:line="360" w:lineRule="auto"/>
              <w:jc w:val="center"/>
            </w:pPr>
            <w:r>
              <w:rPr>
                <w:rFonts w:hint="eastAsia"/>
              </w:rPr>
              <w:t>总评成绩</w:t>
            </w:r>
          </w:p>
        </w:tc>
        <w:tc>
          <w:tcPr>
            <w:tcW w:w="997" w:type="dxa"/>
            <w:vAlign w:val="center"/>
          </w:tcPr>
          <w:p>
            <w:pPr>
              <w:spacing w:line="360" w:lineRule="auto"/>
              <w:jc w:val="center"/>
            </w:pPr>
            <w:r>
              <w:rPr>
                <w:rFonts w:hint="eastAsia"/>
              </w:rPr>
              <w:t>百分制</w:t>
            </w:r>
          </w:p>
        </w:tc>
        <w:tc>
          <w:tcPr>
            <w:tcW w:w="1883" w:type="dxa"/>
            <w:gridSpan w:val="2"/>
            <w:vAlign w:val="center"/>
          </w:tcPr>
          <w:p>
            <w:pPr>
              <w:spacing w:line="400" w:lineRule="exact"/>
              <w:jc w:val="center"/>
              <w:rPr>
                <w:szCs w:val="21"/>
              </w:rPr>
            </w:pPr>
            <w:commentRangeStart w:id="49"/>
            <w:r>
              <w:rPr>
                <w:rFonts w:hint="eastAsia"/>
                <w:szCs w:val="21"/>
              </w:rPr>
              <w:t>指导教师评分</w:t>
            </w:r>
          </w:p>
          <w:p>
            <w:pPr>
              <w:spacing w:line="400" w:lineRule="exact"/>
              <w:jc w:val="center"/>
              <w:rPr>
                <w:szCs w:val="21"/>
              </w:rPr>
            </w:pPr>
            <w:r>
              <w:rPr>
                <w:rFonts w:hint="eastAsia"/>
                <w:szCs w:val="21"/>
              </w:rPr>
              <w:t>+评阅教师评分</w:t>
            </w:r>
          </w:p>
          <w:p>
            <w:pPr>
              <w:spacing w:line="360" w:lineRule="auto"/>
              <w:jc w:val="center"/>
              <w:rPr>
                <w:szCs w:val="21"/>
              </w:rPr>
            </w:pPr>
            <w:r>
              <w:rPr>
                <w:szCs w:val="21"/>
              </w:rPr>
              <w:t>+</w:t>
            </w:r>
            <w:r>
              <w:rPr>
                <w:rFonts w:hint="eastAsia"/>
                <w:szCs w:val="21"/>
              </w:rPr>
              <w:t>答辩小组评分</w:t>
            </w:r>
          </w:p>
          <w:p>
            <w:pPr>
              <w:spacing w:line="360" w:lineRule="auto"/>
              <w:jc w:val="center"/>
              <w:rPr>
                <w:b/>
                <w:bCs/>
              </w:rPr>
            </w:pPr>
            <w:r>
              <w:rPr>
                <w:rFonts w:hint="eastAsia"/>
                <w:szCs w:val="21"/>
              </w:rPr>
              <w:t>如：8</w:t>
            </w:r>
            <w:r>
              <w:rPr>
                <w:szCs w:val="21"/>
              </w:rPr>
              <w:t>6.5</w:t>
            </w:r>
            <w:commentRangeEnd w:id="49"/>
            <w:r>
              <w:rPr>
                <w:rStyle w:val="23"/>
              </w:rPr>
              <w:commentReference w:id="49"/>
            </w:r>
          </w:p>
        </w:tc>
        <w:tc>
          <w:tcPr>
            <w:tcW w:w="1123" w:type="dxa"/>
            <w:vMerge w:val="restart"/>
            <w:vAlign w:val="center"/>
          </w:tcPr>
          <w:p>
            <w:pPr>
              <w:spacing w:line="360" w:lineRule="auto"/>
              <w:jc w:val="center"/>
            </w:pPr>
            <w:r>
              <w:rPr>
                <w:rFonts w:hint="eastAsia"/>
              </w:rPr>
              <w:t>相似性检测文字复制比</w:t>
            </w:r>
          </w:p>
        </w:tc>
        <w:tc>
          <w:tcPr>
            <w:tcW w:w="2837" w:type="dxa"/>
            <w:vMerge w:val="restart"/>
            <w:vAlign w:val="center"/>
          </w:tcPr>
          <w:p>
            <w:pPr>
              <w:ind w:firstLine="480"/>
              <w:rPr>
                <w:sz w:val="28"/>
                <w:szCs w:val="28"/>
              </w:rPr>
            </w:pPr>
            <w:r>
              <w:rPr>
                <w:rFonts w:hint="eastAsia"/>
              </w:rPr>
              <w:t>如：</w:t>
            </w:r>
            <w:r>
              <w:t xml:space="preserve">9.7 </w:t>
            </w:r>
            <w:r>
              <w:rPr>
                <w:rFonts w:hint="eastAsia"/>
                <w:sz w:val="28"/>
                <w:szCs w:val="28"/>
              </w:rPr>
              <w:t>%</w:t>
            </w:r>
          </w:p>
          <w:p>
            <w:pPr>
              <w:rPr>
                <w:szCs w:val="21"/>
              </w:rPr>
            </w:pPr>
            <w:commentRangeStart w:id="50"/>
            <w:r>
              <w:rPr>
                <w:rFonts w:hint="eastAsia"/>
                <w:szCs w:val="21"/>
              </w:rPr>
              <w:t>此处填的是在复制检测报告单中显示的总文字复制比，同时减去本人已发表论文的复制比，如：</w:t>
            </w:r>
            <w:r>
              <w:t xml:space="preserve"> </w:t>
            </w:r>
            <w:r>
              <w:fldChar w:fldCharType="begin"/>
            </w:r>
            <w:r>
              <w:instrText xml:space="preserve"> INCLUDEPICTURE "C:\\Users\\hp\\AppData\\Roaming\\Tencent\\Users\\66242007\\QQ\\WinTemp\\RichOle\\K_X$RAK0%VPC_Y}7}3(H~NK.png" \* MERGEFORMATINET </w:instrText>
            </w:r>
            <w:r>
              <w:fldChar w:fldCharType="separate"/>
            </w:r>
            <w:r>
              <w:fldChar w:fldCharType="begin"/>
            </w:r>
            <w:r>
              <w:instrText xml:space="preserve"> INCLUDEPICTURE  "C:\\Users\\hp\\AppData\\Roaming\\Tencent\\Users\\66242007\\QQ\\WinTemp\\RichOle\\K_X$RAK0%VPC_Y}7}3(H~NK.png" \* MERGEFORMATINET </w:instrText>
            </w:r>
            <w:r>
              <w:fldChar w:fldCharType="separate"/>
            </w:r>
            <w:r>
              <w:fldChar w:fldCharType="begin"/>
            </w:r>
            <w:r>
              <w:instrText xml:space="preserve"> INCLUDEPICTURE  "C:\\Users\\hp\\AppData\\Roaming\\Tencent\\Users\\66242007\\QQ\\WinTemp\\RichOle\\K_X$RAK0%VPC_Y}7}3(H~NK.png" \* MERGEFORMATINET </w:instrText>
            </w:r>
            <w:r>
              <w:fldChar w:fldCharType="separate"/>
            </w:r>
            <w:r>
              <w:fldChar w:fldCharType="begin"/>
            </w:r>
            <w:r>
              <w:instrText xml:space="preserve"> INCLUDEPICTURE  "C:\\Users\\hp\\AppData\\Roaming\\Tencent\\Users\\66242007\\QQ\\WinTemp\\RichOle\\K_X$RAK0%VPC_Y}7}3(H~NK.png" \* MERGEFORMATINET </w:instrText>
            </w:r>
            <w:r>
              <w:fldChar w:fldCharType="separate"/>
            </w:r>
            <w:r>
              <w:drawing>
                <wp:inline distT="0" distB="0" distL="114300" distR="114300">
                  <wp:extent cx="1430020" cy="246380"/>
                  <wp:effectExtent l="0" t="0" r="2540" b="1270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4" r:link="rId35"/>
                          <a:stretch>
                            <a:fillRect/>
                          </a:stretch>
                        </pic:blipFill>
                        <pic:spPr>
                          <a:xfrm>
                            <a:off x="0" y="0"/>
                            <a:ext cx="1430020" cy="246380"/>
                          </a:xfrm>
                          <a:prstGeom prst="rect">
                            <a:avLst/>
                          </a:prstGeom>
                          <a:noFill/>
                          <a:ln>
                            <a:noFill/>
                          </a:ln>
                        </pic:spPr>
                      </pic:pic>
                    </a:graphicData>
                  </a:graphic>
                </wp:inline>
              </w:drawing>
            </w:r>
            <w:r>
              <w:fldChar w:fldCharType="end"/>
            </w:r>
            <w:r>
              <w:fldChar w:fldCharType="end"/>
            </w:r>
            <w:r>
              <w:fldChar w:fldCharType="end"/>
            </w:r>
            <w:r>
              <w:fldChar w:fldCharType="end"/>
            </w:r>
            <w:commentRangeEnd w:id="50"/>
            <w:r>
              <w:rPr>
                <w:rStyle w:val="23"/>
              </w:rPr>
              <w:commentReference w:id="50"/>
            </w:r>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1" w:hRule="atLeast"/>
        </w:trPr>
        <w:tc>
          <w:tcPr>
            <w:tcW w:w="2088" w:type="dxa"/>
            <w:vMerge w:val="continue"/>
            <w:vAlign w:val="center"/>
          </w:tcPr>
          <w:p>
            <w:pPr>
              <w:spacing w:line="360" w:lineRule="auto"/>
              <w:jc w:val="center"/>
            </w:pPr>
          </w:p>
        </w:tc>
        <w:tc>
          <w:tcPr>
            <w:tcW w:w="997" w:type="dxa"/>
            <w:vAlign w:val="center"/>
          </w:tcPr>
          <w:p>
            <w:pPr>
              <w:spacing w:line="360" w:lineRule="auto"/>
              <w:jc w:val="center"/>
            </w:pPr>
            <w:r>
              <w:rPr>
                <w:rFonts w:hint="eastAsia"/>
              </w:rPr>
              <w:t>五级制</w:t>
            </w:r>
          </w:p>
        </w:tc>
        <w:tc>
          <w:tcPr>
            <w:tcW w:w="1883" w:type="dxa"/>
            <w:gridSpan w:val="2"/>
            <w:vAlign w:val="center"/>
          </w:tcPr>
          <w:p>
            <w:pPr>
              <w:spacing w:line="400" w:lineRule="exact"/>
              <w:jc w:val="center"/>
              <w:rPr>
                <w:b/>
                <w:bCs/>
                <w:szCs w:val="21"/>
              </w:rPr>
            </w:pPr>
            <w:commentRangeStart w:id="51"/>
            <w:r>
              <w:rPr>
                <w:rFonts w:hint="eastAsia"/>
                <w:szCs w:val="21"/>
              </w:rPr>
              <w:t>根据百分制，按100-90分为“优”、89-80分为“良”、79-70分为“中”、69-60分为“及格”、60分以下为“不及格”的标准折合成五级制成绩</w:t>
            </w:r>
            <w:commentRangeEnd w:id="51"/>
            <w:r>
              <w:rPr>
                <w:rStyle w:val="23"/>
              </w:rPr>
              <w:commentReference w:id="51"/>
            </w:r>
          </w:p>
        </w:tc>
        <w:tc>
          <w:tcPr>
            <w:tcW w:w="1123" w:type="dxa"/>
            <w:vMerge w:val="continue"/>
            <w:vAlign w:val="center"/>
          </w:tcPr>
          <w:p>
            <w:pPr>
              <w:spacing w:line="360" w:lineRule="auto"/>
              <w:jc w:val="center"/>
            </w:pPr>
          </w:p>
        </w:tc>
        <w:tc>
          <w:tcPr>
            <w:tcW w:w="2837" w:type="dxa"/>
            <w:vMerge w:val="continue"/>
            <w:vAlign w:val="center"/>
          </w:tcPr>
          <w:p>
            <w:pPr>
              <w:spacing w:line="360"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4248" w:type="dxa"/>
            <w:gridSpan w:val="3"/>
            <w:vAlign w:val="center"/>
          </w:tcPr>
          <w:p>
            <w:pPr>
              <w:spacing w:line="360" w:lineRule="auto"/>
            </w:pPr>
            <w:r>
              <w:rPr>
                <w:rFonts w:hint="eastAsia"/>
              </w:rPr>
              <w:t>指导教师签名：</w:t>
            </w:r>
          </w:p>
          <w:p>
            <w:pPr>
              <w:spacing w:line="360" w:lineRule="auto"/>
            </w:pPr>
            <w:commentRangeStart w:id="52"/>
            <w:r>
              <w:rPr>
                <w:rFonts w:hint="eastAsia"/>
              </w:rPr>
              <w:t>此处时间在答辩时间之后</w:t>
            </w:r>
            <w:commentRangeEnd w:id="52"/>
            <w:r>
              <w:rPr>
                <w:rStyle w:val="23"/>
              </w:rPr>
              <w:commentReference w:id="52"/>
            </w:r>
            <w:r>
              <w:rPr>
                <w:rFonts w:hint="eastAsia"/>
                <w:color w:val="FF0000"/>
              </w:rPr>
              <w:t xml:space="preserve"> </w:t>
            </w:r>
            <w:r>
              <w:rPr>
                <w:rFonts w:hint="eastAsia"/>
              </w:rPr>
              <w:t xml:space="preserve"> 年 月  日</w:t>
            </w:r>
          </w:p>
        </w:tc>
        <w:tc>
          <w:tcPr>
            <w:tcW w:w="4680" w:type="dxa"/>
            <w:gridSpan w:val="3"/>
            <w:vAlign w:val="center"/>
          </w:tcPr>
          <w:p>
            <w:pPr>
              <w:spacing w:line="360" w:lineRule="auto"/>
            </w:pPr>
            <w:r>
              <w:rPr>
                <w:rFonts w:hint="eastAsia"/>
              </w:rPr>
              <w:t>教研室主任签名：</w:t>
            </w:r>
          </w:p>
          <w:p>
            <w:pPr>
              <w:spacing w:line="360" w:lineRule="auto"/>
              <w:jc w:val="center"/>
            </w:pPr>
            <w:r>
              <w:rPr>
                <w:rFonts w:hint="eastAsia"/>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928" w:type="dxa"/>
            <w:gridSpan w:val="6"/>
          </w:tcPr>
          <w:p>
            <w:pPr>
              <w:spacing w:line="360" w:lineRule="auto"/>
            </w:pPr>
            <w:r>
              <w:rPr>
                <w:rFonts w:hint="eastAsia"/>
              </w:rPr>
              <w:t>备注：</w:t>
            </w:r>
          </w:p>
        </w:tc>
      </w:tr>
    </w:tbl>
    <w:p>
      <w:r>
        <w:rPr>
          <w:rFonts w:hint="eastAsia"/>
          <w:b/>
          <w:szCs w:val="21"/>
        </w:rPr>
        <w:t>注：</w:t>
      </w:r>
      <w:r>
        <w:rPr>
          <w:rFonts w:hint="eastAsia"/>
          <w:szCs w:val="21"/>
        </w:rPr>
        <w:t>毕业论文（设计）总评成绩首先按百分制计算，最终按100-90分为“优”、89-80分为“良”、79-70分为“中”、69-60分为“及格”、60分以下为“不及格”的标准折合成五级制成绩。</w:t>
      </w:r>
    </w:p>
    <w:p/>
    <w:p>
      <w:pPr>
        <w:rPr>
          <w:rFonts w:ascii="仿宋_GB2312" w:hAnsi="宋体" w:eastAsia="仿宋_GB2312"/>
          <w:sz w:val="24"/>
          <w:szCs w:val="24"/>
        </w:rPr>
      </w:pPr>
      <w:r>
        <w:rPr>
          <w:rFonts w:hint="eastAsia" w:ascii="仿宋_GB2312" w:hAnsi="宋体" w:eastAsia="仿宋_GB2312"/>
          <w:sz w:val="24"/>
          <w:szCs w:val="24"/>
        </w:rPr>
        <w:br w:type="page"/>
      </w:r>
    </w:p>
    <w:p>
      <w:pPr>
        <w:spacing w:before="62" w:beforeLines="20" w:line="360" w:lineRule="auto"/>
        <w:outlineLvl w:val="1"/>
        <w:rPr>
          <w:rFonts w:ascii="仿宋_GB2312" w:eastAsia="仿宋_GB2312"/>
          <w:sz w:val="32"/>
          <w:szCs w:val="32"/>
        </w:rPr>
      </w:pPr>
      <w:bookmarkStart w:id="33" w:name="_Toc3585"/>
      <w:r>
        <w:rPr>
          <w:rFonts w:hint="eastAsia" w:ascii="仿宋_GB2312" w:hAnsi="Courier New" w:eastAsia="仿宋_GB2312" w:cs="Courier New"/>
          <w:b/>
          <w:sz w:val="32"/>
          <w:szCs w:val="32"/>
        </w:rPr>
        <w:t xml:space="preserve">附表9   </w:t>
      </w:r>
      <w:r>
        <w:rPr>
          <w:rFonts w:hint="eastAsia" w:ascii="黑体" w:hAnsi="黑体" w:eastAsia="黑体"/>
          <w:sz w:val="32"/>
          <w:szCs w:val="32"/>
        </w:rPr>
        <w:t>铜陵学院（</w:t>
      </w:r>
      <w:r>
        <w:rPr>
          <w:rFonts w:hint="eastAsia" w:ascii="宋体" w:hAnsi="宋体"/>
          <w:sz w:val="24"/>
        </w:rPr>
        <w:t>×××</w:t>
      </w:r>
      <w:r>
        <w:rPr>
          <w:rFonts w:hint="eastAsia" w:ascii="黑体" w:hAnsi="黑体" w:eastAsia="黑体"/>
          <w:sz w:val="32"/>
          <w:szCs w:val="32"/>
        </w:rPr>
        <w:t>）届本科优秀毕业论文（设计）推荐表</w:t>
      </w:r>
      <w:bookmarkEnd w:id="33"/>
    </w:p>
    <w:tbl>
      <w:tblPr>
        <w:tblStyle w:val="18"/>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731"/>
        <w:gridCol w:w="884"/>
        <w:gridCol w:w="851"/>
        <w:gridCol w:w="447"/>
        <w:gridCol w:w="157"/>
        <w:gridCol w:w="577"/>
        <w:gridCol w:w="1393"/>
        <w:gridCol w:w="200"/>
        <w:gridCol w:w="600"/>
        <w:gridCol w:w="82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48"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60" w:lineRule="auto"/>
              <w:ind w:left="-57" w:right="-57"/>
              <w:jc w:val="center"/>
              <w:rPr>
                <w:rFonts w:ascii="Calibri" w:hAnsi="Calibri"/>
                <w:sz w:val="24"/>
              </w:rPr>
            </w:pPr>
            <w:r>
              <w:rPr>
                <w:rFonts w:ascii="宋体" w:hAnsi="宋体"/>
                <w:sz w:val="24"/>
              </w:rPr>
              <w:t>学生姓名</w:t>
            </w:r>
          </w:p>
        </w:tc>
        <w:tc>
          <w:tcPr>
            <w:tcW w:w="1615" w:type="dxa"/>
            <w:gridSpan w:val="2"/>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60" w:lineRule="auto"/>
              <w:ind w:left="-57" w:right="-57"/>
              <w:jc w:val="center"/>
              <w:rPr>
                <w:rFonts w:ascii="Calibri" w:hAnsi="Calibri"/>
                <w:sz w:val="24"/>
              </w:rPr>
            </w:pPr>
            <w:r>
              <w:rPr>
                <w:rFonts w:hint="eastAsia" w:ascii="宋体" w:hAnsi="宋体"/>
                <w:sz w:val="24"/>
              </w:rPr>
              <w:t>×××</w:t>
            </w:r>
          </w:p>
        </w:tc>
        <w:tc>
          <w:tcPr>
            <w:tcW w:w="1455" w:type="dxa"/>
            <w:gridSpan w:val="3"/>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60" w:lineRule="auto"/>
              <w:ind w:left="-57" w:right="-57"/>
              <w:jc w:val="center"/>
              <w:rPr>
                <w:rFonts w:ascii="Calibri" w:hAnsi="Calibri"/>
                <w:sz w:val="24"/>
              </w:rPr>
            </w:pPr>
            <w:r>
              <w:rPr>
                <w:rFonts w:ascii="宋体" w:hAnsi="宋体"/>
                <w:sz w:val="24"/>
              </w:rPr>
              <w:t>专业班级</w:t>
            </w:r>
          </w:p>
        </w:tc>
        <w:tc>
          <w:tcPr>
            <w:tcW w:w="2170" w:type="dxa"/>
            <w:gridSpan w:val="3"/>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60" w:lineRule="auto"/>
              <w:ind w:left="-57" w:right="-57"/>
              <w:jc w:val="center"/>
              <w:rPr>
                <w:rFonts w:ascii="Calibri" w:hAnsi="Calibri"/>
                <w:sz w:val="24"/>
              </w:rPr>
            </w:pPr>
            <w:r>
              <w:rPr>
                <w:rFonts w:hint="eastAsia" w:ascii="宋体" w:hAnsi="宋体"/>
                <w:sz w:val="24"/>
              </w:rPr>
              <w:t>×××</w:t>
            </w:r>
          </w:p>
        </w:tc>
        <w:tc>
          <w:tcPr>
            <w:tcW w:w="60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360" w:lineRule="auto"/>
              <w:ind w:left="-57" w:right="-57"/>
              <w:jc w:val="center"/>
              <w:rPr>
                <w:rFonts w:ascii="Calibri" w:hAnsi="Calibri"/>
                <w:sz w:val="24"/>
              </w:rPr>
            </w:pPr>
            <w:r>
              <w:rPr>
                <w:rFonts w:ascii="宋体" w:hAnsi="宋体"/>
                <w:sz w:val="24"/>
              </w:rPr>
              <w:t>学号</w:t>
            </w:r>
          </w:p>
        </w:tc>
        <w:tc>
          <w:tcPr>
            <w:tcW w:w="1720"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Calibri"/>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48"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jc w:val="center"/>
              <w:rPr>
                <w:rFonts w:ascii="Calibri" w:hAnsi="Calibri"/>
                <w:sz w:val="24"/>
              </w:rPr>
            </w:pPr>
            <w:r>
              <w:rPr>
                <w:rFonts w:ascii="宋体" w:hAnsi="宋体"/>
                <w:sz w:val="24"/>
              </w:rPr>
              <w:t>题</w:t>
            </w:r>
            <w:r>
              <w:rPr>
                <w:sz w:val="24"/>
              </w:rPr>
              <w:t xml:space="preserve">  </w:t>
            </w:r>
            <w:r>
              <w:rPr>
                <w:rFonts w:ascii="宋体" w:hAnsi="宋体"/>
                <w:sz w:val="24"/>
              </w:rPr>
              <w:t>目</w:t>
            </w:r>
          </w:p>
        </w:tc>
        <w:tc>
          <w:tcPr>
            <w:tcW w:w="5040" w:type="dxa"/>
            <w:gridSpan w:val="7"/>
            <w:tcBorders>
              <w:top w:val="single" w:color="auto" w:sz="4" w:space="0"/>
              <w:left w:val="single" w:color="auto" w:sz="4" w:space="0"/>
              <w:bottom w:val="single" w:color="auto" w:sz="4" w:space="0"/>
              <w:right w:val="single" w:color="auto" w:sz="4" w:space="0"/>
            </w:tcBorders>
            <w:vAlign w:val="center"/>
          </w:tcPr>
          <w:p>
            <w:pPr>
              <w:widowControl/>
              <w:jc w:val="center"/>
              <w:rPr>
                <w:rFonts w:ascii="Calibri" w:hAnsi="Calibri"/>
                <w:sz w:val="24"/>
              </w:rPr>
            </w:pPr>
            <w:r>
              <w:rPr>
                <w:rFonts w:hint="eastAsia" w:ascii="宋体" w:hAnsi="宋体"/>
                <w:sz w:val="24"/>
              </w:rPr>
              <w:t>×××</w:t>
            </w:r>
          </w:p>
        </w:tc>
        <w:tc>
          <w:tcPr>
            <w:tcW w:w="162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ind w:left="-57" w:right="-57"/>
              <w:jc w:val="center"/>
              <w:rPr>
                <w:rFonts w:ascii="Calibri" w:hAnsi="Calibri"/>
                <w:sz w:val="24"/>
              </w:rPr>
            </w:pPr>
            <w:r>
              <w:rPr>
                <w:rFonts w:ascii="宋体" w:hAnsi="宋体"/>
                <w:sz w:val="24"/>
              </w:rPr>
              <w:t>百分制成绩</w:t>
            </w:r>
          </w:p>
        </w:tc>
        <w:tc>
          <w:tcPr>
            <w:tcW w:w="900"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jc w:val="center"/>
              <w:rPr>
                <w:rFonts w:ascii="Calibri" w:hAnsi="Calibri"/>
                <w:sz w:val="24"/>
              </w:rPr>
            </w:pPr>
            <w:commentRangeStart w:id="53"/>
            <w:r>
              <w:rPr>
                <w:rFonts w:hint="eastAsia" w:ascii="宋体" w:hAnsi="宋体"/>
                <w:sz w:val="24"/>
              </w:rPr>
              <w:t>××</w:t>
            </w:r>
            <w:commentRangeEnd w:id="53"/>
            <w:r>
              <w:rPr>
                <w:rStyle w:val="23"/>
              </w:rPr>
              <w:commentReference w:id="5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548" w:type="dxa"/>
            <w:tcBorders>
              <w:top w:val="single" w:color="auto" w:sz="4" w:space="0"/>
              <w:left w:val="single" w:color="auto" w:sz="4" w:space="0"/>
              <w:bottom w:val="single" w:color="auto" w:sz="4" w:space="0"/>
              <w:right w:val="single" w:color="auto" w:sz="4" w:space="0"/>
            </w:tcBorders>
            <w:vAlign w:val="center"/>
          </w:tcPr>
          <w:p>
            <w:pPr>
              <w:spacing w:line="400" w:lineRule="exact"/>
              <w:ind w:left="-57" w:right="-57"/>
              <w:jc w:val="center"/>
              <w:rPr>
                <w:rFonts w:ascii="Calibri" w:hAnsi="Calibri"/>
                <w:sz w:val="24"/>
              </w:rPr>
            </w:pPr>
            <w:r>
              <w:rPr>
                <w:rFonts w:ascii="宋体" w:hAnsi="宋体"/>
                <w:sz w:val="24"/>
              </w:rPr>
              <w:t>指导教师</w:t>
            </w:r>
          </w:p>
          <w:p>
            <w:pPr>
              <w:spacing w:line="400" w:lineRule="exact"/>
              <w:ind w:left="-57" w:right="-57"/>
              <w:jc w:val="center"/>
              <w:rPr>
                <w:rFonts w:ascii="Calibri" w:hAnsi="Calibri"/>
                <w:sz w:val="24"/>
              </w:rPr>
            </w:pPr>
            <w:r>
              <w:rPr>
                <w:rFonts w:ascii="宋体" w:hAnsi="宋体"/>
                <w:sz w:val="24"/>
              </w:rPr>
              <w:t>姓</w:t>
            </w:r>
            <w:r>
              <w:rPr>
                <w:sz w:val="24"/>
              </w:rPr>
              <w:t xml:space="preserve"> </w:t>
            </w:r>
            <w:r>
              <w:rPr>
                <w:rFonts w:ascii="宋体" w:hAnsi="宋体"/>
                <w:sz w:val="24"/>
              </w:rPr>
              <w:t>名</w:t>
            </w:r>
          </w:p>
        </w:tc>
        <w:tc>
          <w:tcPr>
            <w:tcW w:w="2466"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ind w:left="-57" w:right="-57"/>
              <w:jc w:val="center"/>
              <w:rPr>
                <w:rFonts w:ascii="Calibri" w:hAnsi="Calibri"/>
                <w:sz w:val="24"/>
              </w:rPr>
            </w:pPr>
            <w:r>
              <w:rPr>
                <w:rFonts w:hint="eastAsia" w:ascii="宋体" w:hAnsi="宋体"/>
                <w:sz w:val="24"/>
              </w:rPr>
              <w:t>×××</w:t>
            </w:r>
          </w:p>
        </w:tc>
        <w:tc>
          <w:tcPr>
            <w:tcW w:w="1181"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ind w:left="-57" w:right="-57"/>
              <w:jc w:val="center"/>
              <w:rPr>
                <w:rFonts w:ascii="Calibri" w:hAnsi="Calibri"/>
                <w:sz w:val="24"/>
              </w:rPr>
            </w:pPr>
            <w:r>
              <w:rPr>
                <w:rFonts w:ascii="宋体" w:hAnsi="宋体"/>
                <w:sz w:val="24"/>
              </w:rPr>
              <w:t>职称或</w:t>
            </w:r>
          </w:p>
          <w:p>
            <w:pPr>
              <w:spacing w:line="400" w:lineRule="exact"/>
              <w:ind w:left="-57" w:right="-57"/>
              <w:jc w:val="center"/>
              <w:rPr>
                <w:rFonts w:ascii="Calibri" w:hAnsi="Calibri"/>
                <w:sz w:val="24"/>
              </w:rPr>
            </w:pPr>
            <w:r>
              <w:rPr>
                <w:rFonts w:ascii="宋体" w:hAnsi="宋体"/>
                <w:sz w:val="24"/>
              </w:rPr>
              <w:t>学</w:t>
            </w:r>
            <w:r>
              <w:rPr>
                <w:sz w:val="24"/>
              </w:rPr>
              <w:t xml:space="preserve"> </w:t>
            </w:r>
            <w:r>
              <w:rPr>
                <w:rFonts w:ascii="宋体" w:hAnsi="宋体"/>
                <w:sz w:val="24"/>
              </w:rPr>
              <w:t>位</w:t>
            </w:r>
          </w:p>
        </w:tc>
        <w:tc>
          <w:tcPr>
            <w:tcW w:w="3913"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ind w:left="-57" w:right="-57"/>
              <w:jc w:val="center"/>
              <w:rPr>
                <w:rFonts w:ascii="Calibri" w:hAnsi="Calibri"/>
                <w:sz w:val="24"/>
              </w:rPr>
            </w:pP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gridSpan w:val="12"/>
            <w:tcBorders>
              <w:top w:val="single" w:color="auto" w:sz="4" w:space="0"/>
              <w:left w:val="single" w:color="auto" w:sz="4" w:space="0"/>
              <w:bottom w:val="single" w:color="auto" w:sz="4" w:space="0"/>
              <w:right w:val="single" w:color="auto" w:sz="4" w:space="0"/>
            </w:tcBorders>
          </w:tcPr>
          <w:p>
            <w:pPr>
              <w:spacing w:before="156" w:beforeLines="50" w:line="360" w:lineRule="auto"/>
              <w:rPr>
                <w:rFonts w:ascii="Calibri" w:hAnsi="Calibri"/>
                <w:sz w:val="24"/>
              </w:rPr>
            </w:pPr>
            <w:r>
              <w:rPr>
                <w:rFonts w:ascii="宋体" w:hAnsi="宋体"/>
                <w:sz w:val="24"/>
              </w:rPr>
              <w:t>学院毕业论文（设计）领导小组意见（从毕业论文（设计）选题、理论与实际意义、规范性、创新性、答辩过程和整体质量等方面详细阐述推优理由）：</w:t>
            </w:r>
          </w:p>
          <w:p>
            <w:pPr>
              <w:widowControl/>
              <w:jc w:val="left"/>
              <w:rPr>
                <w:sz w:val="24"/>
              </w:rPr>
            </w:pPr>
            <w:r>
              <w:rPr>
                <w:sz w:val="24"/>
              </w:rPr>
              <w:t xml:space="preserve">   </w:t>
            </w:r>
          </w:p>
          <w:p>
            <w:pPr>
              <w:widowControl/>
              <w:spacing w:line="500" w:lineRule="exact"/>
              <w:ind w:firstLine="480" w:firstLineChars="200"/>
              <w:jc w:val="left"/>
              <w:rPr>
                <w:rFonts w:ascii="宋体" w:hAnsi="宋体"/>
                <w:color w:val="000000"/>
                <w:kern w:val="0"/>
                <w:sz w:val="24"/>
              </w:rPr>
            </w:pPr>
            <w:commentRangeStart w:id="54"/>
            <w:r>
              <w:rPr>
                <w:rFonts w:hint="eastAsia" w:ascii="宋体" w:hAnsi="宋体"/>
                <w:color w:val="000000"/>
                <w:kern w:val="0"/>
                <w:sz w:val="24"/>
              </w:rPr>
              <w:t>院领导小组意见示例：</w:t>
            </w:r>
          </w:p>
          <w:p>
            <w:pPr>
              <w:widowControl/>
              <w:spacing w:line="500" w:lineRule="exact"/>
              <w:ind w:firstLine="480" w:firstLineChars="200"/>
              <w:jc w:val="left"/>
              <w:rPr>
                <w:rFonts w:ascii="宋体" w:hAnsi="宋体"/>
                <w:color w:val="000000"/>
                <w:kern w:val="0"/>
                <w:sz w:val="24"/>
              </w:rPr>
            </w:pPr>
            <w:r>
              <w:rPr>
                <w:rFonts w:hint="eastAsia" w:ascii="宋体" w:hAnsi="宋体"/>
                <w:color w:val="000000"/>
                <w:kern w:val="0"/>
                <w:sz w:val="24"/>
              </w:rPr>
              <w:t>毕业设计选题“纪录片《方寸间的华丽-景泰蓝》的设计与制作”以国家非物质文化遗产“景泰蓝”为切入点，以纪录片为表现形式，详细展现了景泰蓝的制胎、掐丝、点蓝、烧蓝、磨光、镀金等主要制作工序。该选题对研究景泰蓝的制作工艺有很高的理论价值和很强的实际意义，对传承和保护“景泰蓝”这一国家非物质文化遗产有很高的文化价值。纪录片创新性强，构思巧妙，画面清晰流畅，场景切换自然，运用技术娴熟，工作量大，毕业设计文稿结构合理，格式规范，重点突出，文字表述准确，行文流畅。毕业设计陈述答辩过程中，学生的语言流畅，思路清晰，逻辑思维能力强，论点正确，论据充分，回答问题简明、扼要、准确，且有自己独到的见解。</w:t>
            </w:r>
          </w:p>
          <w:p>
            <w:pPr>
              <w:widowControl/>
              <w:spacing w:line="500" w:lineRule="exact"/>
              <w:ind w:firstLine="480" w:firstLineChars="200"/>
              <w:jc w:val="left"/>
              <w:rPr>
                <w:rFonts w:ascii="Calibri" w:hAnsi="Calibri"/>
                <w:sz w:val="24"/>
              </w:rPr>
            </w:pPr>
            <w:r>
              <w:rPr>
                <w:rFonts w:hint="eastAsia" w:ascii="宋体" w:hAnsi="宋体"/>
                <w:color w:val="000000"/>
                <w:kern w:val="0"/>
                <w:sz w:val="24"/>
              </w:rPr>
              <w:t>综上所述，该毕业设计完全符合学校的定位和专业培养目标，整体质量高，应用性和创新性强，且有很高的文化价值，毕业设计材料齐全，文稿重复率低，格式规范，推荐为优秀毕业设计。</w:t>
            </w:r>
          </w:p>
          <w:commentRangeEnd w:id="54"/>
          <w:p>
            <w:pPr>
              <w:spacing w:line="360" w:lineRule="auto"/>
              <w:rPr>
                <w:sz w:val="24"/>
              </w:rPr>
            </w:pPr>
            <w:r>
              <w:rPr>
                <w:rStyle w:val="23"/>
              </w:rPr>
              <w:commentReference w:id="54"/>
            </w:r>
          </w:p>
          <w:p>
            <w:pPr>
              <w:spacing w:line="360" w:lineRule="auto"/>
              <w:rPr>
                <w:sz w:val="24"/>
              </w:rPr>
            </w:pPr>
          </w:p>
          <w:p>
            <w:pPr>
              <w:spacing w:line="360" w:lineRule="auto"/>
              <w:rPr>
                <w:sz w:val="24"/>
              </w:rPr>
            </w:pPr>
            <w:r>
              <w:rPr>
                <w:rFonts w:ascii="宋体" w:hAnsi="宋体"/>
                <w:sz w:val="24"/>
              </w:rPr>
              <w:t>学院毕业论文（设计）领导小组组长签字：</w:t>
            </w:r>
          </w:p>
          <w:p>
            <w:pPr>
              <w:spacing w:line="360" w:lineRule="auto"/>
              <w:jc w:val="right"/>
              <w:rPr>
                <w:rFonts w:ascii="Calibri" w:hAnsi="Calibri"/>
                <w:sz w:val="24"/>
              </w:rPr>
            </w:pPr>
            <w:commentRangeStart w:id="55"/>
            <w:r>
              <w:rPr>
                <w:rFonts w:hint="eastAsia" w:ascii="宋体" w:hAnsi="宋体"/>
                <w:sz w:val="24"/>
              </w:rPr>
              <w:t>×××</w:t>
            </w:r>
            <w:r>
              <w:rPr>
                <w:rFonts w:ascii="宋体" w:hAnsi="宋体"/>
                <w:sz w:val="24"/>
              </w:rPr>
              <w:t>年</w:t>
            </w:r>
            <w:r>
              <w:rPr>
                <w:rFonts w:hint="eastAsia" w:ascii="宋体" w:hAnsi="宋体"/>
                <w:sz w:val="24"/>
              </w:rPr>
              <w:t>××</w:t>
            </w:r>
            <w:r>
              <w:rPr>
                <w:rFonts w:ascii="宋体" w:hAnsi="宋体"/>
                <w:sz w:val="24"/>
              </w:rPr>
              <w:t>月</w:t>
            </w:r>
            <w:r>
              <w:rPr>
                <w:rFonts w:hint="eastAsia" w:ascii="宋体" w:hAnsi="宋体"/>
                <w:sz w:val="24"/>
              </w:rPr>
              <w:t>××</w:t>
            </w:r>
            <w:r>
              <w:rPr>
                <w:rFonts w:ascii="宋体" w:hAnsi="宋体"/>
                <w:sz w:val="24"/>
              </w:rPr>
              <w:t>日</w:t>
            </w:r>
            <w:commentRangeEnd w:id="55"/>
            <w:r>
              <w:rPr>
                <w:rStyle w:val="23"/>
              </w:rPr>
              <w:commentReference w:id="55"/>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279" w:type="dxa"/>
            <w:gridSpan w:val="2"/>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Calibri" w:hAnsi="Calibri"/>
                <w:sz w:val="24"/>
              </w:rPr>
            </w:pPr>
            <w:r>
              <w:rPr>
                <w:rFonts w:hint="eastAsia" w:ascii="宋体" w:hAnsi="宋体"/>
                <w:sz w:val="24"/>
              </w:rPr>
              <w:t>学院院长签字</w:t>
            </w:r>
          </w:p>
        </w:tc>
        <w:tc>
          <w:tcPr>
            <w:tcW w:w="2182" w:type="dxa"/>
            <w:gridSpan w:val="3"/>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Calibri" w:hAnsi="Calibri"/>
                <w:sz w:val="24"/>
              </w:rPr>
            </w:pPr>
          </w:p>
        </w:tc>
        <w:tc>
          <w:tcPr>
            <w:tcW w:w="4647" w:type="dxa"/>
            <w:gridSpan w:val="7"/>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rPr>
                <w:rFonts w:ascii="Calibri" w:hAnsi="Calibri"/>
                <w:sz w:val="24"/>
              </w:rPr>
            </w:pPr>
            <w:r>
              <w:rPr>
                <w:rFonts w:hint="eastAsia" w:ascii="宋体" w:hAnsi="宋体"/>
                <w:sz w:val="24"/>
              </w:rPr>
              <w:t>学院公章：</w:t>
            </w:r>
          </w:p>
        </w:tc>
      </w:tr>
    </w:tbl>
    <w:p>
      <w:pPr>
        <w:rPr>
          <w:rFonts w:ascii="宋体" w:hAnsi="宋体"/>
          <w:sz w:val="24"/>
        </w:rPr>
      </w:pPr>
      <w:r>
        <w:rPr>
          <w:rFonts w:hint="eastAsia" w:ascii="宋体" w:hAnsi="宋体"/>
          <w:sz w:val="24"/>
        </w:rPr>
        <w:t>铜陵学院教务处制</w:t>
      </w:r>
    </w:p>
    <w:p>
      <w:pPr>
        <w:rPr>
          <w:rFonts w:ascii="宋体" w:hAnsi="宋体"/>
          <w:sz w:val="24"/>
        </w:rPr>
      </w:pPr>
      <w:r>
        <w:rPr>
          <w:rFonts w:hint="eastAsia" w:ascii="宋体" w:hAnsi="宋体"/>
          <w:sz w:val="24"/>
        </w:rPr>
        <w:br w:type="page"/>
      </w:r>
    </w:p>
    <w:p>
      <w:pPr>
        <w:spacing w:line="480" w:lineRule="exact"/>
        <w:rPr>
          <w:rFonts w:ascii="Times New Roman" w:hAnsi="Times New Roman" w:eastAsia="仿宋" w:cs="Times New Roman"/>
          <w:sz w:val="24"/>
          <w:szCs w:val="28"/>
        </w:rPr>
      </w:pPr>
      <w:r>
        <w:rPr>
          <w:rFonts w:hint="eastAsia" w:ascii="Times New Roman" w:hAnsi="Times New Roman" w:eastAsia="仿宋" w:cs="Times New Roman"/>
          <w:sz w:val="24"/>
          <w:szCs w:val="28"/>
        </w:rPr>
        <w:t>附件7</w:t>
      </w:r>
    </w:p>
    <w:p>
      <w:pPr>
        <w:pStyle w:val="2"/>
        <w:ind w:firstLine="0" w:firstLineChars="0"/>
        <w:jc w:val="center"/>
        <w:outlineLvl w:val="0"/>
        <w:rPr>
          <w:rFonts w:ascii="宋体" w:hAnsi="宋体"/>
        </w:rPr>
      </w:pPr>
      <w:bookmarkStart w:id="34" w:name="_Toc14684"/>
      <w:r>
        <w:rPr>
          <w:rFonts w:hint="eastAsia" w:eastAsia="仿宋_GB2312"/>
          <w:b/>
          <w:kern w:val="0"/>
          <w:sz w:val="32"/>
          <w:szCs w:val="32"/>
        </w:rPr>
        <w:t>铜陵学院毕业论文（设计）模板</w:t>
      </w:r>
      <w:bookmarkEnd w:id="34"/>
    </w:p>
    <w:p>
      <w:pPr>
        <w:pStyle w:val="2"/>
        <w:rPr>
          <w:rFonts w:ascii="仿宋_GB2312" w:hAnsi="仿宋_GB2312" w:eastAsia="仿宋_GB2312" w:cs="仿宋_GB2312"/>
        </w:rPr>
      </w:pPr>
      <w:r>
        <w:rPr>
          <w:rFonts w:hint="eastAsia" w:ascii="仿宋_GB2312" w:hAnsi="仿宋_GB2312" w:eastAsia="仿宋_GB2312" w:cs="仿宋_GB2312"/>
        </w:rPr>
        <w:t>具体模板见下一页。</w:t>
      </w:r>
    </w:p>
    <w:p>
      <w:pPr>
        <w:pStyle w:val="2"/>
        <w:rPr>
          <w:rFonts w:ascii="宋体" w:hAnsi="宋体"/>
        </w:rPr>
      </w:pPr>
    </w:p>
    <w:p>
      <w:pPr>
        <w:pStyle w:val="2"/>
        <w:rPr>
          <w:rFonts w:ascii="宋体" w:hAnsi="宋体"/>
        </w:rPr>
        <w:sectPr>
          <w:footerReference r:id="rId13" w:type="default"/>
          <w:footerReference r:id="rId14" w:type="even"/>
          <w:pgSz w:w="11906" w:h="16838"/>
          <w:pgMar w:top="1440" w:right="1236" w:bottom="1440" w:left="1293" w:header="851" w:footer="992" w:gutter="0"/>
          <w:cols w:space="425" w:num="1"/>
          <w:docGrid w:type="lines" w:linePitch="312" w:charSpace="0"/>
        </w:sectPr>
      </w:pPr>
    </w:p>
    <w:p>
      <w:pPr>
        <w:rPr>
          <w:b/>
          <w:bCs/>
          <w:sz w:val="32"/>
          <w:szCs w:val="32"/>
          <w:lang w:bidi="en-US"/>
        </w:rPr>
      </w:pPr>
      <w:bookmarkStart w:id="35" w:name="_Hlk100671762"/>
      <w:bookmarkEnd w:id="35"/>
      <w:r>
        <w:rPr>
          <w:rFonts w:ascii="宋体"/>
          <w:b/>
          <w:bCs/>
          <w:sz w:val="32"/>
          <w:szCs w:val="32"/>
          <w:lang w:bidi="en-US"/>
        </w:rPr>
        <w:t>学</w:t>
      </w:r>
      <w:r>
        <w:rPr>
          <w:rFonts w:ascii="宋体"/>
          <w:b/>
          <w:bCs/>
          <w:sz w:val="32"/>
          <w:szCs w:val="32"/>
          <w:lang w:bidi="en-US"/>
        </w:rPr>
        <w:tab/>
      </w:r>
      <w:r>
        <w:rPr>
          <w:rFonts w:ascii="宋体"/>
          <w:b/>
          <w:bCs/>
          <w:sz w:val="32"/>
          <w:szCs w:val="32"/>
          <w:lang w:bidi="en-US"/>
        </w:rPr>
        <w:t>号</w:t>
      </w:r>
      <w:r>
        <w:rPr>
          <w:b/>
          <w:bCs/>
          <w:sz w:val="32"/>
          <w:szCs w:val="32"/>
          <w:u w:val="single"/>
          <w:lang w:bidi="en-US"/>
        </w:rPr>
        <w:t xml:space="preserve"> </w:t>
      </w:r>
      <w:commentRangeStart w:id="56"/>
      <w:r>
        <w:rPr>
          <w:rFonts w:hint="eastAsia"/>
          <w:b/>
          <w:bCs/>
          <w:sz w:val="32"/>
          <w:szCs w:val="32"/>
          <w:u w:val="single"/>
          <w:lang w:bidi="en-US"/>
        </w:rPr>
        <w:t>XXXXXXXX</w:t>
      </w:r>
      <w:commentRangeEnd w:id="56"/>
      <w:r>
        <w:rPr>
          <w:rStyle w:val="23"/>
        </w:rPr>
        <w:commentReference w:id="56"/>
      </w:r>
      <w:r>
        <w:rPr>
          <w:rFonts w:hint="eastAsia"/>
          <w:b/>
          <w:bCs/>
          <w:sz w:val="32"/>
          <w:szCs w:val="32"/>
          <w:u w:val="single"/>
          <w:lang w:bidi="en-US"/>
        </w:rPr>
        <w:t xml:space="preserve"> </w:t>
      </w:r>
      <w:r>
        <w:rPr>
          <w:b/>
          <w:bCs/>
          <w:sz w:val="32"/>
          <w:szCs w:val="32"/>
          <w:lang w:bidi="en-US"/>
        </w:rPr>
        <w:t xml:space="preserve"> </w:t>
      </w:r>
    </w:p>
    <w:p/>
    <w:p>
      <w:r>
        <w:drawing>
          <wp:anchor distT="0" distB="0" distL="114300" distR="114300" simplePos="0" relativeHeight="251668480" behindDoc="1" locked="0" layoutInCell="1" allowOverlap="1">
            <wp:simplePos x="0" y="0"/>
            <wp:positionH relativeFrom="column">
              <wp:posOffset>966470</wp:posOffset>
            </wp:positionH>
            <wp:positionV relativeFrom="paragraph">
              <wp:posOffset>288290</wp:posOffset>
            </wp:positionV>
            <wp:extent cx="3900805" cy="967740"/>
            <wp:effectExtent l="0" t="0" r="635" b="7620"/>
            <wp:wrapTight wrapText="bothSides">
              <wp:wrapPolygon>
                <wp:start x="0" y="0"/>
                <wp:lineTo x="0" y="21430"/>
                <wp:lineTo x="21519" y="21430"/>
                <wp:lineTo x="21519"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900805" cy="967740"/>
                    </a:xfrm>
                    <a:prstGeom prst="rect">
                      <a:avLst/>
                    </a:prstGeom>
                    <a:noFill/>
                    <a:ln>
                      <a:noFill/>
                    </a:ln>
                  </pic:spPr>
                </pic:pic>
              </a:graphicData>
            </a:graphic>
          </wp:anchor>
        </w:drawing>
      </w:r>
    </w:p>
    <w:p/>
    <w:p>
      <w:pPr>
        <w:tabs>
          <w:tab w:val="left" w:pos="2352"/>
        </w:tabs>
        <w:jc w:val="center"/>
      </w:pPr>
    </w:p>
    <w:p/>
    <w:p>
      <w:pPr>
        <w:jc w:val="center"/>
        <w:rPr>
          <w:rFonts w:ascii="宋体" w:hAnsi="宋体"/>
          <w:sz w:val="52"/>
          <w:szCs w:val="52"/>
        </w:rPr>
      </w:pPr>
    </w:p>
    <w:p>
      <w:pPr>
        <w:jc w:val="center"/>
        <w:rPr>
          <w:rFonts w:ascii="宋体" w:hAnsi="宋体"/>
          <w:sz w:val="52"/>
          <w:szCs w:val="52"/>
        </w:rPr>
      </w:pPr>
      <w:r>
        <w:rPr>
          <w:rFonts w:hint="eastAsia" w:ascii="宋体" w:hAnsi="宋体"/>
          <w:sz w:val="52"/>
          <w:szCs w:val="52"/>
        </w:rPr>
        <w:t>毕 业 论文（设 计）</w:t>
      </w:r>
    </w:p>
    <w:p>
      <w:r>
        <w:drawing>
          <wp:anchor distT="0" distB="0" distL="114300" distR="114300" simplePos="0" relativeHeight="251667456" behindDoc="1" locked="0" layoutInCell="1" allowOverlap="1">
            <wp:simplePos x="0" y="0"/>
            <wp:positionH relativeFrom="column">
              <wp:posOffset>2157095</wp:posOffset>
            </wp:positionH>
            <wp:positionV relativeFrom="paragraph">
              <wp:posOffset>76835</wp:posOffset>
            </wp:positionV>
            <wp:extent cx="1752600" cy="1559560"/>
            <wp:effectExtent l="0" t="0" r="0" b="10160"/>
            <wp:wrapTight wrapText="bothSides">
              <wp:wrapPolygon>
                <wp:start x="0" y="0"/>
                <wp:lineTo x="0" y="21319"/>
                <wp:lineTo x="21412" y="21319"/>
                <wp:lineTo x="21412"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752600" cy="1559560"/>
                    </a:xfrm>
                    <a:prstGeom prst="rect">
                      <a:avLst/>
                    </a:prstGeom>
                    <a:noFill/>
                    <a:ln>
                      <a:noFill/>
                    </a:ln>
                  </pic:spPr>
                </pic:pic>
              </a:graphicData>
            </a:graphic>
          </wp:anchor>
        </w:drawing>
      </w:r>
    </w:p>
    <w:p/>
    <w:p>
      <w:pPr>
        <w:tabs>
          <w:tab w:val="left" w:pos="612"/>
        </w:tabs>
        <w:jc w:val="center"/>
      </w:pPr>
    </w:p>
    <w:p/>
    <w:p/>
    <w:tbl>
      <w:tblPr>
        <w:tblStyle w:val="18"/>
        <w:tblW w:w="8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6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084" w:type="dxa"/>
            <w:tcBorders>
              <w:top w:val="nil"/>
              <w:left w:val="nil"/>
              <w:bottom w:val="nil"/>
              <w:right w:val="nil"/>
            </w:tcBorders>
            <w:shd w:val="clear" w:color="auto" w:fill="auto"/>
            <w:vAlign w:val="bottom"/>
          </w:tcPr>
          <w:p>
            <w:pPr>
              <w:widowControl/>
              <w:spacing w:line="560" w:lineRule="exact"/>
              <w:jc w:val="center"/>
              <w:rPr>
                <w:rFonts w:ascii="宋体" w:hAnsi="宋体"/>
                <w:b/>
                <w:bCs/>
                <w:sz w:val="30"/>
                <w:szCs w:val="30"/>
              </w:rPr>
            </w:pPr>
            <w:r>
              <w:rPr>
                <w:rFonts w:ascii="宋体" w:hAnsi="宋体"/>
                <w:b/>
                <w:bCs/>
                <w:sz w:val="30"/>
                <w:szCs w:val="30"/>
              </w:rPr>
              <w:t>课    题</w:t>
            </w:r>
          </w:p>
        </w:tc>
        <w:tc>
          <w:tcPr>
            <w:tcW w:w="6393" w:type="dxa"/>
            <w:tcBorders>
              <w:top w:val="nil"/>
              <w:left w:val="nil"/>
              <w:right w:val="nil"/>
            </w:tcBorders>
            <w:shd w:val="clear" w:color="auto" w:fill="auto"/>
            <w:vAlign w:val="bottom"/>
          </w:tcPr>
          <w:p>
            <w:pPr>
              <w:widowControl/>
              <w:spacing w:line="560" w:lineRule="exact"/>
              <w:jc w:val="center"/>
              <w:rPr>
                <w:rFonts w:ascii="宋体" w:hAnsi="宋体"/>
                <w:b/>
                <w:bCs/>
                <w:sz w:val="30"/>
                <w:szCs w:val="30"/>
              </w:rPr>
            </w:pPr>
            <w:r>
              <w:rPr>
                <w:rFonts w:hint="eastAsia" w:ascii="宋体" w:hAnsi="宋体"/>
                <w:b/>
                <w:bCs/>
                <w:sz w:val="30"/>
                <w:szCs w:val="30"/>
              </w:rPr>
              <w:t>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084" w:type="dxa"/>
            <w:tcBorders>
              <w:top w:val="nil"/>
              <w:left w:val="nil"/>
              <w:bottom w:val="nil"/>
              <w:right w:val="nil"/>
            </w:tcBorders>
            <w:shd w:val="clear" w:color="auto" w:fill="auto"/>
            <w:vAlign w:val="bottom"/>
          </w:tcPr>
          <w:p>
            <w:pPr>
              <w:widowControl/>
              <w:spacing w:line="560" w:lineRule="exact"/>
              <w:jc w:val="center"/>
              <w:rPr>
                <w:rFonts w:ascii="宋体" w:hAnsi="宋体"/>
                <w:b/>
                <w:bCs/>
                <w:sz w:val="30"/>
                <w:szCs w:val="30"/>
              </w:rPr>
            </w:pPr>
            <w:r>
              <w:rPr>
                <w:rFonts w:ascii="宋体" w:hAnsi="宋体"/>
                <w:b/>
                <w:bCs/>
                <w:sz w:val="30"/>
                <w:szCs w:val="30"/>
              </w:rPr>
              <w:t>学生姓名</w:t>
            </w:r>
          </w:p>
        </w:tc>
        <w:tc>
          <w:tcPr>
            <w:tcW w:w="6393" w:type="dxa"/>
            <w:tcBorders>
              <w:left w:val="nil"/>
              <w:right w:val="nil"/>
            </w:tcBorders>
            <w:shd w:val="clear" w:color="auto" w:fill="auto"/>
            <w:vAlign w:val="bottom"/>
          </w:tcPr>
          <w:p>
            <w:pPr>
              <w:widowControl/>
              <w:spacing w:line="560" w:lineRule="exact"/>
              <w:jc w:val="center"/>
              <w:rPr>
                <w:rFonts w:ascii="宋体" w:hAnsi="宋体"/>
                <w:b/>
                <w:bCs/>
                <w:sz w:val="30"/>
                <w:szCs w:val="30"/>
              </w:rPr>
            </w:pPr>
            <w:r>
              <w:rPr>
                <w:rFonts w:hint="eastAsia" w:ascii="宋体" w:hAnsi="宋体"/>
                <w:b/>
                <w:bCs/>
                <w:sz w:val="30"/>
                <w:szCs w:val="30"/>
              </w:rPr>
              <w:t>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084" w:type="dxa"/>
            <w:tcBorders>
              <w:top w:val="nil"/>
              <w:left w:val="nil"/>
              <w:bottom w:val="nil"/>
              <w:right w:val="nil"/>
            </w:tcBorders>
            <w:shd w:val="clear" w:color="auto" w:fill="auto"/>
            <w:vAlign w:val="bottom"/>
          </w:tcPr>
          <w:p>
            <w:pPr>
              <w:widowControl/>
              <w:spacing w:line="560" w:lineRule="exact"/>
              <w:jc w:val="center"/>
              <w:rPr>
                <w:rFonts w:ascii="宋体" w:hAnsi="宋体"/>
                <w:b/>
                <w:bCs/>
                <w:sz w:val="30"/>
                <w:szCs w:val="30"/>
              </w:rPr>
            </w:pPr>
            <w:r>
              <w:rPr>
                <w:rFonts w:ascii="宋体" w:hAnsi="宋体"/>
                <w:b/>
                <w:bCs/>
                <w:sz w:val="30"/>
                <w:szCs w:val="30"/>
              </w:rPr>
              <w:t>院    部</w:t>
            </w:r>
          </w:p>
        </w:tc>
        <w:tc>
          <w:tcPr>
            <w:tcW w:w="6393" w:type="dxa"/>
            <w:tcBorders>
              <w:left w:val="nil"/>
              <w:right w:val="nil"/>
            </w:tcBorders>
            <w:shd w:val="clear" w:color="auto" w:fill="auto"/>
            <w:vAlign w:val="bottom"/>
          </w:tcPr>
          <w:p>
            <w:pPr>
              <w:widowControl/>
              <w:spacing w:line="560" w:lineRule="exact"/>
              <w:jc w:val="center"/>
              <w:rPr>
                <w:rFonts w:ascii="宋体" w:hAnsi="宋体"/>
                <w:b/>
                <w:bCs/>
                <w:sz w:val="30"/>
                <w:szCs w:val="30"/>
              </w:rPr>
            </w:pPr>
            <w:r>
              <w:rPr>
                <w:rFonts w:ascii="宋体" w:hAnsi="宋体"/>
                <w:b/>
                <w:bCs/>
                <w:sz w:val="30"/>
                <w:szCs w:val="30"/>
              </w:rPr>
              <w:t>数学与计算机学院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084" w:type="dxa"/>
            <w:tcBorders>
              <w:top w:val="nil"/>
              <w:left w:val="nil"/>
              <w:bottom w:val="nil"/>
              <w:right w:val="nil"/>
            </w:tcBorders>
            <w:shd w:val="clear" w:color="auto" w:fill="auto"/>
            <w:vAlign w:val="bottom"/>
          </w:tcPr>
          <w:p>
            <w:pPr>
              <w:widowControl/>
              <w:spacing w:line="560" w:lineRule="exact"/>
              <w:jc w:val="center"/>
              <w:rPr>
                <w:rFonts w:ascii="宋体" w:hAnsi="宋体"/>
                <w:b/>
                <w:bCs/>
                <w:sz w:val="30"/>
                <w:szCs w:val="30"/>
              </w:rPr>
            </w:pPr>
            <w:r>
              <w:rPr>
                <w:rFonts w:ascii="宋体" w:hAnsi="宋体"/>
                <w:b/>
                <w:bCs/>
                <w:sz w:val="30"/>
                <w:szCs w:val="30"/>
              </w:rPr>
              <w:t>专业班级</w:t>
            </w:r>
          </w:p>
        </w:tc>
        <w:tc>
          <w:tcPr>
            <w:tcW w:w="6393" w:type="dxa"/>
            <w:tcBorders>
              <w:left w:val="nil"/>
              <w:right w:val="nil"/>
            </w:tcBorders>
            <w:shd w:val="clear" w:color="auto" w:fill="auto"/>
            <w:vAlign w:val="bottom"/>
          </w:tcPr>
          <w:p>
            <w:pPr>
              <w:widowControl/>
              <w:spacing w:line="560" w:lineRule="exact"/>
              <w:jc w:val="center"/>
              <w:rPr>
                <w:rFonts w:ascii="宋体" w:hAnsi="宋体"/>
                <w:b/>
                <w:bCs/>
                <w:sz w:val="30"/>
                <w:szCs w:val="30"/>
              </w:rPr>
            </w:pPr>
            <w:commentRangeStart w:id="57"/>
            <w:r>
              <w:rPr>
                <w:rFonts w:hint="eastAsia" w:ascii="宋体" w:hAnsi="宋体"/>
                <w:b/>
                <w:bCs/>
                <w:sz w:val="30"/>
                <w:szCs w:val="30"/>
              </w:rPr>
              <w:t>XXXXXXXX</w:t>
            </w:r>
            <w:commentRangeEnd w:id="57"/>
            <w:r>
              <w:rPr>
                <w:rStyle w:val="23"/>
              </w:rPr>
              <w:commentReference w:id="57"/>
            </w:r>
            <w:r>
              <w:rPr>
                <w:rFonts w:ascii="宋体" w:hAnsi="宋体"/>
                <w:b/>
                <w:bCs/>
                <w:sz w:val="30"/>
                <w:szCs w:val="3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084" w:type="dxa"/>
            <w:tcBorders>
              <w:top w:val="nil"/>
              <w:left w:val="nil"/>
              <w:bottom w:val="nil"/>
              <w:right w:val="nil"/>
            </w:tcBorders>
            <w:shd w:val="clear" w:color="auto" w:fill="auto"/>
            <w:vAlign w:val="bottom"/>
          </w:tcPr>
          <w:p>
            <w:pPr>
              <w:widowControl/>
              <w:spacing w:line="560" w:lineRule="exact"/>
              <w:jc w:val="center"/>
              <w:rPr>
                <w:rFonts w:ascii="宋体" w:hAnsi="宋体"/>
                <w:b/>
                <w:bCs/>
                <w:sz w:val="30"/>
                <w:szCs w:val="30"/>
              </w:rPr>
            </w:pPr>
            <w:r>
              <w:rPr>
                <w:rFonts w:ascii="宋体" w:hAnsi="宋体"/>
                <w:b/>
                <w:bCs/>
                <w:sz w:val="30"/>
                <w:szCs w:val="30"/>
              </w:rPr>
              <w:t>指导教师</w:t>
            </w:r>
          </w:p>
        </w:tc>
        <w:tc>
          <w:tcPr>
            <w:tcW w:w="6393" w:type="dxa"/>
            <w:tcBorders>
              <w:left w:val="nil"/>
              <w:right w:val="nil"/>
            </w:tcBorders>
            <w:shd w:val="clear" w:color="auto" w:fill="auto"/>
            <w:vAlign w:val="bottom"/>
          </w:tcPr>
          <w:p>
            <w:pPr>
              <w:widowControl/>
              <w:spacing w:line="560" w:lineRule="exact"/>
              <w:jc w:val="center"/>
              <w:rPr>
                <w:rFonts w:ascii="宋体" w:hAnsi="宋体"/>
                <w:b/>
                <w:bCs/>
                <w:sz w:val="30"/>
                <w:szCs w:val="30"/>
              </w:rPr>
            </w:pPr>
            <w:r>
              <w:rPr>
                <w:rFonts w:hint="eastAsia" w:ascii="宋体" w:hAnsi="宋体"/>
                <w:b/>
                <w:bCs/>
                <w:sz w:val="30"/>
                <w:szCs w:val="30"/>
              </w:rPr>
              <w:t>XXX</w:t>
            </w:r>
          </w:p>
        </w:tc>
      </w:tr>
    </w:tbl>
    <w:p>
      <w:pPr>
        <w:rPr>
          <w:sz w:val="28"/>
          <w:szCs w:val="28"/>
          <w:u w:val="single"/>
        </w:rPr>
      </w:pPr>
    </w:p>
    <w:p>
      <w:pPr>
        <w:rPr>
          <w:sz w:val="28"/>
          <w:szCs w:val="28"/>
          <w:u w:val="single"/>
        </w:rPr>
      </w:pPr>
    </w:p>
    <w:p>
      <w:pPr>
        <w:spacing w:before="216"/>
        <w:ind w:left="235" w:right="234"/>
        <w:jc w:val="center"/>
        <w:rPr>
          <w:rFonts w:ascii="宋体" w:hAnsi="宋体" w:cs="宋体"/>
          <w:b/>
          <w:kern w:val="0"/>
          <w:sz w:val="30"/>
          <w:lang w:bidi="en-US"/>
        </w:rPr>
      </w:pPr>
      <w:r>
        <w:tab/>
      </w:r>
      <w:commentRangeStart w:id="58"/>
      <w:r>
        <w:rPr>
          <w:rFonts w:ascii="宋体" w:hAnsi="宋体" w:cs="宋体"/>
          <w:b/>
          <w:kern w:val="0"/>
          <w:sz w:val="30"/>
          <w:lang w:bidi="en-US"/>
        </w:rPr>
        <w:t>二</w:t>
      </w:r>
      <w:r>
        <w:rPr>
          <w:rFonts w:hint="eastAsia" w:ascii="宋体" w:hAnsi="宋体" w:cs="宋体"/>
          <w:b/>
          <w:kern w:val="0"/>
          <w:sz w:val="30"/>
          <w:lang w:bidi="en-US"/>
        </w:rPr>
        <w:t xml:space="preserve"> </w:t>
      </w:r>
      <w:r>
        <w:rPr>
          <w:rFonts w:ascii="宋体" w:hAnsi="宋体" w:cs="宋体"/>
          <w:b/>
          <w:kern w:val="0"/>
          <w:sz w:val="30"/>
          <w:lang w:bidi="en-US"/>
        </w:rPr>
        <w:t>○ 二</w:t>
      </w:r>
      <w:r>
        <w:rPr>
          <w:rFonts w:hint="eastAsia" w:ascii="宋体" w:hAnsi="宋体" w:cs="宋体"/>
          <w:b/>
          <w:kern w:val="0"/>
          <w:sz w:val="30"/>
          <w:lang w:bidi="en-US"/>
        </w:rPr>
        <w:t xml:space="preserve"> </w:t>
      </w:r>
      <w:r>
        <w:rPr>
          <w:rFonts w:hint="eastAsia" w:ascii="宋体" w:hAnsi="宋体" w:cs="宋体"/>
          <w:b/>
          <w:kern w:val="0"/>
          <w:sz w:val="30"/>
          <w:lang w:val="en-US" w:eastAsia="zh-CN" w:bidi="en-US"/>
        </w:rPr>
        <w:t>四</w:t>
      </w:r>
      <w:r>
        <w:rPr>
          <w:rFonts w:hint="eastAsia" w:ascii="宋体" w:hAnsi="宋体" w:cs="宋体"/>
          <w:b/>
          <w:kern w:val="0"/>
          <w:sz w:val="30"/>
          <w:lang w:bidi="en-US"/>
        </w:rPr>
        <w:t xml:space="preserve"> </w:t>
      </w:r>
      <w:r>
        <w:rPr>
          <w:rFonts w:ascii="宋体" w:hAnsi="宋体" w:cs="宋体"/>
          <w:b/>
          <w:kern w:val="0"/>
          <w:sz w:val="30"/>
          <w:lang w:bidi="en-US"/>
        </w:rPr>
        <w:t>年</w:t>
      </w:r>
      <w:r>
        <w:rPr>
          <w:rFonts w:hint="eastAsia" w:ascii="宋体" w:hAnsi="宋体" w:cs="宋体"/>
          <w:b/>
          <w:kern w:val="0"/>
          <w:sz w:val="30"/>
          <w:lang w:bidi="en-US"/>
        </w:rPr>
        <w:t xml:space="preserve"> 五 </w:t>
      </w:r>
      <w:r>
        <w:rPr>
          <w:rFonts w:ascii="宋体" w:hAnsi="宋体" w:cs="宋体"/>
          <w:b/>
          <w:kern w:val="0"/>
          <w:sz w:val="30"/>
          <w:lang w:bidi="en-US"/>
        </w:rPr>
        <w:t>月</w:t>
      </w:r>
      <w:commentRangeEnd w:id="58"/>
      <w:r>
        <w:rPr>
          <w:rStyle w:val="23"/>
        </w:rPr>
        <w:commentReference w:id="58"/>
      </w:r>
    </w:p>
    <w:p/>
    <w:p/>
    <w:p>
      <w:pPr>
        <w:jc w:val="center"/>
        <w:rPr>
          <w:rFonts w:ascii="宋体" w:hAnsi="宋体"/>
          <w:sz w:val="30"/>
        </w:rPr>
        <w:sectPr>
          <w:footerReference r:id="rId17" w:type="first"/>
          <w:headerReference r:id="rId15" w:type="default"/>
          <w:footerReference r:id="rId16" w:type="even"/>
          <w:pgSz w:w="11905" w:h="16838"/>
          <w:pgMar w:top="1418" w:right="1134" w:bottom="1418" w:left="1418" w:header="851" w:footer="992" w:gutter="0"/>
          <w:pgNumType w:fmt="upperRoman" w:start="1"/>
          <w:cols w:space="0" w:num="1"/>
          <w:docGrid w:type="lines" w:linePitch="318" w:charSpace="0"/>
        </w:sectPr>
      </w:pPr>
      <w:r>
        <w:rPr>
          <w:rFonts w:hint="eastAsia" w:cs="宋体"/>
        </w:rPr>
        <mc:AlternateContent>
          <mc:Choice Requires="wps">
            <w:drawing>
              <wp:anchor distT="0" distB="0" distL="114300" distR="114300" simplePos="0" relativeHeight="251676672" behindDoc="0" locked="0" layoutInCell="1" allowOverlap="1">
                <wp:simplePos x="0" y="0"/>
                <wp:positionH relativeFrom="column">
                  <wp:posOffset>3775075</wp:posOffset>
                </wp:positionH>
                <wp:positionV relativeFrom="paragraph">
                  <wp:posOffset>124460</wp:posOffset>
                </wp:positionV>
                <wp:extent cx="1976755" cy="726440"/>
                <wp:effectExtent l="4445" t="4445" r="167640" b="412115"/>
                <wp:wrapNone/>
                <wp:docPr id="4" name="矩形标注 4"/>
                <wp:cNvGraphicFramePr/>
                <a:graphic xmlns:a="http://schemas.openxmlformats.org/drawingml/2006/main">
                  <a:graphicData uri="http://schemas.microsoft.com/office/word/2010/wordprocessingShape">
                    <wps:wsp>
                      <wps:cNvSpPr>
                        <a:spLocks noChangeArrowheads="1"/>
                      </wps:cNvSpPr>
                      <wps:spPr bwMode="auto">
                        <a:xfrm>
                          <a:off x="0" y="0"/>
                          <a:ext cx="1976755" cy="726440"/>
                        </a:xfrm>
                        <a:prstGeom prst="wedgeRectCallout">
                          <a:avLst>
                            <a:gd name="adj1" fmla="val 56400"/>
                            <a:gd name="adj2" fmla="val 102893"/>
                          </a:avLst>
                        </a:prstGeom>
                        <a:noFill/>
                        <a:ln w="9525">
                          <a:solidFill>
                            <a:srgbClr val="404040"/>
                          </a:solidFill>
                          <a:miter lim="800000"/>
                        </a:ln>
                        <a:effectLst/>
                      </wps:spPr>
                      <wps:txbx>
                        <w:txbxContent>
                          <w:p>
                            <w:pPr>
                              <w:pStyle w:val="6"/>
                              <w:rPr>
                                <w:color w:val="FF0000"/>
                              </w:rPr>
                            </w:pPr>
                            <w:r>
                              <w:rPr>
                                <w:rFonts w:hint="eastAsia"/>
                                <w:b/>
                                <w:color w:val="FF0000"/>
                              </w:rPr>
                              <w:t>提醒</w:t>
                            </w:r>
                            <w:r>
                              <w:rPr>
                                <w:rFonts w:hint="eastAsia"/>
                                <w:color w:val="FF0000"/>
                              </w:rPr>
                              <w:t>：请把整篇文档页面设置为：上2.5，下2.5，左2.5，右2；页眉1.5，页脚1.75。</w:t>
                            </w:r>
                          </w:p>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297.25pt;margin-top:9.8pt;height:57.2pt;width:155.65pt;z-index:251676672;mso-width-relative:page;mso-height-relative:page;" filled="f" stroked="t" coordsize="21600,21600" o:gfxdata="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B8aTa9YAAAAKAQAADwAAAAAAAAABACAAAAAiAAAAZHJzL2Rvd25yZXYu&#10;eG1sUEsBAhQAFAAAAAgAh07iQL3qpllvAgAAwwQAAA4AAAAAAAAAAQAgAAAAJQEAAGRycy9lMm9E&#10;b2MueG1sUEsFBgAAAAAGAAYAWQEAAAYGAAAAAA==&#10;" adj="22982,33025">
                <v:fill on="f" focussize="0,0"/>
                <v:stroke color="#404040" miterlimit="8" joinstyle="miter"/>
                <v:imagedata o:title=""/>
                <o:lock v:ext="edit" aspectratio="f"/>
                <v:textbox>
                  <w:txbxContent>
                    <w:p>
                      <w:pPr>
                        <w:pStyle w:val="6"/>
                        <w:rPr>
                          <w:color w:val="FF0000"/>
                        </w:rPr>
                      </w:pPr>
                      <w:r>
                        <w:rPr>
                          <w:rFonts w:hint="eastAsia"/>
                          <w:b/>
                          <w:color w:val="FF0000"/>
                        </w:rPr>
                        <w:t>提醒</w:t>
                      </w:r>
                      <w:r>
                        <w:rPr>
                          <w:rFonts w:hint="eastAsia"/>
                          <w:color w:val="FF0000"/>
                        </w:rPr>
                        <w:t>：请把整篇文档页面设置为：上2.5，下2.5，左2.5，右2；页眉1.5，页脚1.75。</w:t>
                      </w:r>
                    </w:p>
                    <w:p/>
                  </w:txbxContent>
                </v:textbox>
              </v:shape>
            </w:pict>
          </mc:Fallback>
        </mc:AlternateContent>
      </w:r>
    </w:p>
    <w:p>
      <w:pPr>
        <w:spacing w:line="360" w:lineRule="auto"/>
        <w:jc w:val="center"/>
        <w:rPr>
          <w:rFonts w:ascii="黑体" w:eastAsia="黑体"/>
          <w:b/>
          <w:sz w:val="44"/>
          <w:szCs w:val="44"/>
        </w:rPr>
      </w:pPr>
      <w:bookmarkStart w:id="36" w:name="_Toc14350"/>
      <w:commentRangeStart w:id="59"/>
      <w:r>
        <w:rPr>
          <w:rFonts w:hint="eastAsia" w:ascii="黑体" w:eastAsia="黑体"/>
          <w:b/>
          <w:sz w:val="44"/>
          <w:szCs w:val="44"/>
        </w:rPr>
        <w:t>目录</w:t>
      </w:r>
      <w:commentRangeEnd w:id="59"/>
      <w:r>
        <w:rPr>
          <w:rStyle w:val="23"/>
        </w:rPr>
        <w:commentReference w:id="59"/>
      </w:r>
    </w:p>
    <w:p>
      <w:pPr>
        <w:pStyle w:val="14"/>
        <w:tabs>
          <w:tab w:val="right" w:leader="dot" w:pos="9344"/>
        </w:tabs>
        <w:spacing w:line="360" w:lineRule="exact"/>
        <w:rPr>
          <w:rFonts w:ascii="宋体" w:hAnsi="宋体"/>
          <w:sz w:val="24"/>
        </w:rPr>
      </w:pPr>
      <w:r>
        <w:rPr>
          <w:rStyle w:val="23"/>
        </w:rPr>
        <w:commentReference w:id="60"/>
      </w:r>
    </w:p>
    <w:p>
      <w:pPr>
        <w:pStyle w:val="14"/>
        <w:tabs>
          <w:tab w:val="right" w:leader="dot" w:pos="9344"/>
        </w:tabs>
        <w:spacing w:line="360" w:lineRule="exact"/>
        <w:rPr>
          <w:rFonts w:ascii="宋体" w:hAnsi="宋体"/>
          <w:b/>
          <w:sz w:val="24"/>
        </w:rPr>
      </w:pPr>
      <w:commentRangeStart w:id="61"/>
      <w:r>
        <w:rPr>
          <w:rFonts w:hint="eastAsia" w:ascii="宋体" w:hAnsi="宋体"/>
          <w:b/>
          <w:color w:val="000000" w:themeColor="text1"/>
          <w:sz w:val="24"/>
          <w14:textFill>
            <w14:solidFill>
              <w14:schemeClr w14:val="tx1"/>
            </w14:solidFill>
          </w14:textFill>
        </w:rPr>
        <w:t>第</w:t>
      </w:r>
      <w:r>
        <w:rPr>
          <w:rStyle w:val="22"/>
          <w:rFonts w:ascii="宋体" w:hAnsi="宋体"/>
          <w:b/>
          <w:color w:val="000000" w:themeColor="text1"/>
          <w:sz w:val="24"/>
          <w:u w:val="none"/>
          <w14:textFill>
            <w14:solidFill>
              <w14:schemeClr w14:val="tx1"/>
            </w14:solidFill>
          </w14:textFill>
        </w:rPr>
        <w:t>1</w:t>
      </w:r>
      <w:r>
        <w:rPr>
          <w:rStyle w:val="22"/>
          <w:rFonts w:hint="eastAsia" w:ascii="宋体" w:hAnsi="宋体"/>
          <w:b/>
          <w:color w:val="000000" w:themeColor="text1"/>
          <w:sz w:val="24"/>
          <w:u w:val="none"/>
          <w14:textFill>
            <w14:solidFill>
              <w14:schemeClr w14:val="tx1"/>
            </w14:solidFill>
          </w14:textFill>
        </w:rPr>
        <w:t>章</w:t>
      </w:r>
      <w:r>
        <w:rPr>
          <w:rStyle w:val="22"/>
          <w:rFonts w:ascii="宋体" w:hAnsi="宋体"/>
          <w:b/>
          <w:color w:val="000000" w:themeColor="text1"/>
          <w:sz w:val="24"/>
          <w:u w:val="none"/>
          <w14:textFill>
            <w14:solidFill>
              <w14:schemeClr w14:val="tx1"/>
            </w14:solidFill>
          </w14:textFill>
        </w:rPr>
        <w:t xml:space="preserve"> </w:t>
      </w:r>
      <w:r>
        <w:rPr>
          <w:rStyle w:val="22"/>
          <w:rFonts w:hint="eastAsia" w:ascii="宋体" w:hAnsi="宋体"/>
          <w:b/>
          <w:color w:val="000000" w:themeColor="text1"/>
          <w:sz w:val="24"/>
          <w:u w:val="none"/>
          <w14:textFill>
            <w14:solidFill>
              <w14:schemeClr w14:val="tx1"/>
            </w14:solidFill>
          </w14:textFill>
        </w:rPr>
        <w:t>XXXXXXXX</w:t>
      </w:r>
      <w:r>
        <w:rPr>
          <w:rFonts w:ascii="宋体" w:hAnsi="宋体"/>
          <w:b/>
          <w:sz w:val="24"/>
        </w:rPr>
        <w:tab/>
      </w:r>
      <w:r>
        <w:rPr>
          <w:rFonts w:ascii="宋体" w:hAnsi="宋体"/>
          <w:b/>
          <w:sz w:val="24"/>
        </w:rPr>
        <w:t>1</w:t>
      </w:r>
      <w:commentRangeEnd w:id="61"/>
      <w:r>
        <w:rPr>
          <w:rStyle w:val="23"/>
        </w:rPr>
        <w:commentReference w:id="61"/>
      </w:r>
    </w:p>
    <w:p>
      <w:pPr>
        <w:pStyle w:val="15"/>
        <w:tabs>
          <w:tab w:val="right" w:leader="dot" w:pos="9344"/>
        </w:tabs>
        <w:spacing w:line="360" w:lineRule="exact"/>
        <w:rPr>
          <w:rFonts w:ascii="宋体" w:hAnsi="宋体"/>
          <w:sz w:val="24"/>
        </w:rPr>
      </w:pPr>
      <w:commentRangeStart w:id="62"/>
      <w:r>
        <w:rPr>
          <w:rStyle w:val="22"/>
          <w:rFonts w:ascii="宋体" w:hAnsi="宋体"/>
          <w:bCs/>
          <w:color w:val="000000" w:themeColor="text1"/>
          <w:sz w:val="24"/>
          <w:u w:val="none"/>
          <w14:textFill>
            <w14:solidFill>
              <w14:schemeClr w14:val="tx1"/>
            </w14:solidFill>
          </w14:textFill>
        </w:rPr>
        <w:t xml:space="preserve">1.1 </w:t>
      </w:r>
      <w:r>
        <w:rPr>
          <w:rStyle w:val="22"/>
          <w:rFonts w:hint="eastAsia" w:ascii="宋体" w:hAnsi="宋体"/>
          <w:bCs/>
          <w:color w:val="000000" w:themeColor="text1"/>
          <w:sz w:val="24"/>
          <w:u w:val="none"/>
          <w14:textFill>
            <w14:solidFill>
              <w14:schemeClr w14:val="tx1"/>
            </w14:solidFill>
          </w14:textFill>
        </w:rPr>
        <w:t>XXXXXXXX</w:t>
      </w:r>
      <w:r>
        <w:rPr>
          <w:rFonts w:ascii="宋体" w:hAnsi="宋体"/>
          <w:sz w:val="24"/>
        </w:rPr>
        <w:tab/>
      </w:r>
      <w:r>
        <w:rPr>
          <w:rFonts w:ascii="宋体" w:hAnsi="宋体"/>
          <w:sz w:val="24"/>
        </w:rPr>
        <w:t>1</w:t>
      </w:r>
    </w:p>
    <w:p>
      <w:pPr>
        <w:pStyle w:val="8"/>
        <w:tabs>
          <w:tab w:val="right" w:leader="dot" w:pos="9344"/>
        </w:tabs>
        <w:spacing w:after="0" w:line="360" w:lineRule="exact"/>
        <w:ind w:firstLine="960" w:firstLineChars="400"/>
        <w:rPr>
          <w:sz w:val="24"/>
        </w:rPr>
      </w:pPr>
      <w:r>
        <w:rPr>
          <w:rStyle w:val="22"/>
          <w:color w:val="000000" w:themeColor="text1"/>
          <w:sz w:val="24"/>
          <w:u w:val="none"/>
          <w14:textFill>
            <w14:solidFill>
              <w14:schemeClr w14:val="tx1"/>
            </w14:solidFill>
          </w14:textFill>
        </w:rPr>
        <w:t>1.</w:t>
      </w:r>
      <w:r>
        <w:rPr>
          <w:rStyle w:val="22"/>
          <w:rFonts w:hint="eastAsia"/>
          <w:color w:val="000000" w:themeColor="text1"/>
          <w:sz w:val="24"/>
          <w:u w:val="none"/>
          <w14:textFill>
            <w14:solidFill>
              <w14:schemeClr w14:val="tx1"/>
            </w14:solidFill>
          </w14:textFill>
        </w:rPr>
        <w:t>1</w:t>
      </w:r>
      <w:r>
        <w:rPr>
          <w:rStyle w:val="22"/>
          <w:color w:val="000000" w:themeColor="text1"/>
          <w:sz w:val="24"/>
          <w:u w:val="none"/>
          <w14:textFill>
            <w14:solidFill>
              <w14:schemeClr w14:val="tx1"/>
            </w14:solidFill>
          </w14:textFill>
        </w:rPr>
        <w:t>.</w:t>
      </w:r>
      <w:r>
        <w:rPr>
          <w:rStyle w:val="22"/>
          <w:rFonts w:hint="eastAsia"/>
          <w:color w:val="000000" w:themeColor="text1"/>
          <w:sz w:val="24"/>
          <w:u w:val="none"/>
          <w14:textFill>
            <w14:solidFill>
              <w14:schemeClr w14:val="tx1"/>
            </w14:solidFill>
          </w14:textFill>
        </w:rPr>
        <w:t>1</w:t>
      </w:r>
      <w:r>
        <w:rPr>
          <w:rStyle w:val="22"/>
          <w:color w:val="000000" w:themeColor="text1"/>
          <w:sz w:val="24"/>
          <w:u w:val="none"/>
          <w14:textFill>
            <w14:solidFill>
              <w14:schemeClr w14:val="tx1"/>
            </w14:solidFill>
          </w14:textFill>
        </w:rPr>
        <w:t xml:space="preserve"> </w:t>
      </w:r>
      <w:r>
        <w:rPr>
          <w:rStyle w:val="22"/>
          <w:rFonts w:hint="eastAsia"/>
          <w:color w:val="000000" w:themeColor="text1"/>
          <w:sz w:val="24"/>
          <w:u w:val="none"/>
          <w14:textFill>
            <w14:solidFill>
              <w14:schemeClr w14:val="tx1"/>
            </w14:solidFill>
          </w14:textFill>
        </w:rPr>
        <w:t>XXXXXXXX</w:t>
      </w:r>
      <w:r>
        <w:rPr>
          <w:sz w:val="24"/>
        </w:rPr>
        <w:tab/>
      </w:r>
      <w:r>
        <w:rPr>
          <w:sz w:val="24"/>
        </w:rPr>
        <w:t>1</w:t>
      </w:r>
      <w:commentRangeEnd w:id="62"/>
      <w:r>
        <w:rPr>
          <w:rStyle w:val="23"/>
        </w:rPr>
        <w:commentReference w:id="62"/>
      </w:r>
    </w:p>
    <w:p>
      <w:pPr>
        <w:pStyle w:val="15"/>
        <w:tabs>
          <w:tab w:val="right" w:leader="dot" w:pos="9344"/>
        </w:tabs>
        <w:spacing w:line="360" w:lineRule="exact"/>
        <w:rPr>
          <w:rFonts w:ascii="宋体" w:hAnsi="宋体"/>
          <w:sz w:val="24"/>
        </w:rPr>
      </w:pPr>
      <w:r>
        <w:rPr>
          <w:rStyle w:val="22"/>
          <w:rFonts w:ascii="宋体" w:hAnsi="宋体"/>
          <w:bCs/>
          <w:color w:val="000000" w:themeColor="text1"/>
          <w:sz w:val="24"/>
          <w:u w:val="none"/>
          <w14:textFill>
            <w14:solidFill>
              <w14:schemeClr w14:val="tx1"/>
            </w14:solidFill>
          </w14:textFill>
        </w:rPr>
        <w:t xml:space="preserve">1.2 </w:t>
      </w:r>
      <w:r>
        <w:rPr>
          <w:rStyle w:val="22"/>
          <w:rFonts w:hint="eastAsia" w:ascii="宋体" w:hAnsi="宋体"/>
          <w:bCs/>
          <w:color w:val="000000" w:themeColor="text1"/>
          <w:sz w:val="24"/>
          <w:u w:val="none"/>
          <w14:textFill>
            <w14:solidFill>
              <w14:schemeClr w14:val="tx1"/>
            </w14:solidFill>
          </w14:textFill>
        </w:rPr>
        <w:t>XXXXXXXX</w:t>
      </w:r>
      <w:r>
        <w:rPr>
          <w:rFonts w:ascii="宋体" w:hAnsi="宋体"/>
          <w:sz w:val="24"/>
        </w:rPr>
        <w:tab/>
      </w:r>
      <w:r>
        <w:rPr>
          <w:rFonts w:hint="eastAsia" w:ascii="宋体" w:hAnsi="宋体"/>
          <w:sz w:val="24"/>
        </w:rPr>
        <w:t>1</w:t>
      </w:r>
    </w:p>
    <w:p>
      <w:pPr>
        <w:pStyle w:val="8"/>
        <w:tabs>
          <w:tab w:val="right" w:leader="dot" w:pos="9344"/>
        </w:tabs>
        <w:spacing w:after="0" w:line="360" w:lineRule="exact"/>
        <w:ind w:firstLine="960" w:firstLineChars="400"/>
        <w:rPr>
          <w:sz w:val="24"/>
        </w:rPr>
      </w:pPr>
      <w:r>
        <w:rPr>
          <w:rStyle w:val="22"/>
          <w:color w:val="000000" w:themeColor="text1"/>
          <w:sz w:val="24"/>
          <w:u w:val="none"/>
          <w14:textFill>
            <w14:solidFill>
              <w14:schemeClr w14:val="tx1"/>
            </w14:solidFill>
          </w14:textFill>
        </w:rPr>
        <w:t xml:space="preserve">1.2.1 </w:t>
      </w:r>
      <w:r>
        <w:rPr>
          <w:rStyle w:val="22"/>
          <w:rFonts w:hint="eastAsia"/>
          <w:color w:val="000000" w:themeColor="text1"/>
          <w:sz w:val="24"/>
          <w:u w:val="none"/>
          <w14:textFill>
            <w14:solidFill>
              <w14:schemeClr w14:val="tx1"/>
            </w14:solidFill>
          </w14:textFill>
        </w:rPr>
        <w:t>XXXXXXXX</w:t>
      </w:r>
      <w:r>
        <w:rPr>
          <w:sz w:val="24"/>
        </w:rPr>
        <w:tab/>
      </w:r>
      <w:r>
        <w:rPr>
          <w:rFonts w:hint="eastAsia"/>
          <w:sz w:val="24"/>
        </w:rPr>
        <w:t>1</w:t>
      </w:r>
    </w:p>
    <w:p>
      <w:pPr>
        <w:pStyle w:val="8"/>
        <w:tabs>
          <w:tab w:val="right" w:leader="dot" w:pos="9344"/>
        </w:tabs>
        <w:spacing w:after="0" w:line="360" w:lineRule="exact"/>
        <w:ind w:firstLine="960" w:firstLineChars="400"/>
        <w:rPr>
          <w:sz w:val="24"/>
        </w:rPr>
      </w:pPr>
      <w:r>
        <w:rPr>
          <w:rStyle w:val="22"/>
          <w:color w:val="000000" w:themeColor="text1"/>
          <w:sz w:val="24"/>
          <w:u w:val="none"/>
          <w14:textFill>
            <w14:solidFill>
              <w14:schemeClr w14:val="tx1"/>
            </w14:solidFill>
          </w14:textFill>
        </w:rPr>
        <w:t xml:space="preserve">1.2.2 </w:t>
      </w:r>
      <w:r>
        <w:rPr>
          <w:rStyle w:val="22"/>
          <w:rFonts w:hint="eastAsia"/>
          <w:color w:val="000000" w:themeColor="text1"/>
          <w:sz w:val="24"/>
          <w:u w:val="none"/>
          <w14:textFill>
            <w14:solidFill>
              <w14:schemeClr w14:val="tx1"/>
            </w14:solidFill>
          </w14:textFill>
        </w:rPr>
        <w:t>XXXXXXXX</w:t>
      </w:r>
      <w:r>
        <w:rPr>
          <w:sz w:val="24"/>
        </w:rPr>
        <w:tab/>
      </w:r>
      <w:r>
        <w:rPr>
          <w:rFonts w:hint="eastAsia"/>
          <w:sz w:val="24"/>
        </w:rPr>
        <w:t>2</w:t>
      </w:r>
    </w:p>
    <w:p>
      <w:pPr>
        <w:pStyle w:val="14"/>
        <w:tabs>
          <w:tab w:val="right" w:leader="dot" w:pos="9344"/>
        </w:tabs>
        <w:spacing w:line="360" w:lineRule="exact"/>
        <w:rPr>
          <w:rFonts w:ascii="宋体" w:hAnsi="宋体"/>
          <w:b/>
          <w:sz w:val="24"/>
        </w:rPr>
      </w:pPr>
      <w:r>
        <w:rPr>
          <w:rFonts w:hint="eastAsia" w:ascii="宋体" w:hAnsi="宋体"/>
          <w:b/>
          <w:color w:val="000000" w:themeColor="text1"/>
          <w:sz w:val="24"/>
          <w14:textFill>
            <w14:solidFill>
              <w14:schemeClr w14:val="tx1"/>
            </w14:solidFill>
          </w14:textFill>
        </w:rPr>
        <w:t>第2</w:t>
      </w:r>
      <w:r>
        <w:rPr>
          <w:rStyle w:val="22"/>
          <w:rFonts w:hint="eastAsia" w:ascii="宋体" w:hAnsi="宋体"/>
          <w:b/>
          <w:color w:val="000000" w:themeColor="text1"/>
          <w:sz w:val="24"/>
          <w:u w:val="none"/>
          <w14:textFill>
            <w14:solidFill>
              <w14:schemeClr w14:val="tx1"/>
            </w14:solidFill>
          </w14:textFill>
        </w:rPr>
        <w:t>章</w:t>
      </w:r>
      <w:r>
        <w:rPr>
          <w:rStyle w:val="22"/>
          <w:rFonts w:ascii="宋体" w:hAnsi="宋体"/>
          <w:b/>
          <w:color w:val="000000" w:themeColor="text1"/>
          <w:sz w:val="24"/>
          <w:u w:val="none"/>
          <w14:textFill>
            <w14:solidFill>
              <w14:schemeClr w14:val="tx1"/>
            </w14:solidFill>
          </w14:textFill>
        </w:rPr>
        <w:t xml:space="preserve"> </w:t>
      </w:r>
      <w:r>
        <w:rPr>
          <w:rStyle w:val="22"/>
          <w:rFonts w:hint="eastAsia" w:ascii="宋体" w:hAnsi="宋体"/>
          <w:b/>
          <w:color w:val="000000" w:themeColor="text1"/>
          <w:sz w:val="24"/>
          <w:u w:val="none"/>
          <w14:textFill>
            <w14:solidFill>
              <w14:schemeClr w14:val="tx1"/>
            </w14:solidFill>
          </w14:textFill>
        </w:rPr>
        <w:t>XXXXXXXX</w:t>
      </w:r>
      <w:r>
        <w:rPr>
          <w:rFonts w:ascii="宋体" w:hAnsi="宋体"/>
          <w:b/>
          <w:sz w:val="24"/>
        </w:rPr>
        <w:tab/>
      </w:r>
      <w:r>
        <w:rPr>
          <w:rFonts w:hint="eastAsia" w:ascii="宋体" w:hAnsi="宋体"/>
          <w:b/>
          <w:sz w:val="24"/>
        </w:rPr>
        <w:t>3</w:t>
      </w:r>
    </w:p>
    <w:p>
      <w:pPr>
        <w:pStyle w:val="15"/>
        <w:tabs>
          <w:tab w:val="right" w:leader="dot" w:pos="9344"/>
        </w:tabs>
        <w:spacing w:line="360" w:lineRule="exact"/>
        <w:rPr>
          <w:rFonts w:ascii="宋体" w:hAnsi="宋体"/>
          <w:sz w:val="24"/>
        </w:rPr>
      </w:pPr>
      <w:r>
        <w:rPr>
          <w:rStyle w:val="22"/>
          <w:rFonts w:hint="eastAsia" w:ascii="宋体" w:hAnsi="宋体"/>
          <w:bCs/>
          <w:color w:val="000000" w:themeColor="text1"/>
          <w:sz w:val="24"/>
          <w:u w:val="none"/>
          <w14:textFill>
            <w14:solidFill>
              <w14:schemeClr w14:val="tx1"/>
            </w14:solidFill>
          </w14:textFill>
        </w:rPr>
        <w:t>2</w:t>
      </w:r>
      <w:r>
        <w:rPr>
          <w:rStyle w:val="22"/>
          <w:rFonts w:ascii="宋体" w:hAnsi="宋体"/>
          <w:bCs/>
          <w:color w:val="000000" w:themeColor="text1"/>
          <w:sz w:val="24"/>
          <w:u w:val="none"/>
          <w14:textFill>
            <w14:solidFill>
              <w14:schemeClr w14:val="tx1"/>
            </w14:solidFill>
          </w14:textFill>
        </w:rPr>
        <w:t xml:space="preserve">.1 </w:t>
      </w:r>
      <w:r>
        <w:rPr>
          <w:rStyle w:val="22"/>
          <w:rFonts w:hint="eastAsia" w:ascii="宋体" w:hAnsi="宋体"/>
          <w:bCs/>
          <w:color w:val="000000" w:themeColor="text1"/>
          <w:sz w:val="24"/>
          <w:u w:val="none"/>
          <w14:textFill>
            <w14:solidFill>
              <w14:schemeClr w14:val="tx1"/>
            </w14:solidFill>
          </w14:textFill>
        </w:rPr>
        <w:t>XXXXXXXX</w:t>
      </w:r>
      <w:r>
        <w:rPr>
          <w:rFonts w:ascii="宋体" w:hAnsi="宋体"/>
          <w:sz w:val="24"/>
        </w:rPr>
        <w:tab/>
      </w:r>
      <w:r>
        <w:rPr>
          <w:rFonts w:hint="eastAsia" w:ascii="宋体" w:hAnsi="宋体"/>
          <w:sz w:val="24"/>
        </w:rPr>
        <w:t>3</w:t>
      </w:r>
    </w:p>
    <w:p>
      <w:pPr>
        <w:pStyle w:val="8"/>
        <w:tabs>
          <w:tab w:val="right" w:leader="dot" w:pos="9344"/>
        </w:tabs>
        <w:spacing w:after="0" w:line="360" w:lineRule="exact"/>
        <w:ind w:firstLine="960" w:firstLineChars="400"/>
        <w:rPr>
          <w:color w:val="000000" w:themeColor="text1"/>
          <w:sz w:val="24"/>
          <w14:textFill>
            <w14:solidFill>
              <w14:schemeClr w14:val="tx1"/>
            </w14:solidFill>
          </w14:textFill>
        </w:rPr>
      </w:pPr>
      <w:r>
        <w:rPr>
          <w:rStyle w:val="22"/>
          <w:rFonts w:hint="eastAsia"/>
          <w:color w:val="000000" w:themeColor="text1"/>
          <w:sz w:val="24"/>
          <w:u w:val="none"/>
          <w14:textFill>
            <w14:solidFill>
              <w14:schemeClr w14:val="tx1"/>
            </w14:solidFill>
          </w14:textFill>
        </w:rPr>
        <w:t>2</w:t>
      </w:r>
      <w:r>
        <w:rPr>
          <w:rStyle w:val="22"/>
          <w:color w:val="000000" w:themeColor="text1"/>
          <w:sz w:val="24"/>
          <w:u w:val="none"/>
          <w14:textFill>
            <w14:solidFill>
              <w14:schemeClr w14:val="tx1"/>
            </w14:solidFill>
          </w14:textFill>
        </w:rPr>
        <w:t>.</w:t>
      </w:r>
      <w:r>
        <w:rPr>
          <w:rStyle w:val="22"/>
          <w:rFonts w:hint="eastAsia"/>
          <w:color w:val="000000" w:themeColor="text1"/>
          <w:sz w:val="24"/>
          <w:u w:val="none"/>
          <w14:textFill>
            <w14:solidFill>
              <w14:schemeClr w14:val="tx1"/>
            </w14:solidFill>
          </w14:textFill>
        </w:rPr>
        <w:t>1</w:t>
      </w:r>
      <w:r>
        <w:rPr>
          <w:rStyle w:val="22"/>
          <w:color w:val="000000" w:themeColor="text1"/>
          <w:sz w:val="24"/>
          <w:u w:val="none"/>
          <w14:textFill>
            <w14:solidFill>
              <w14:schemeClr w14:val="tx1"/>
            </w14:solidFill>
          </w14:textFill>
        </w:rPr>
        <w:t>.</w:t>
      </w:r>
      <w:r>
        <w:rPr>
          <w:rStyle w:val="22"/>
          <w:rFonts w:hint="eastAsia"/>
          <w:color w:val="000000" w:themeColor="text1"/>
          <w:sz w:val="24"/>
          <w:u w:val="none"/>
          <w14:textFill>
            <w14:solidFill>
              <w14:schemeClr w14:val="tx1"/>
            </w14:solidFill>
          </w14:textFill>
        </w:rPr>
        <w:t>1</w:t>
      </w:r>
      <w:r>
        <w:rPr>
          <w:rStyle w:val="22"/>
          <w:color w:val="000000" w:themeColor="text1"/>
          <w:sz w:val="24"/>
          <w:u w:val="none"/>
          <w14:textFill>
            <w14:solidFill>
              <w14:schemeClr w14:val="tx1"/>
            </w14:solidFill>
          </w14:textFill>
        </w:rPr>
        <w:t xml:space="preserve"> </w:t>
      </w:r>
      <w:r>
        <w:rPr>
          <w:rStyle w:val="22"/>
          <w:rFonts w:hint="eastAsia"/>
          <w:color w:val="000000" w:themeColor="text1"/>
          <w:sz w:val="24"/>
          <w:u w:val="none"/>
          <w14:textFill>
            <w14:solidFill>
              <w14:schemeClr w14:val="tx1"/>
            </w14:solidFill>
          </w14:textFill>
        </w:rPr>
        <w:t>XXXXXXXX</w:t>
      </w:r>
      <w:r>
        <w:rPr>
          <w:color w:val="000000" w:themeColor="text1"/>
          <w:sz w:val="24"/>
          <w14:textFill>
            <w14:solidFill>
              <w14:schemeClr w14:val="tx1"/>
            </w14:solidFill>
          </w14:textFill>
        </w:rPr>
        <w:tab/>
      </w:r>
      <w:r>
        <w:rPr>
          <w:rFonts w:hint="eastAsia"/>
          <w:color w:val="000000" w:themeColor="text1"/>
          <w:sz w:val="24"/>
          <w14:textFill>
            <w14:solidFill>
              <w14:schemeClr w14:val="tx1"/>
            </w14:solidFill>
          </w14:textFill>
        </w:rPr>
        <w:t>3</w:t>
      </w:r>
    </w:p>
    <w:p>
      <w:pPr>
        <w:pStyle w:val="8"/>
        <w:tabs>
          <w:tab w:val="right" w:leader="dot" w:pos="9344"/>
        </w:tabs>
        <w:spacing w:after="0" w:line="360" w:lineRule="exact"/>
        <w:ind w:firstLine="960" w:firstLineChars="400"/>
        <w:rPr>
          <w:color w:val="000000" w:themeColor="text1"/>
          <w:sz w:val="24"/>
          <w14:textFill>
            <w14:solidFill>
              <w14:schemeClr w14:val="tx1"/>
            </w14:solidFill>
          </w14:textFill>
        </w:rPr>
      </w:pPr>
      <w:r>
        <w:rPr>
          <w:rStyle w:val="22"/>
          <w:rFonts w:hint="eastAsia"/>
          <w:color w:val="000000" w:themeColor="text1"/>
          <w:sz w:val="24"/>
          <w:u w:val="none"/>
          <w14:textFill>
            <w14:solidFill>
              <w14:schemeClr w14:val="tx1"/>
            </w14:solidFill>
          </w14:textFill>
        </w:rPr>
        <w:t>2</w:t>
      </w:r>
      <w:r>
        <w:rPr>
          <w:rStyle w:val="22"/>
          <w:color w:val="000000" w:themeColor="text1"/>
          <w:sz w:val="24"/>
          <w:u w:val="none"/>
          <w14:textFill>
            <w14:solidFill>
              <w14:schemeClr w14:val="tx1"/>
            </w14:solidFill>
          </w14:textFill>
        </w:rPr>
        <w:t>.</w:t>
      </w:r>
      <w:r>
        <w:rPr>
          <w:rStyle w:val="22"/>
          <w:rFonts w:hint="eastAsia"/>
          <w:color w:val="000000" w:themeColor="text1"/>
          <w:sz w:val="24"/>
          <w:u w:val="none"/>
          <w14:textFill>
            <w14:solidFill>
              <w14:schemeClr w14:val="tx1"/>
            </w14:solidFill>
          </w14:textFill>
        </w:rPr>
        <w:t>1</w:t>
      </w:r>
      <w:r>
        <w:rPr>
          <w:rStyle w:val="22"/>
          <w:color w:val="000000" w:themeColor="text1"/>
          <w:sz w:val="24"/>
          <w:u w:val="none"/>
          <w14:textFill>
            <w14:solidFill>
              <w14:schemeClr w14:val="tx1"/>
            </w14:solidFill>
          </w14:textFill>
        </w:rPr>
        <w:t>.</w:t>
      </w:r>
      <w:r>
        <w:rPr>
          <w:rStyle w:val="22"/>
          <w:rFonts w:hint="eastAsia"/>
          <w:color w:val="000000" w:themeColor="text1"/>
          <w:sz w:val="24"/>
          <w:u w:val="none"/>
          <w14:textFill>
            <w14:solidFill>
              <w14:schemeClr w14:val="tx1"/>
            </w14:solidFill>
          </w14:textFill>
        </w:rPr>
        <w:t>2</w:t>
      </w:r>
      <w:r>
        <w:rPr>
          <w:rStyle w:val="22"/>
          <w:color w:val="000000" w:themeColor="text1"/>
          <w:sz w:val="24"/>
          <w:u w:val="none"/>
          <w14:textFill>
            <w14:solidFill>
              <w14:schemeClr w14:val="tx1"/>
            </w14:solidFill>
          </w14:textFill>
        </w:rPr>
        <w:t xml:space="preserve"> </w:t>
      </w:r>
      <w:r>
        <w:rPr>
          <w:rStyle w:val="22"/>
          <w:rFonts w:hint="eastAsia"/>
          <w:color w:val="000000" w:themeColor="text1"/>
          <w:sz w:val="24"/>
          <w:u w:val="none"/>
          <w14:textFill>
            <w14:solidFill>
              <w14:schemeClr w14:val="tx1"/>
            </w14:solidFill>
          </w14:textFill>
        </w:rPr>
        <w:t>XXXXXXXX</w:t>
      </w:r>
      <w:r>
        <w:rPr>
          <w:color w:val="000000" w:themeColor="text1"/>
          <w:sz w:val="24"/>
          <w14:textFill>
            <w14:solidFill>
              <w14:schemeClr w14:val="tx1"/>
            </w14:solidFill>
          </w14:textFill>
        </w:rPr>
        <w:tab/>
      </w:r>
      <w:r>
        <w:rPr>
          <w:rFonts w:hint="eastAsia"/>
          <w:color w:val="000000" w:themeColor="text1"/>
          <w:sz w:val="24"/>
          <w14:textFill>
            <w14:solidFill>
              <w14:schemeClr w14:val="tx1"/>
            </w14:solidFill>
          </w14:textFill>
        </w:rPr>
        <w:t>3</w:t>
      </w:r>
    </w:p>
    <w:p>
      <w:pPr>
        <w:pStyle w:val="15"/>
        <w:tabs>
          <w:tab w:val="right" w:leader="dot" w:pos="9344"/>
        </w:tabs>
        <w:spacing w:line="360" w:lineRule="exact"/>
        <w:rPr>
          <w:rFonts w:ascii="宋体" w:hAnsi="宋体"/>
          <w:color w:val="000000" w:themeColor="text1"/>
          <w:sz w:val="24"/>
          <w14:textFill>
            <w14:solidFill>
              <w14:schemeClr w14:val="tx1"/>
            </w14:solidFill>
          </w14:textFill>
        </w:rPr>
      </w:pPr>
      <w:r>
        <w:rPr>
          <w:rStyle w:val="22"/>
          <w:rFonts w:hint="eastAsia" w:ascii="宋体" w:hAnsi="宋体"/>
          <w:bCs/>
          <w:color w:val="000000" w:themeColor="text1"/>
          <w:sz w:val="24"/>
          <w:u w:val="none"/>
          <w14:textFill>
            <w14:solidFill>
              <w14:schemeClr w14:val="tx1"/>
            </w14:solidFill>
          </w14:textFill>
        </w:rPr>
        <w:t>2</w:t>
      </w:r>
      <w:r>
        <w:rPr>
          <w:rStyle w:val="22"/>
          <w:rFonts w:ascii="宋体" w:hAnsi="宋体"/>
          <w:bCs/>
          <w:color w:val="000000" w:themeColor="text1"/>
          <w:sz w:val="24"/>
          <w:u w:val="none"/>
          <w14:textFill>
            <w14:solidFill>
              <w14:schemeClr w14:val="tx1"/>
            </w14:solidFill>
          </w14:textFill>
        </w:rPr>
        <w:t xml:space="preserve">.2 </w:t>
      </w:r>
      <w:r>
        <w:rPr>
          <w:rStyle w:val="22"/>
          <w:rFonts w:hint="eastAsia" w:ascii="宋体" w:hAnsi="宋体"/>
          <w:bCs/>
          <w:color w:val="000000" w:themeColor="text1"/>
          <w:sz w:val="24"/>
          <w:u w:val="none"/>
          <w14:textFill>
            <w14:solidFill>
              <w14:schemeClr w14:val="tx1"/>
            </w14:solidFill>
          </w14:textFill>
        </w:rPr>
        <w:t>XXXXXXXX</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3</w:t>
      </w:r>
    </w:p>
    <w:p>
      <w:pPr>
        <w:pStyle w:val="8"/>
        <w:tabs>
          <w:tab w:val="right" w:leader="dot" w:pos="9344"/>
        </w:tabs>
        <w:spacing w:after="0" w:line="360" w:lineRule="exact"/>
        <w:ind w:firstLine="960" w:firstLineChars="400"/>
        <w:rPr>
          <w:color w:val="000000" w:themeColor="text1"/>
          <w:sz w:val="24"/>
          <w14:textFill>
            <w14:solidFill>
              <w14:schemeClr w14:val="tx1"/>
            </w14:solidFill>
          </w14:textFill>
        </w:rPr>
      </w:pPr>
      <w:r>
        <w:rPr>
          <w:rStyle w:val="22"/>
          <w:rFonts w:hint="eastAsia"/>
          <w:color w:val="000000" w:themeColor="text1"/>
          <w:sz w:val="24"/>
          <w:u w:val="none"/>
          <w14:textFill>
            <w14:solidFill>
              <w14:schemeClr w14:val="tx1"/>
            </w14:solidFill>
          </w14:textFill>
        </w:rPr>
        <w:t>2</w:t>
      </w:r>
      <w:r>
        <w:rPr>
          <w:rStyle w:val="22"/>
          <w:color w:val="000000" w:themeColor="text1"/>
          <w:sz w:val="24"/>
          <w:u w:val="none"/>
          <w14:textFill>
            <w14:solidFill>
              <w14:schemeClr w14:val="tx1"/>
            </w14:solidFill>
          </w14:textFill>
        </w:rPr>
        <w:t xml:space="preserve">.2.1 </w:t>
      </w:r>
      <w:r>
        <w:rPr>
          <w:rStyle w:val="22"/>
          <w:rFonts w:hint="eastAsia"/>
          <w:color w:val="000000" w:themeColor="text1"/>
          <w:sz w:val="24"/>
          <w:u w:val="none"/>
          <w14:textFill>
            <w14:solidFill>
              <w14:schemeClr w14:val="tx1"/>
            </w14:solidFill>
          </w14:textFill>
        </w:rPr>
        <w:t>XXXXXXXX</w:t>
      </w:r>
      <w:r>
        <w:rPr>
          <w:color w:val="000000" w:themeColor="text1"/>
          <w:sz w:val="24"/>
          <w14:textFill>
            <w14:solidFill>
              <w14:schemeClr w14:val="tx1"/>
            </w14:solidFill>
          </w14:textFill>
        </w:rPr>
        <w:tab/>
      </w:r>
      <w:r>
        <w:rPr>
          <w:rFonts w:hint="eastAsia"/>
          <w:color w:val="000000" w:themeColor="text1"/>
          <w:sz w:val="24"/>
          <w14:textFill>
            <w14:solidFill>
              <w14:schemeClr w14:val="tx1"/>
            </w14:solidFill>
          </w14:textFill>
        </w:rPr>
        <w:t>3</w:t>
      </w:r>
    </w:p>
    <w:p>
      <w:pPr>
        <w:pStyle w:val="8"/>
        <w:tabs>
          <w:tab w:val="right" w:leader="dot" w:pos="9344"/>
        </w:tabs>
        <w:spacing w:after="0" w:line="360" w:lineRule="exact"/>
        <w:ind w:firstLine="960" w:firstLineChars="400"/>
        <w:rPr>
          <w:sz w:val="24"/>
        </w:rPr>
      </w:pPr>
      <w:r>
        <w:rPr>
          <w:rStyle w:val="22"/>
          <w:rFonts w:hint="eastAsia"/>
          <w:color w:val="000000" w:themeColor="text1"/>
          <w:sz w:val="24"/>
          <w:u w:val="none"/>
          <w14:textFill>
            <w14:solidFill>
              <w14:schemeClr w14:val="tx1"/>
            </w14:solidFill>
          </w14:textFill>
        </w:rPr>
        <w:t>2</w:t>
      </w:r>
      <w:r>
        <w:rPr>
          <w:rStyle w:val="22"/>
          <w:color w:val="000000" w:themeColor="text1"/>
          <w:sz w:val="24"/>
          <w:u w:val="none"/>
          <w14:textFill>
            <w14:solidFill>
              <w14:schemeClr w14:val="tx1"/>
            </w14:solidFill>
          </w14:textFill>
        </w:rPr>
        <w:t xml:space="preserve">.2.2 </w:t>
      </w:r>
      <w:r>
        <w:rPr>
          <w:rStyle w:val="22"/>
          <w:rFonts w:hint="eastAsia"/>
          <w:color w:val="000000" w:themeColor="text1"/>
          <w:sz w:val="24"/>
          <w:u w:val="none"/>
          <w14:textFill>
            <w14:solidFill>
              <w14:schemeClr w14:val="tx1"/>
            </w14:solidFill>
          </w14:textFill>
        </w:rPr>
        <w:t>XXXXXXXX</w:t>
      </w:r>
      <w:r>
        <w:rPr>
          <w:sz w:val="24"/>
        </w:rPr>
        <w:tab/>
      </w:r>
      <w:r>
        <w:rPr>
          <w:rFonts w:hint="eastAsia"/>
          <w:sz w:val="24"/>
        </w:rPr>
        <w:t>3</w:t>
      </w:r>
    </w:p>
    <w:p>
      <w:pPr>
        <w:pStyle w:val="14"/>
        <w:tabs>
          <w:tab w:val="right" w:leader="dot" w:pos="9344"/>
        </w:tabs>
        <w:spacing w:line="360" w:lineRule="exact"/>
        <w:jc w:val="center"/>
        <w:rPr>
          <w:rStyle w:val="22"/>
          <w:rFonts w:ascii="宋体" w:hAnsi="宋体"/>
          <w:sz w:val="24"/>
        </w:rPr>
      </w:pPr>
    </w:p>
    <w:p>
      <w:pPr>
        <w:pStyle w:val="14"/>
        <w:tabs>
          <w:tab w:val="right" w:leader="dot" w:pos="9344"/>
        </w:tabs>
        <w:spacing w:line="360" w:lineRule="exact"/>
        <w:jc w:val="left"/>
        <w:rPr>
          <w:rStyle w:val="22"/>
          <w:rFonts w:ascii="宋体" w:hAnsi="宋体"/>
          <w:color w:val="000000" w:themeColor="text1"/>
          <w:sz w:val="24"/>
          <w:u w:val="none"/>
          <w14:textFill>
            <w14:solidFill>
              <w14:schemeClr w14:val="tx1"/>
            </w14:solidFill>
          </w14:textFill>
        </w:rPr>
      </w:pPr>
      <w:commentRangeStart w:id="63"/>
      <w:r>
        <w:rPr>
          <w:rStyle w:val="22"/>
          <w:rFonts w:hint="eastAsia" w:ascii="宋体" w:hAnsi="宋体"/>
          <w:color w:val="000000" w:themeColor="text1"/>
          <w:sz w:val="24"/>
          <w:u w:val="none"/>
          <w14:textFill>
            <w14:solidFill>
              <w14:schemeClr w14:val="tx1"/>
            </w14:solidFill>
          </w14:textFill>
        </w:rPr>
        <w:t>……</w:t>
      </w:r>
      <w:commentRangeEnd w:id="63"/>
      <w:r>
        <w:rPr>
          <w:rStyle w:val="23"/>
          <w:color w:val="000000" w:themeColor="text1"/>
          <w14:textFill>
            <w14:solidFill>
              <w14:schemeClr w14:val="tx1"/>
            </w14:solidFill>
          </w14:textFill>
        </w:rPr>
        <w:commentReference w:id="63"/>
      </w:r>
    </w:p>
    <w:p>
      <w:pPr>
        <w:pStyle w:val="14"/>
        <w:tabs>
          <w:tab w:val="right" w:leader="dot" w:pos="9344"/>
        </w:tabs>
        <w:spacing w:line="360" w:lineRule="exact"/>
        <w:rPr>
          <w:rStyle w:val="22"/>
          <w:rFonts w:ascii="宋体" w:hAnsi="宋体" w:cs="Arial"/>
          <w:b/>
          <w:bCs/>
          <w:color w:val="000000" w:themeColor="text1"/>
          <w:sz w:val="24"/>
          <w:u w:val="none"/>
          <w14:textFill>
            <w14:solidFill>
              <w14:schemeClr w14:val="tx1"/>
            </w14:solidFill>
          </w14:textFill>
        </w:rPr>
      </w:pPr>
    </w:p>
    <w:p>
      <w:pPr>
        <w:pStyle w:val="14"/>
        <w:tabs>
          <w:tab w:val="right" w:leader="dot" w:pos="9344"/>
        </w:tabs>
        <w:spacing w:line="360" w:lineRule="exact"/>
        <w:rPr>
          <w:rFonts w:ascii="宋体" w:hAnsi="宋体"/>
          <w:color w:val="000000" w:themeColor="text1"/>
          <w:sz w:val="24"/>
          <w14:textFill>
            <w14:solidFill>
              <w14:schemeClr w14:val="tx1"/>
            </w14:solidFill>
          </w14:textFill>
        </w:rPr>
      </w:pPr>
      <w:r>
        <w:rPr>
          <w:rStyle w:val="22"/>
          <w:rFonts w:hint="eastAsia" w:ascii="宋体" w:hAnsi="宋体" w:cs="Arial"/>
          <w:b/>
          <w:bCs/>
          <w:color w:val="000000" w:themeColor="text1"/>
          <w:sz w:val="24"/>
          <w:u w:val="none"/>
          <w14:textFill>
            <w14:solidFill>
              <w14:schemeClr w14:val="tx1"/>
            </w14:solidFill>
          </w14:textFill>
        </w:rPr>
        <w:t>参考文献</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6</w:t>
      </w:r>
    </w:p>
    <w:p>
      <w:pPr>
        <w:pStyle w:val="14"/>
        <w:tabs>
          <w:tab w:val="right" w:leader="dot" w:pos="9344"/>
        </w:tabs>
        <w:spacing w:line="360" w:lineRule="exact"/>
        <w:rPr>
          <w:rFonts w:ascii="宋体" w:hAnsi="宋体"/>
          <w:sz w:val="24"/>
        </w:rPr>
      </w:pPr>
      <w:r>
        <w:rPr>
          <w:rStyle w:val="22"/>
          <w:rFonts w:hint="eastAsia" w:ascii="宋体" w:hAnsi="宋体"/>
          <w:b/>
          <w:color w:val="000000" w:themeColor="text1"/>
          <w:sz w:val="24"/>
          <w:u w:val="none"/>
          <w14:textFill>
            <w14:solidFill>
              <w14:schemeClr w14:val="tx1"/>
            </w14:solidFill>
          </w14:textFill>
        </w:rPr>
        <w:t>致谢</w:t>
      </w:r>
      <w:r>
        <w:rPr>
          <w:rFonts w:ascii="宋体" w:hAnsi="宋体"/>
          <w:sz w:val="24"/>
        </w:rPr>
        <w:tab/>
      </w:r>
      <w:r>
        <w:rPr>
          <w:rFonts w:hint="eastAsia" w:ascii="宋体" w:hAnsi="宋体"/>
          <w:sz w:val="24"/>
        </w:rPr>
        <w:t>7</w:t>
      </w:r>
    </w:p>
    <w:p>
      <w:pPr>
        <w:spacing w:line="360" w:lineRule="exact"/>
        <w:jc w:val="left"/>
        <w:rPr>
          <w:rFonts w:ascii="黑体" w:eastAsia="黑体"/>
          <w:sz w:val="48"/>
          <w:szCs w:val="48"/>
        </w:rPr>
      </w:pPr>
    </w:p>
    <w:p>
      <w:pPr>
        <w:spacing w:line="360" w:lineRule="exact"/>
        <w:jc w:val="left"/>
        <w:rPr>
          <w:rFonts w:ascii="黑体" w:eastAsia="黑体"/>
          <w:sz w:val="48"/>
          <w:szCs w:val="48"/>
        </w:rPr>
      </w:pPr>
    </w:p>
    <w:p>
      <w:pPr>
        <w:spacing w:line="360" w:lineRule="exact"/>
        <w:jc w:val="left"/>
        <w:rPr>
          <w:rFonts w:ascii="黑体" w:eastAsia="黑体"/>
          <w:sz w:val="48"/>
          <w:szCs w:val="48"/>
        </w:rPr>
      </w:pPr>
    </w:p>
    <w:p>
      <w:pPr>
        <w:spacing w:line="360" w:lineRule="exact"/>
        <w:jc w:val="left"/>
        <w:rPr>
          <w:rFonts w:ascii="黑体" w:eastAsia="黑体"/>
          <w:sz w:val="48"/>
          <w:szCs w:val="48"/>
        </w:rPr>
      </w:pPr>
    </w:p>
    <w:p>
      <w:pPr>
        <w:spacing w:line="360" w:lineRule="exact"/>
        <w:jc w:val="left"/>
        <w:rPr>
          <w:rFonts w:ascii="黑体" w:eastAsia="黑体"/>
          <w:sz w:val="48"/>
          <w:szCs w:val="48"/>
        </w:rPr>
      </w:pPr>
    </w:p>
    <w:p>
      <w:pPr>
        <w:spacing w:line="360" w:lineRule="exact"/>
        <w:jc w:val="left"/>
        <w:rPr>
          <w:rFonts w:ascii="黑体" w:eastAsia="黑体"/>
          <w:sz w:val="48"/>
          <w:szCs w:val="48"/>
        </w:rPr>
      </w:pPr>
    </w:p>
    <w:p>
      <w:pPr>
        <w:pStyle w:val="8"/>
        <w:tabs>
          <w:tab w:val="right" w:leader="dot" w:pos="9072"/>
        </w:tabs>
        <w:spacing w:after="0" w:line="360" w:lineRule="exact"/>
        <w:rPr>
          <w:b/>
          <w:bCs/>
          <w:sz w:val="28"/>
          <w:szCs w:val="28"/>
        </w:rPr>
      </w:pPr>
    </w:p>
    <w:p>
      <w:pPr>
        <w:spacing w:line="360" w:lineRule="exact"/>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spacing w:line="360" w:lineRule="exact"/>
      </w:pPr>
    </w:p>
    <w:p>
      <w:pPr>
        <w:pStyle w:val="2"/>
        <w:spacing w:line="360" w:lineRule="exact"/>
        <w:ind w:firstLine="0" w:firstLineChars="0"/>
      </w:pPr>
      <w:r>
        <w:rPr>
          <w:rFonts w:hint="eastAsia" w:cs="宋体"/>
        </w:rPr>
        <mc:AlternateContent>
          <mc:Choice Requires="wps">
            <w:drawing>
              <wp:anchor distT="0" distB="0" distL="114300" distR="114300" simplePos="0" relativeHeight="251675648" behindDoc="0" locked="0" layoutInCell="1" allowOverlap="1">
                <wp:simplePos x="0" y="0"/>
                <wp:positionH relativeFrom="column">
                  <wp:posOffset>3714115</wp:posOffset>
                </wp:positionH>
                <wp:positionV relativeFrom="paragraph">
                  <wp:posOffset>92710</wp:posOffset>
                </wp:positionV>
                <wp:extent cx="2173605" cy="698500"/>
                <wp:effectExtent l="760730" t="4445" r="6985" b="546735"/>
                <wp:wrapNone/>
                <wp:docPr id="2" name="矩形标注 2"/>
                <wp:cNvGraphicFramePr/>
                <a:graphic xmlns:a="http://schemas.openxmlformats.org/drawingml/2006/main">
                  <a:graphicData uri="http://schemas.microsoft.com/office/word/2010/wordprocessingShape">
                    <wps:wsp>
                      <wps:cNvSpPr>
                        <a:spLocks noChangeArrowheads="1"/>
                      </wps:cNvSpPr>
                      <wps:spPr bwMode="auto">
                        <a:xfrm>
                          <a:off x="0" y="0"/>
                          <a:ext cx="2173605" cy="698500"/>
                        </a:xfrm>
                        <a:prstGeom prst="wedgeRectCallout">
                          <a:avLst>
                            <a:gd name="adj1" fmla="val -83331"/>
                            <a:gd name="adj2" fmla="val 124790"/>
                          </a:avLst>
                        </a:prstGeom>
                        <a:noFill/>
                        <a:ln w="9525">
                          <a:solidFill>
                            <a:srgbClr val="404040"/>
                          </a:solidFill>
                          <a:miter lim="800000"/>
                        </a:ln>
                        <a:effectLst/>
                      </wps:spPr>
                      <wps:txbx>
                        <w:txbxContent>
                          <w:p>
                            <w:pPr>
                              <w:pStyle w:val="6"/>
                              <w:rPr>
                                <w:color w:val="FF0000"/>
                              </w:rPr>
                            </w:pPr>
                            <w:r>
                              <w:rPr>
                                <w:rFonts w:hint="eastAsia"/>
                                <w:color w:val="FF0000"/>
                              </w:rPr>
                              <w:t>正文前面部分没有页眉，目录到正文前一页页码编号为：</w:t>
                            </w:r>
                            <w:r>
                              <w:rPr>
                                <w:rFonts w:hint="eastAsia" w:ascii="宋体" w:hAnsi="宋体"/>
                                <w:color w:val="FF0000"/>
                              </w:rPr>
                              <w:t>Ⅰ</w:t>
                            </w:r>
                            <w:r>
                              <w:rPr>
                                <w:rFonts w:hint="eastAsia"/>
                                <w:color w:val="FF0000"/>
                              </w:rPr>
                              <w:t>、</w:t>
                            </w:r>
                            <w:r>
                              <w:rPr>
                                <w:rFonts w:hint="eastAsia" w:ascii="宋体" w:hAnsi="宋体"/>
                                <w:color w:val="FF0000"/>
                              </w:rPr>
                              <w:t>Ⅱ</w:t>
                            </w:r>
                            <w:r>
                              <w:rPr>
                                <w:rFonts w:hint="eastAsia"/>
                                <w:color w:val="FF0000"/>
                              </w:rPr>
                              <w:t>、</w:t>
                            </w:r>
                            <w:r>
                              <w:rPr>
                                <w:rFonts w:hint="eastAsia" w:ascii="宋体" w:hAnsi="宋体"/>
                                <w:color w:val="FF0000"/>
                              </w:rPr>
                              <w:t>Ⅲ</w:t>
                            </w:r>
                            <w:r>
                              <w:rPr>
                                <w:rFonts w:hint="eastAsia"/>
                                <w:color w:val="FF0000"/>
                              </w:rPr>
                              <w:t>、</w:t>
                            </w:r>
                            <w:r>
                              <w:rPr>
                                <w:rFonts w:hint="eastAsia" w:ascii="宋体" w:hAnsi="宋体"/>
                                <w:color w:val="FF0000"/>
                              </w:rPr>
                              <w:t>Ⅳ</w:t>
                            </w:r>
                            <w:r>
                              <w:rPr>
                                <w:rFonts w:hint="eastAsia"/>
                                <w:color w:val="FF0000"/>
                              </w:rPr>
                              <w:t>等，首页（封面）没有页码</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292.45pt;margin-top:7.3pt;height:55pt;width:171.15pt;z-index:251675648;mso-width-relative:page;mso-height-relative:page;" filled="f" stroked="t" coordsize="21600,21600" o:gfxdata="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b5EoI2AAAAAoBAAAPAAAAAAAAAAEAIAAAACIAAABkcnMv&#10;ZG93bnJldi54bWxQSwECFAAUAAAACACHTuJAT57rynUCAADEBAAADgAAAAAAAAABACAAAAAnAQAA&#10;ZHJzL2Uyb0RvYy54bWxQSwUGAAAAAAYABgBZAQAADgYAAAAA&#10;" adj="-7199,37755">
                <v:fill on="f" focussize="0,0"/>
                <v:stroke color="#404040" miterlimit="8" joinstyle="miter"/>
                <v:imagedata o:title=""/>
                <o:lock v:ext="edit" aspectratio="f"/>
                <v:textbox>
                  <w:txbxContent>
                    <w:p>
                      <w:pPr>
                        <w:pStyle w:val="6"/>
                        <w:rPr>
                          <w:color w:val="FF0000"/>
                        </w:rPr>
                      </w:pPr>
                      <w:r>
                        <w:rPr>
                          <w:rFonts w:hint="eastAsia"/>
                          <w:color w:val="FF0000"/>
                        </w:rPr>
                        <w:t>正文前面部分没有页眉，目录到正文前一页页码编号为：</w:t>
                      </w:r>
                      <w:r>
                        <w:rPr>
                          <w:rFonts w:hint="eastAsia" w:ascii="宋体" w:hAnsi="宋体"/>
                          <w:color w:val="FF0000"/>
                        </w:rPr>
                        <w:t>Ⅰ</w:t>
                      </w:r>
                      <w:r>
                        <w:rPr>
                          <w:rFonts w:hint="eastAsia"/>
                          <w:color w:val="FF0000"/>
                        </w:rPr>
                        <w:t>、</w:t>
                      </w:r>
                      <w:r>
                        <w:rPr>
                          <w:rFonts w:hint="eastAsia" w:ascii="宋体" w:hAnsi="宋体"/>
                          <w:color w:val="FF0000"/>
                        </w:rPr>
                        <w:t>Ⅱ</w:t>
                      </w:r>
                      <w:r>
                        <w:rPr>
                          <w:rFonts w:hint="eastAsia"/>
                          <w:color w:val="FF0000"/>
                        </w:rPr>
                        <w:t>、</w:t>
                      </w:r>
                      <w:r>
                        <w:rPr>
                          <w:rFonts w:hint="eastAsia" w:ascii="宋体" w:hAnsi="宋体"/>
                          <w:color w:val="FF0000"/>
                        </w:rPr>
                        <w:t>Ⅲ</w:t>
                      </w:r>
                      <w:r>
                        <w:rPr>
                          <w:rFonts w:hint="eastAsia"/>
                          <w:color w:val="FF0000"/>
                        </w:rPr>
                        <w:t>、</w:t>
                      </w:r>
                      <w:r>
                        <w:rPr>
                          <w:rFonts w:hint="eastAsia" w:ascii="宋体" w:hAnsi="宋体"/>
                          <w:color w:val="FF0000"/>
                        </w:rPr>
                        <w:t>Ⅳ</w:t>
                      </w:r>
                      <w:r>
                        <w:rPr>
                          <w:rFonts w:hint="eastAsia"/>
                          <w:color w:val="FF0000"/>
                        </w:rPr>
                        <w:t>等，首页（封面）没有页码</w:t>
                      </w:r>
                    </w:p>
                  </w:txbxContent>
                </v:textbox>
              </v:shape>
            </w:pict>
          </mc:Fallback>
        </mc:AlternateContent>
      </w: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bookmarkEnd w:id="36"/>
    <w:p>
      <w:pPr>
        <w:jc w:val="center"/>
        <w:rPr>
          <w:b/>
          <w:bCs/>
          <w:sz w:val="30"/>
          <w:szCs w:val="30"/>
        </w:rPr>
      </w:pPr>
      <w:commentRangeStart w:id="64"/>
      <w:r>
        <w:rPr>
          <w:rFonts w:hint="eastAsia"/>
          <w:b/>
          <w:bCs/>
          <w:sz w:val="30"/>
          <w:szCs w:val="30"/>
        </w:rPr>
        <w:t>插图清单</w:t>
      </w:r>
      <w:commentRangeEnd w:id="64"/>
      <w:r>
        <w:rPr>
          <w:rStyle w:val="23"/>
        </w:rPr>
        <w:commentReference w:id="64"/>
      </w:r>
    </w:p>
    <w:p>
      <w:pPr>
        <w:pStyle w:val="17"/>
        <w:spacing w:before="0" w:after="0" w:line="360" w:lineRule="exact"/>
        <w:rPr>
          <w:rFonts w:ascii="宋体" w:hAnsi="宋体"/>
          <w:sz w:val="24"/>
          <w:szCs w:val="24"/>
        </w:rPr>
      </w:pPr>
      <w:r>
        <w:rPr>
          <w:rStyle w:val="23"/>
          <w:rFonts w:ascii="Times New Roman" w:hAnsi="Times New Roman" w:cs="Times New Roman"/>
          <w:b w:val="0"/>
          <w:bCs w:val="0"/>
        </w:rPr>
        <w:commentReference w:id="65"/>
      </w:r>
    </w:p>
    <w:p>
      <w:pPr>
        <w:pStyle w:val="8"/>
        <w:tabs>
          <w:tab w:val="right" w:leader="dot" w:pos="9344"/>
        </w:tabs>
        <w:spacing w:after="0" w:line="360" w:lineRule="exact"/>
        <w:jc w:val="left"/>
        <w:rPr>
          <w:rFonts w:asciiTheme="minorEastAsia" w:hAnsiTheme="minorEastAsia"/>
          <w:color w:val="000000" w:themeColor="text1"/>
          <w:sz w:val="24"/>
          <w:szCs w:val="24"/>
          <w14:textFill>
            <w14:solidFill>
              <w14:schemeClr w14:val="tx1"/>
            </w14:solidFill>
          </w14:textFill>
        </w:rPr>
      </w:pPr>
      <w:commentRangeStart w:id="66"/>
      <w:r>
        <w:rPr>
          <w:rFonts w:asciiTheme="minorEastAsia" w:hAnsiTheme="minorEastAsia"/>
          <w:bCs/>
          <w:color w:val="000000" w:themeColor="text1"/>
          <w:sz w:val="24"/>
          <w:szCs w:val="24"/>
          <w14:textFill>
            <w14:solidFill>
              <w14:schemeClr w14:val="tx1"/>
            </w14:solidFill>
          </w14:textFill>
        </w:rPr>
        <w:t>图 1</w:t>
      </w:r>
      <w:r>
        <w:rPr>
          <w:rFonts w:asciiTheme="minorEastAsia" w:hAnsiTheme="minorEastAsia"/>
          <w:bCs/>
          <w:color w:val="000000" w:themeColor="text1"/>
          <w:sz w:val="24"/>
          <w:szCs w:val="24"/>
          <w14:textFill>
            <w14:solidFill>
              <w14:schemeClr w14:val="tx1"/>
            </w14:solidFill>
          </w14:textFill>
        </w:rPr>
        <w:noBreakHyphen/>
      </w:r>
      <w:r>
        <w:rPr>
          <w:rFonts w:asciiTheme="minorEastAsia" w:hAnsiTheme="minorEastAsia"/>
          <w:bCs/>
          <w:color w:val="000000" w:themeColor="text1"/>
          <w:sz w:val="24"/>
          <w:szCs w:val="24"/>
          <w14:textFill>
            <w14:solidFill>
              <w14:schemeClr w14:val="tx1"/>
            </w14:solidFill>
          </w14:textFill>
        </w:rPr>
        <w:t>1</w:t>
      </w:r>
      <w:r>
        <w:rPr>
          <w:rFonts w:hint="eastAsia"/>
        </w:rPr>
        <w:t>各地区确诊人数和死亡人数</w:t>
      </w:r>
      <w:r>
        <w:rPr>
          <w:rStyle w:val="23"/>
          <w:rFonts w:ascii="Times New Roman" w:hAnsi="Times New Roman" w:cs="Times New Roman"/>
        </w:rPr>
        <w:commentReference w:id="67"/>
      </w:r>
      <w:r>
        <w:rPr>
          <w:rFonts w:asciiTheme="minorEastAsia" w:hAnsiTheme="minorEastAsia"/>
          <w:color w:val="000000" w:themeColor="text1"/>
          <w:sz w:val="24"/>
          <w:szCs w:val="24"/>
          <w14:textFill>
            <w14:solidFill>
              <w14:schemeClr w14:val="tx1"/>
            </w14:solidFill>
          </w14:textFill>
        </w:rPr>
        <w:tab/>
      </w:r>
      <w:r>
        <w:rPr>
          <w:rFonts w:hint="eastAsia" w:asciiTheme="minorEastAsia" w:hAnsiTheme="minorEastAsia"/>
          <w:color w:val="000000" w:themeColor="text1"/>
          <w:sz w:val="24"/>
          <w:szCs w:val="24"/>
          <w14:textFill>
            <w14:solidFill>
              <w14:schemeClr w14:val="tx1"/>
            </w14:solidFill>
          </w14:textFill>
        </w:rPr>
        <w:t>1</w:t>
      </w:r>
    </w:p>
    <w:p>
      <w:pPr>
        <w:pStyle w:val="8"/>
        <w:tabs>
          <w:tab w:val="right" w:leader="dot" w:pos="9344"/>
        </w:tabs>
        <w:spacing w:after="0" w:line="360" w:lineRule="exact"/>
        <w:jc w:val="left"/>
        <w:rPr>
          <w:rFonts w:asciiTheme="minorEastAsia" w:hAnsiTheme="minorEastAsia"/>
          <w:color w:val="000000" w:themeColor="text1"/>
          <w:sz w:val="24"/>
          <w:szCs w:val="24"/>
          <w14:textFill>
            <w14:solidFill>
              <w14:schemeClr w14:val="tx1"/>
            </w14:solidFill>
          </w14:textFill>
        </w:rPr>
      </w:pPr>
      <w:r>
        <w:rPr>
          <w:rFonts w:asciiTheme="minorEastAsia" w:hAnsiTheme="minorEastAsia"/>
          <w:bCs/>
          <w:color w:val="000000" w:themeColor="text1"/>
          <w:sz w:val="24"/>
          <w:szCs w:val="24"/>
          <w14:textFill>
            <w14:solidFill>
              <w14:schemeClr w14:val="tx1"/>
            </w14:solidFill>
          </w14:textFill>
        </w:rPr>
        <w:t>图 1</w:t>
      </w:r>
      <w:r>
        <w:rPr>
          <w:rFonts w:asciiTheme="minorEastAsia" w:hAnsiTheme="minorEastAsia"/>
          <w:bCs/>
          <w:color w:val="000000" w:themeColor="text1"/>
          <w:sz w:val="24"/>
          <w:szCs w:val="24"/>
          <w14:textFill>
            <w14:solidFill>
              <w14:schemeClr w14:val="tx1"/>
            </w14:solidFill>
          </w14:textFill>
        </w:rPr>
        <w:noBreakHyphen/>
      </w:r>
      <w:r>
        <w:rPr>
          <w:rFonts w:hint="eastAsia" w:asciiTheme="minorEastAsia" w:hAnsiTheme="minorEastAsia"/>
          <w:bCs/>
          <w:color w:val="000000" w:themeColor="text1"/>
          <w:sz w:val="24"/>
          <w:szCs w:val="24"/>
          <w14:textFill>
            <w14:solidFill>
              <w14:schemeClr w14:val="tx1"/>
            </w14:solidFill>
          </w14:textFill>
        </w:rPr>
        <w:t xml:space="preserve">2 </w:t>
      </w:r>
      <w:r>
        <w:rPr>
          <w:rStyle w:val="22"/>
          <w:rFonts w:hint="eastAsia" w:asciiTheme="minorEastAsia" w:hAnsiTheme="minorEastAsia"/>
          <w:color w:val="000000" w:themeColor="text1"/>
          <w:sz w:val="24"/>
          <w:szCs w:val="24"/>
          <w:u w:val="none"/>
          <w14:textFill>
            <w14:solidFill>
              <w14:schemeClr w14:val="tx1"/>
            </w14:solidFill>
          </w14:textFill>
        </w:rPr>
        <w:t>XXXX</w:t>
      </w:r>
      <w:r>
        <w:rPr>
          <w:rFonts w:asciiTheme="minorEastAsia" w:hAnsiTheme="minorEastAsia"/>
          <w:color w:val="000000" w:themeColor="text1"/>
          <w:sz w:val="24"/>
          <w:szCs w:val="24"/>
          <w14:textFill>
            <w14:solidFill>
              <w14:schemeClr w14:val="tx1"/>
            </w14:solidFill>
          </w14:textFill>
        </w:rPr>
        <w:tab/>
      </w:r>
      <w:r>
        <w:rPr>
          <w:rFonts w:hint="eastAsia" w:asciiTheme="minorEastAsia" w:hAnsiTheme="minorEastAsia"/>
          <w:color w:val="000000" w:themeColor="text1"/>
          <w:sz w:val="24"/>
          <w:szCs w:val="24"/>
          <w14:textFill>
            <w14:solidFill>
              <w14:schemeClr w14:val="tx1"/>
            </w14:solidFill>
          </w14:textFill>
        </w:rPr>
        <w:t>2</w:t>
      </w:r>
      <w:commentRangeEnd w:id="66"/>
      <w:r>
        <w:rPr>
          <w:rStyle w:val="23"/>
          <w:rFonts w:ascii="Times New Roman" w:hAnsi="Times New Roman" w:cs="Times New Roman"/>
        </w:rPr>
        <w:commentReference w:id="66"/>
      </w:r>
    </w:p>
    <w:p>
      <w:pPr>
        <w:pStyle w:val="8"/>
        <w:tabs>
          <w:tab w:val="right" w:leader="dot" w:pos="9344"/>
        </w:tabs>
        <w:spacing w:after="0" w:line="360" w:lineRule="exact"/>
        <w:jc w:val="left"/>
        <w:rPr>
          <w:rFonts w:asciiTheme="minorEastAsia" w:hAnsiTheme="minorEastAsia"/>
          <w:color w:val="000000" w:themeColor="text1"/>
          <w:sz w:val="24"/>
          <w:szCs w:val="24"/>
          <w14:textFill>
            <w14:solidFill>
              <w14:schemeClr w14:val="tx1"/>
            </w14:solidFill>
          </w14:textFill>
        </w:rPr>
      </w:pPr>
      <w:commentRangeStart w:id="68"/>
      <w:r>
        <w:rPr>
          <w:rFonts w:asciiTheme="minorEastAsia" w:hAnsiTheme="minorEastAsia"/>
          <w:bCs/>
          <w:color w:val="000000" w:themeColor="text1"/>
          <w:sz w:val="24"/>
          <w:szCs w:val="24"/>
          <w14:textFill>
            <w14:solidFill>
              <w14:schemeClr w14:val="tx1"/>
            </w14:solidFill>
          </w14:textFill>
        </w:rPr>
        <w:t xml:space="preserve">图 </w:t>
      </w:r>
      <w:r>
        <w:rPr>
          <w:rFonts w:hint="eastAsia" w:asciiTheme="minorEastAsia" w:hAnsiTheme="minorEastAsia"/>
          <w:bCs/>
          <w:color w:val="000000" w:themeColor="text1"/>
          <w:sz w:val="24"/>
          <w:szCs w:val="24"/>
          <w14:textFill>
            <w14:solidFill>
              <w14:schemeClr w14:val="tx1"/>
            </w14:solidFill>
          </w14:textFill>
        </w:rPr>
        <w:t>2</w:t>
      </w:r>
      <w:r>
        <w:rPr>
          <w:rFonts w:asciiTheme="minorEastAsia" w:hAnsiTheme="minorEastAsia"/>
          <w:bCs/>
          <w:color w:val="000000" w:themeColor="text1"/>
          <w:sz w:val="24"/>
          <w:szCs w:val="24"/>
          <w14:textFill>
            <w14:solidFill>
              <w14:schemeClr w14:val="tx1"/>
            </w14:solidFill>
          </w14:textFill>
        </w:rPr>
        <w:noBreakHyphen/>
      </w:r>
      <w:r>
        <w:rPr>
          <w:rFonts w:asciiTheme="minorEastAsia" w:hAnsiTheme="minorEastAsia"/>
          <w:bCs/>
          <w:color w:val="000000" w:themeColor="text1"/>
          <w:sz w:val="24"/>
          <w:szCs w:val="24"/>
          <w14:textFill>
            <w14:solidFill>
              <w14:schemeClr w14:val="tx1"/>
            </w14:solidFill>
          </w14:textFill>
        </w:rPr>
        <w:t>1</w:t>
      </w:r>
      <w:r>
        <w:rPr>
          <w:rFonts w:hint="eastAsia" w:asciiTheme="minorEastAsia" w:hAnsiTheme="minorEastAsia"/>
          <w:bCs/>
          <w:color w:val="000000" w:themeColor="text1"/>
          <w:sz w:val="24"/>
          <w:szCs w:val="24"/>
          <w14:textFill>
            <w14:solidFill>
              <w14:schemeClr w14:val="tx1"/>
            </w14:solidFill>
          </w14:textFill>
        </w:rPr>
        <w:t xml:space="preserve"> </w:t>
      </w:r>
      <w:r>
        <w:rPr>
          <w:rFonts w:hint="eastAsia" w:asciiTheme="minorEastAsia" w:hAnsiTheme="minorEastAsia"/>
          <w:sz w:val="24"/>
          <w:szCs w:val="24"/>
        </w:rPr>
        <w:t>各地区现有确诊人数</w:t>
      </w:r>
      <w:r>
        <w:rPr>
          <w:rFonts w:asciiTheme="minorEastAsia" w:hAnsiTheme="minorEastAsia"/>
          <w:color w:val="000000" w:themeColor="text1"/>
          <w:sz w:val="24"/>
          <w:szCs w:val="24"/>
          <w14:textFill>
            <w14:solidFill>
              <w14:schemeClr w14:val="tx1"/>
            </w14:solidFill>
          </w14:textFill>
        </w:rPr>
        <w:tab/>
      </w:r>
      <w:r>
        <w:rPr>
          <w:rFonts w:hint="eastAsia" w:asciiTheme="minorEastAsia" w:hAnsiTheme="minorEastAsia"/>
          <w:color w:val="000000" w:themeColor="text1"/>
          <w:sz w:val="24"/>
          <w:szCs w:val="24"/>
          <w14:textFill>
            <w14:solidFill>
              <w14:schemeClr w14:val="tx1"/>
            </w14:solidFill>
          </w14:textFill>
        </w:rPr>
        <w:t>3</w:t>
      </w:r>
    </w:p>
    <w:p>
      <w:pPr>
        <w:pStyle w:val="8"/>
        <w:tabs>
          <w:tab w:val="right" w:leader="dot" w:pos="9344"/>
        </w:tabs>
        <w:spacing w:after="0" w:line="360" w:lineRule="exact"/>
        <w:jc w:val="left"/>
        <w:rPr>
          <w:sz w:val="24"/>
        </w:rPr>
      </w:pPr>
      <w:r>
        <w:rPr>
          <w:rFonts w:asciiTheme="minorEastAsia" w:hAnsiTheme="minorEastAsia"/>
          <w:bCs/>
          <w:color w:val="000000" w:themeColor="text1"/>
          <w:sz w:val="24"/>
          <w:szCs w:val="24"/>
          <w14:textFill>
            <w14:solidFill>
              <w14:schemeClr w14:val="tx1"/>
            </w14:solidFill>
          </w14:textFill>
        </w:rPr>
        <w:t xml:space="preserve">图 </w:t>
      </w:r>
      <w:r>
        <w:rPr>
          <w:rFonts w:hint="eastAsia" w:asciiTheme="minorEastAsia" w:hAnsiTheme="minorEastAsia"/>
          <w:bCs/>
          <w:color w:val="000000" w:themeColor="text1"/>
          <w:sz w:val="24"/>
          <w:szCs w:val="24"/>
          <w14:textFill>
            <w14:solidFill>
              <w14:schemeClr w14:val="tx1"/>
            </w14:solidFill>
          </w14:textFill>
        </w:rPr>
        <w:t>2</w:t>
      </w:r>
      <w:r>
        <w:rPr>
          <w:rFonts w:asciiTheme="minorEastAsia" w:hAnsiTheme="minorEastAsia"/>
          <w:bCs/>
          <w:color w:val="000000" w:themeColor="text1"/>
          <w:sz w:val="24"/>
          <w:szCs w:val="24"/>
          <w14:textFill>
            <w14:solidFill>
              <w14:schemeClr w14:val="tx1"/>
            </w14:solidFill>
          </w14:textFill>
        </w:rPr>
        <w:noBreakHyphen/>
      </w:r>
      <w:r>
        <w:rPr>
          <w:rFonts w:hint="eastAsia" w:asciiTheme="minorEastAsia" w:hAnsiTheme="minorEastAsia"/>
          <w:bCs/>
          <w:color w:val="000000" w:themeColor="text1"/>
          <w:sz w:val="24"/>
          <w:szCs w:val="24"/>
          <w14:textFill>
            <w14:solidFill>
              <w14:schemeClr w14:val="tx1"/>
            </w14:solidFill>
          </w14:textFill>
        </w:rPr>
        <w:t>2</w:t>
      </w:r>
      <w:r>
        <w:rPr>
          <w:rStyle w:val="22"/>
          <w:rFonts w:asciiTheme="minorEastAsia" w:hAnsiTheme="minorEastAsia"/>
          <w:color w:val="000000" w:themeColor="text1"/>
          <w:sz w:val="24"/>
          <w:szCs w:val="24"/>
          <w:u w:val="none"/>
          <w14:textFill>
            <w14:solidFill>
              <w14:schemeClr w14:val="tx1"/>
            </w14:solidFill>
          </w14:textFill>
        </w:rPr>
        <w:t xml:space="preserve"> </w:t>
      </w:r>
      <w:r>
        <w:rPr>
          <w:rStyle w:val="22"/>
          <w:rFonts w:hint="eastAsia" w:asciiTheme="minorEastAsia" w:hAnsiTheme="minorEastAsia"/>
          <w:color w:val="000000" w:themeColor="text1"/>
          <w:sz w:val="24"/>
          <w:szCs w:val="24"/>
          <w:u w:val="none"/>
          <w14:textFill>
            <w14:solidFill>
              <w14:schemeClr w14:val="tx1"/>
            </w14:solidFill>
          </w14:textFill>
        </w:rPr>
        <w:t>XXXX</w:t>
      </w:r>
      <w:r>
        <w:rPr>
          <w:sz w:val="24"/>
        </w:rPr>
        <w:tab/>
      </w:r>
      <w:r>
        <w:rPr>
          <w:rFonts w:hint="eastAsia"/>
          <w:sz w:val="24"/>
        </w:rPr>
        <w:t>3</w:t>
      </w:r>
      <w:commentRangeEnd w:id="68"/>
      <w:r>
        <w:rPr>
          <w:rStyle w:val="23"/>
          <w:rFonts w:ascii="Times New Roman" w:hAnsi="Times New Roman" w:cs="Times New Roman"/>
        </w:rPr>
        <w:commentReference w:id="68"/>
      </w:r>
    </w:p>
    <w:p>
      <w:pPr>
        <w:pStyle w:val="17"/>
        <w:spacing w:before="0" w:after="0" w:line="360" w:lineRule="exact"/>
        <w:jc w:val="left"/>
        <w:rPr>
          <w:rFonts w:ascii="宋体" w:hAnsi="宋体" w:cs="Times New Roman"/>
          <w:b w:val="0"/>
          <w:bCs w:val="0"/>
          <w:sz w:val="24"/>
          <w:szCs w:val="24"/>
        </w:rPr>
      </w:pPr>
    </w:p>
    <w:p>
      <w:pPr>
        <w:pStyle w:val="17"/>
        <w:spacing w:before="0" w:after="0" w:line="360" w:lineRule="exact"/>
        <w:jc w:val="left"/>
        <w:rPr>
          <w:rFonts w:ascii="宋体" w:hAnsi="宋体"/>
          <w:sz w:val="24"/>
          <w:szCs w:val="24"/>
        </w:rPr>
      </w:pPr>
    </w:p>
    <w:p>
      <w:pPr>
        <w:pStyle w:val="17"/>
        <w:spacing w:before="0" w:after="0" w:line="360" w:lineRule="exact"/>
        <w:jc w:val="left"/>
        <w:rPr>
          <w:rFonts w:ascii="宋体" w:hAnsi="宋体"/>
          <w:sz w:val="24"/>
          <w:szCs w:val="24"/>
        </w:rPr>
      </w:pPr>
    </w:p>
    <w:p>
      <w:pPr>
        <w:pStyle w:val="17"/>
        <w:spacing w:before="0" w:after="0" w:line="360" w:lineRule="exact"/>
        <w:jc w:val="left"/>
        <w:rPr>
          <w:rFonts w:ascii="宋体" w:hAnsi="宋体"/>
          <w:sz w:val="24"/>
          <w:szCs w:val="24"/>
        </w:rPr>
      </w:pPr>
    </w:p>
    <w:p>
      <w:pPr>
        <w:pStyle w:val="17"/>
        <w:spacing w:before="0" w:after="0" w:line="360" w:lineRule="exact"/>
        <w:jc w:val="left"/>
        <w:rPr>
          <w:rFonts w:ascii="宋体" w:hAnsi="宋体"/>
          <w:sz w:val="24"/>
          <w:szCs w:val="24"/>
        </w:rPr>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spacing w:line="360" w:lineRule="exact"/>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spacing w:line="360" w:lineRule="exact"/>
      </w:pPr>
    </w:p>
    <w:p>
      <w:pPr>
        <w:spacing w:line="360" w:lineRule="exact"/>
      </w:pPr>
    </w:p>
    <w:p>
      <w:pPr>
        <w:jc w:val="center"/>
        <w:rPr>
          <w:b/>
          <w:bCs/>
          <w:sz w:val="30"/>
          <w:szCs w:val="30"/>
        </w:rPr>
      </w:pPr>
      <w:commentRangeStart w:id="69"/>
      <w:r>
        <w:rPr>
          <w:rFonts w:hint="eastAsia"/>
          <w:b/>
          <w:bCs/>
          <w:sz w:val="30"/>
          <w:szCs w:val="30"/>
        </w:rPr>
        <w:t>表格清单</w:t>
      </w:r>
      <w:commentRangeEnd w:id="69"/>
      <w:r>
        <w:rPr>
          <w:rStyle w:val="23"/>
        </w:rPr>
        <w:commentReference w:id="69"/>
      </w:r>
    </w:p>
    <w:p>
      <w:pPr>
        <w:pStyle w:val="17"/>
        <w:spacing w:before="0" w:after="0" w:line="360" w:lineRule="exact"/>
        <w:rPr>
          <w:rFonts w:ascii="宋体" w:hAnsi="宋体"/>
          <w:sz w:val="24"/>
          <w:szCs w:val="24"/>
        </w:rPr>
      </w:pPr>
      <w:r>
        <w:rPr>
          <w:rStyle w:val="23"/>
          <w:rFonts w:ascii="Times New Roman" w:hAnsi="Times New Roman" w:cs="Times New Roman"/>
          <w:b w:val="0"/>
          <w:bCs w:val="0"/>
        </w:rPr>
        <w:commentReference w:id="70"/>
      </w:r>
    </w:p>
    <w:p>
      <w:pPr>
        <w:pStyle w:val="8"/>
        <w:tabs>
          <w:tab w:val="right" w:leader="dot" w:pos="9344"/>
        </w:tabs>
        <w:spacing w:after="0" w:line="360" w:lineRule="exact"/>
        <w:jc w:val="left"/>
        <w:rPr>
          <w:rFonts w:asciiTheme="minorEastAsia" w:hAnsiTheme="minorEastAsia"/>
          <w:color w:val="000000" w:themeColor="text1"/>
          <w:sz w:val="24"/>
          <w:szCs w:val="24"/>
          <w14:textFill>
            <w14:solidFill>
              <w14:schemeClr w14:val="tx1"/>
            </w14:solidFill>
          </w14:textFill>
        </w:rPr>
      </w:pPr>
      <w:commentRangeStart w:id="71"/>
      <w:r>
        <w:rPr>
          <w:rFonts w:hint="eastAsia" w:asciiTheme="minorEastAsia" w:hAnsiTheme="minorEastAsia"/>
          <w:bCs/>
          <w:color w:val="000000" w:themeColor="text1"/>
          <w:sz w:val="24"/>
          <w:szCs w:val="24"/>
          <w14:textFill>
            <w14:solidFill>
              <w14:schemeClr w14:val="tx1"/>
            </w14:solidFill>
          </w14:textFill>
        </w:rPr>
        <w:t>表</w:t>
      </w:r>
      <w:r>
        <w:rPr>
          <w:rFonts w:asciiTheme="minorEastAsia" w:hAnsiTheme="minorEastAsia"/>
          <w:bCs/>
          <w:color w:val="000000" w:themeColor="text1"/>
          <w:sz w:val="24"/>
          <w:szCs w:val="24"/>
          <w14:textFill>
            <w14:solidFill>
              <w14:schemeClr w14:val="tx1"/>
            </w14:solidFill>
          </w14:textFill>
        </w:rPr>
        <w:t xml:space="preserve"> 1</w:t>
      </w:r>
      <w:r>
        <w:rPr>
          <w:rFonts w:asciiTheme="minorEastAsia" w:hAnsiTheme="minorEastAsia"/>
          <w:bCs/>
          <w:color w:val="000000" w:themeColor="text1"/>
          <w:sz w:val="24"/>
          <w:szCs w:val="24"/>
          <w14:textFill>
            <w14:solidFill>
              <w14:schemeClr w14:val="tx1"/>
            </w14:solidFill>
          </w14:textFill>
        </w:rPr>
        <w:noBreakHyphen/>
      </w:r>
      <w:r>
        <w:rPr>
          <w:rFonts w:asciiTheme="minorEastAsia" w:hAnsiTheme="minorEastAsia"/>
          <w:bCs/>
          <w:color w:val="000000" w:themeColor="text1"/>
          <w:sz w:val="24"/>
          <w:szCs w:val="24"/>
          <w14:textFill>
            <w14:solidFill>
              <w14:schemeClr w14:val="tx1"/>
            </w14:solidFill>
          </w14:textFill>
        </w:rPr>
        <w:t>1</w:t>
      </w:r>
      <w:r>
        <w:rPr>
          <w:rFonts w:hint="eastAsia" w:asciiTheme="minorEastAsia" w:hAnsiTheme="minorEastAsia"/>
          <w:bCs/>
          <w:color w:val="000000" w:themeColor="text1"/>
          <w:sz w:val="24"/>
          <w:szCs w:val="24"/>
          <w14:textFill>
            <w14:solidFill>
              <w14:schemeClr w14:val="tx1"/>
            </w14:solidFill>
          </w14:textFill>
        </w:rPr>
        <w:t xml:space="preserve"> </w:t>
      </w:r>
      <w:r>
        <w:rPr>
          <w:rFonts w:hint="eastAsia" w:asciiTheme="minorEastAsia" w:hAnsiTheme="minorEastAsia"/>
          <w:sz w:val="24"/>
          <w:szCs w:val="24"/>
        </w:rPr>
        <w:t>数据库基本结构</w:t>
      </w:r>
      <w:r>
        <w:rPr>
          <w:rFonts w:asciiTheme="minorEastAsia" w:hAnsiTheme="minorEastAsia"/>
          <w:color w:val="000000" w:themeColor="text1"/>
          <w:sz w:val="24"/>
          <w:szCs w:val="24"/>
          <w14:textFill>
            <w14:solidFill>
              <w14:schemeClr w14:val="tx1"/>
            </w14:solidFill>
          </w14:textFill>
        </w:rPr>
        <w:tab/>
      </w:r>
      <w:r>
        <w:rPr>
          <w:rFonts w:hint="eastAsia" w:asciiTheme="minorEastAsia" w:hAnsiTheme="minorEastAsia"/>
          <w:color w:val="000000" w:themeColor="text1"/>
          <w:sz w:val="24"/>
          <w:szCs w:val="24"/>
          <w14:textFill>
            <w14:solidFill>
              <w14:schemeClr w14:val="tx1"/>
            </w14:solidFill>
          </w14:textFill>
        </w:rPr>
        <w:t>2</w:t>
      </w:r>
    </w:p>
    <w:p>
      <w:pPr>
        <w:pStyle w:val="8"/>
        <w:tabs>
          <w:tab w:val="right" w:leader="dot" w:pos="9344"/>
        </w:tabs>
        <w:spacing w:after="0" w:line="360" w:lineRule="exact"/>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bCs/>
          <w:color w:val="000000" w:themeColor="text1"/>
          <w:sz w:val="24"/>
          <w:szCs w:val="24"/>
          <w14:textFill>
            <w14:solidFill>
              <w14:schemeClr w14:val="tx1"/>
            </w14:solidFill>
          </w14:textFill>
        </w:rPr>
        <w:t>表</w:t>
      </w:r>
      <w:r>
        <w:rPr>
          <w:rFonts w:asciiTheme="minorEastAsia" w:hAnsiTheme="minorEastAsia"/>
          <w:bCs/>
          <w:color w:val="000000" w:themeColor="text1"/>
          <w:sz w:val="24"/>
          <w:szCs w:val="24"/>
          <w14:textFill>
            <w14:solidFill>
              <w14:schemeClr w14:val="tx1"/>
            </w14:solidFill>
          </w14:textFill>
        </w:rPr>
        <w:t xml:space="preserve"> 1</w:t>
      </w:r>
      <w:r>
        <w:rPr>
          <w:rFonts w:asciiTheme="minorEastAsia" w:hAnsiTheme="minorEastAsia"/>
          <w:bCs/>
          <w:color w:val="000000" w:themeColor="text1"/>
          <w:sz w:val="24"/>
          <w:szCs w:val="24"/>
          <w14:textFill>
            <w14:solidFill>
              <w14:schemeClr w14:val="tx1"/>
            </w14:solidFill>
          </w14:textFill>
        </w:rPr>
        <w:noBreakHyphen/>
      </w:r>
      <w:r>
        <w:rPr>
          <w:rFonts w:hint="eastAsia" w:asciiTheme="minorEastAsia" w:hAnsiTheme="minorEastAsia"/>
          <w:bCs/>
          <w:color w:val="000000" w:themeColor="text1"/>
          <w:sz w:val="24"/>
          <w:szCs w:val="24"/>
          <w14:textFill>
            <w14:solidFill>
              <w14:schemeClr w14:val="tx1"/>
            </w14:solidFill>
          </w14:textFill>
        </w:rPr>
        <w:t xml:space="preserve">2 </w:t>
      </w:r>
      <w:r>
        <w:rPr>
          <w:rStyle w:val="22"/>
          <w:rFonts w:hint="eastAsia" w:asciiTheme="minorEastAsia" w:hAnsiTheme="minorEastAsia"/>
          <w:color w:val="000000" w:themeColor="text1"/>
          <w:sz w:val="24"/>
          <w:szCs w:val="24"/>
          <w:u w:val="none"/>
          <w14:textFill>
            <w14:solidFill>
              <w14:schemeClr w14:val="tx1"/>
            </w14:solidFill>
          </w14:textFill>
        </w:rPr>
        <w:t>XXXX</w:t>
      </w:r>
      <w:r>
        <w:rPr>
          <w:rFonts w:asciiTheme="minorEastAsia" w:hAnsiTheme="minorEastAsia"/>
          <w:color w:val="000000" w:themeColor="text1"/>
          <w:sz w:val="24"/>
          <w:szCs w:val="24"/>
          <w14:textFill>
            <w14:solidFill>
              <w14:schemeClr w14:val="tx1"/>
            </w14:solidFill>
          </w14:textFill>
        </w:rPr>
        <w:tab/>
      </w:r>
      <w:r>
        <w:rPr>
          <w:rFonts w:hint="eastAsia" w:asciiTheme="minorEastAsia" w:hAnsiTheme="minorEastAsia"/>
          <w:color w:val="000000" w:themeColor="text1"/>
          <w:sz w:val="24"/>
          <w:szCs w:val="24"/>
          <w14:textFill>
            <w14:solidFill>
              <w14:schemeClr w14:val="tx1"/>
            </w14:solidFill>
          </w14:textFill>
        </w:rPr>
        <w:t>2</w:t>
      </w:r>
      <w:commentRangeEnd w:id="71"/>
      <w:r>
        <w:rPr>
          <w:rStyle w:val="23"/>
          <w:rFonts w:ascii="Times New Roman" w:hAnsi="Times New Roman" w:cs="Times New Roman"/>
        </w:rPr>
        <w:commentReference w:id="71"/>
      </w:r>
    </w:p>
    <w:p>
      <w:pPr>
        <w:pStyle w:val="8"/>
        <w:tabs>
          <w:tab w:val="right" w:leader="dot" w:pos="9344"/>
        </w:tabs>
        <w:spacing w:after="0" w:line="360" w:lineRule="exact"/>
        <w:jc w:val="left"/>
        <w:rPr>
          <w:rFonts w:asciiTheme="minorEastAsia" w:hAnsiTheme="minorEastAsia"/>
          <w:color w:val="000000" w:themeColor="text1"/>
          <w:sz w:val="24"/>
          <w:szCs w:val="24"/>
          <w14:textFill>
            <w14:solidFill>
              <w14:schemeClr w14:val="tx1"/>
            </w14:solidFill>
          </w14:textFill>
        </w:rPr>
      </w:pPr>
      <w:commentRangeStart w:id="72"/>
      <w:r>
        <w:rPr>
          <w:rFonts w:hint="eastAsia" w:asciiTheme="minorEastAsia" w:hAnsiTheme="minorEastAsia"/>
          <w:bCs/>
          <w:color w:val="000000" w:themeColor="text1"/>
          <w:sz w:val="24"/>
          <w:szCs w:val="24"/>
          <w14:textFill>
            <w14:solidFill>
              <w14:schemeClr w14:val="tx1"/>
            </w14:solidFill>
          </w14:textFill>
        </w:rPr>
        <w:t>表</w:t>
      </w:r>
      <w:r>
        <w:rPr>
          <w:rFonts w:asciiTheme="minorEastAsia" w:hAnsiTheme="minorEastAsia"/>
          <w:bCs/>
          <w:color w:val="000000" w:themeColor="text1"/>
          <w:sz w:val="24"/>
          <w:szCs w:val="24"/>
          <w14:textFill>
            <w14:solidFill>
              <w14:schemeClr w14:val="tx1"/>
            </w14:solidFill>
          </w14:textFill>
        </w:rPr>
        <w:t xml:space="preserve"> </w:t>
      </w:r>
      <w:r>
        <w:rPr>
          <w:rFonts w:hint="eastAsia" w:asciiTheme="minorEastAsia" w:hAnsiTheme="minorEastAsia"/>
          <w:bCs/>
          <w:color w:val="000000" w:themeColor="text1"/>
          <w:sz w:val="24"/>
          <w:szCs w:val="24"/>
          <w14:textFill>
            <w14:solidFill>
              <w14:schemeClr w14:val="tx1"/>
            </w14:solidFill>
          </w14:textFill>
        </w:rPr>
        <w:t>2</w:t>
      </w:r>
      <w:r>
        <w:rPr>
          <w:rFonts w:asciiTheme="minorEastAsia" w:hAnsiTheme="minorEastAsia"/>
          <w:bCs/>
          <w:color w:val="000000" w:themeColor="text1"/>
          <w:sz w:val="24"/>
          <w:szCs w:val="24"/>
          <w14:textFill>
            <w14:solidFill>
              <w14:schemeClr w14:val="tx1"/>
            </w14:solidFill>
          </w14:textFill>
        </w:rPr>
        <w:noBreakHyphen/>
      </w:r>
      <w:r>
        <w:rPr>
          <w:rFonts w:asciiTheme="minorEastAsia" w:hAnsiTheme="minorEastAsia"/>
          <w:bCs/>
          <w:color w:val="000000" w:themeColor="text1"/>
          <w:sz w:val="24"/>
          <w:szCs w:val="24"/>
          <w14:textFill>
            <w14:solidFill>
              <w14:schemeClr w14:val="tx1"/>
            </w14:solidFill>
          </w14:textFill>
        </w:rPr>
        <w:t>1</w:t>
      </w:r>
      <w:r>
        <w:rPr>
          <w:rFonts w:hint="eastAsia" w:asciiTheme="minorEastAsia" w:hAnsiTheme="minorEastAsia"/>
          <w:bCs/>
          <w:color w:val="000000" w:themeColor="text1"/>
          <w:sz w:val="24"/>
          <w:szCs w:val="24"/>
          <w14:textFill>
            <w14:solidFill>
              <w14:schemeClr w14:val="tx1"/>
            </w14:solidFill>
          </w14:textFill>
        </w:rPr>
        <w:t xml:space="preserve"> </w:t>
      </w:r>
      <w:r>
        <w:rPr>
          <w:rFonts w:hint="eastAsia" w:asciiTheme="minorEastAsia" w:hAnsiTheme="minorEastAsia"/>
          <w:bCs/>
          <w:kern w:val="0"/>
          <w:sz w:val="24"/>
          <w:szCs w:val="24"/>
        </w:rPr>
        <w:t>问卷的发放与回收统计表</w:t>
      </w:r>
      <w:r>
        <w:rPr>
          <w:rFonts w:asciiTheme="minorEastAsia" w:hAnsiTheme="minorEastAsia"/>
          <w:color w:val="000000" w:themeColor="text1"/>
          <w:sz w:val="24"/>
          <w:szCs w:val="24"/>
          <w14:textFill>
            <w14:solidFill>
              <w14:schemeClr w14:val="tx1"/>
            </w14:solidFill>
          </w14:textFill>
        </w:rPr>
        <w:tab/>
      </w:r>
      <w:r>
        <w:rPr>
          <w:rFonts w:hint="eastAsia" w:asciiTheme="minorEastAsia" w:hAnsiTheme="minorEastAsia"/>
          <w:color w:val="000000" w:themeColor="text1"/>
          <w:sz w:val="24"/>
          <w:szCs w:val="24"/>
          <w14:textFill>
            <w14:solidFill>
              <w14:schemeClr w14:val="tx1"/>
            </w14:solidFill>
          </w14:textFill>
        </w:rPr>
        <w:t>3</w:t>
      </w:r>
    </w:p>
    <w:p>
      <w:pPr>
        <w:pStyle w:val="8"/>
        <w:tabs>
          <w:tab w:val="right" w:leader="dot" w:pos="9344"/>
        </w:tabs>
        <w:spacing w:after="0" w:line="360" w:lineRule="exact"/>
        <w:jc w:val="left"/>
        <w:rPr>
          <w:rFonts w:asciiTheme="minorEastAsia" w:hAnsiTheme="minorEastAsia"/>
          <w:sz w:val="24"/>
          <w:szCs w:val="24"/>
        </w:rPr>
      </w:pPr>
      <w:r>
        <w:rPr>
          <w:rFonts w:hint="eastAsia" w:asciiTheme="minorEastAsia" w:hAnsiTheme="minorEastAsia"/>
          <w:bCs/>
          <w:color w:val="000000" w:themeColor="text1"/>
          <w:sz w:val="24"/>
          <w:szCs w:val="24"/>
          <w14:textFill>
            <w14:solidFill>
              <w14:schemeClr w14:val="tx1"/>
            </w14:solidFill>
          </w14:textFill>
        </w:rPr>
        <w:t>表</w:t>
      </w:r>
      <w:r>
        <w:rPr>
          <w:rFonts w:asciiTheme="minorEastAsia" w:hAnsiTheme="minorEastAsia"/>
          <w:bCs/>
          <w:color w:val="000000" w:themeColor="text1"/>
          <w:sz w:val="24"/>
          <w:szCs w:val="24"/>
          <w14:textFill>
            <w14:solidFill>
              <w14:schemeClr w14:val="tx1"/>
            </w14:solidFill>
          </w14:textFill>
        </w:rPr>
        <w:t xml:space="preserve"> </w:t>
      </w:r>
      <w:r>
        <w:rPr>
          <w:rFonts w:hint="eastAsia" w:asciiTheme="minorEastAsia" w:hAnsiTheme="minorEastAsia"/>
          <w:bCs/>
          <w:color w:val="000000" w:themeColor="text1"/>
          <w:sz w:val="24"/>
          <w:szCs w:val="24"/>
          <w14:textFill>
            <w14:solidFill>
              <w14:schemeClr w14:val="tx1"/>
            </w14:solidFill>
          </w14:textFill>
        </w:rPr>
        <w:t>2</w:t>
      </w:r>
      <w:r>
        <w:rPr>
          <w:rFonts w:asciiTheme="minorEastAsia" w:hAnsiTheme="minorEastAsia"/>
          <w:bCs/>
          <w:color w:val="000000" w:themeColor="text1"/>
          <w:sz w:val="24"/>
          <w:szCs w:val="24"/>
          <w14:textFill>
            <w14:solidFill>
              <w14:schemeClr w14:val="tx1"/>
            </w14:solidFill>
          </w14:textFill>
        </w:rPr>
        <w:noBreakHyphen/>
      </w:r>
      <w:r>
        <w:rPr>
          <w:rFonts w:hint="eastAsia" w:asciiTheme="minorEastAsia" w:hAnsiTheme="minorEastAsia"/>
          <w:bCs/>
          <w:color w:val="000000" w:themeColor="text1"/>
          <w:sz w:val="24"/>
          <w:szCs w:val="24"/>
          <w14:textFill>
            <w14:solidFill>
              <w14:schemeClr w14:val="tx1"/>
            </w14:solidFill>
          </w14:textFill>
        </w:rPr>
        <w:t>2</w:t>
      </w:r>
      <w:r>
        <w:rPr>
          <w:rStyle w:val="22"/>
          <w:rFonts w:asciiTheme="minorEastAsia" w:hAnsiTheme="minorEastAsia"/>
          <w:color w:val="000000" w:themeColor="text1"/>
          <w:sz w:val="24"/>
          <w:szCs w:val="24"/>
          <w:u w:val="none"/>
          <w14:textFill>
            <w14:solidFill>
              <w14:schemeClr w14:val="tx1"/>
            </w14:solidFill>
          </w14:textFill>
        </w:rPr>
        <w:t xml:space="preserve"> </w:t>
      </w:r>
      <w:r>
        <w:rPr>
          <w:rStyle w:val="22"/>
          <w:rFonts w:hint="eastAsia" w:asciiTheme="minorEastAsia" w:hAnsiTheme="minorEastAsia"/>
          <w:color w:val="000000" w:themeColor="text1"/>
          <w:sz w:val="24"/>
          <w:szCs w:val="24"/>
          <w:u w:val="none"/>
          <w14:textFill>
            <w14:solidFill>
              <w14:schemeClr w14:val="tx1"/>
            </w14:solidFill>
          </w14:textFill>
        </w:rPr>
        <w:t>XXXX</w:t>
      </w:r>
      <w:r>
        <w:rPr>
          <w:rFonts w:asciiTheme="minorEastAsia" w:hAnsiTheme="minorEastAsia"/>
          <w:sz w:val="24"/>
          <w:szCs w:val="24"/>
        </w:rPr>
        <w:tab/>
      </w:r>
      <w:r>
        <w:rPr>
          <w:rFonts w:hint="eastAsia" w:asciiTheme="minorEastAsia" w:hAnsiTheme="minorEastAsia"/>
          <w:sz w:val="24"/>
          <w:szCs w:val="24"/>
        </w:rPr>
        <w:t>3</w:t>
      </w:r>
      <w:commentRangeEnd w:id="72"/>
      <w:r>
        <w:rPr>
          <w:rStyle w:val="23"/>
          <w:rFonts w:ascii="Times New Roman" w:hAnsi="Times New Roman" w:cs="Times New Roman"/>
        </w:rPr>
        <w:commentReference w:id="72"/>
      </w:r>
    </w:p>
    <w:p>
      <w:pPr>
        <w:pStyle w:val="17"/>
        <w:spacing w:before="0" w:after="0" w:line="360" w:lineRule="exact"/>
        <w:jc w:val="left"/>
        <w:rPr>
          <w:rFonts w:cs="Times New Roman" w:asciiTheme="minorEastAsia" w:hAnsiTheme="minorEastAsia"/>
          <w:b w:val="0"/>
          <w:bCs w:val="0"/>
          <w:sz w:val="24"/>
          <w:szCs w:val="24"/>
        </w:rPr>
      </w:pPr>
    </w:p>
    <w:p>
      <w:pPr>
        <w:pStyle w:val="17"/>
        <w:spacing w:before="0" w:after="0" w:line="360" w:lineRule="exact"/>
        <w:jc w:val="left"/>
        <w:rPr>
          <w:rFonts w:ascii="宋体" w:hAnsi="宋体"/>
          <w:sz w:val="24"/>
          <w:szCs w:val="24"/>
        </w:rPr>
      </w:pPr>
    </w:p>
    <w:p>
      <w:pPr>
        <w:pStyle w:val="17"/>
        <w:spacing w:before="0" w:after="0" w:line="360" w:lineRule="exact"/>
        <w:jc w:val="left"/>
        <w:rPr>
          <w:rFonts w:ascii="宋体" w:hAnsi="宋体"/>
          <w:sz w:val="24"/>
          <w:szCs w:val="24"/>
        </w:rPr>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spacing w:line="360" w:lineRule="exact"/>
        <w:jc w:val="center"/>
        <w:rPr>
          <w:rFonts w:ascii="黑体" w:eastAsia="黑体"/>
          <w:sz w:val="48"/>
          <w:szCs w:val="48"/>
        </w:rPr>
      </w:pPr>
    </w:p>
    <w:p>
      <w:pPr>
        <w:spacing w:line="360" w:lineRule="exact"/>
        <w:jc w:val="center"/>
        <w:rPr>
          <w:rFonts w:ascii="黑体" w:eastAsia="黑体"/>
          <w:sz w:val="48"/>
          <w:szCs w:val="48"/>
        </w:rPr>
      </w:pPr>
    </w:p>
    <w:p>
      <w:pPr>
        <w:spacing w:line="360" w:lineRule="exact"/>
        <w:jc w:val="center"/>
        <w:rPr>
          <w:rFonts w:ascii="黑体" w:eastAsia="黑体"/>
          <w:sz w:val="48"/>
          <w:szCs w:val="48"/>
        </w:rPr>
      </w:pPr>
    </w:p>
    <w:p>
      <w:pPr>
        <w:spacing w:line="360" w:lineRule="exact"/>
        <w:jc w:val="center"/>
        <w:rPr>
          <w:rFonts w:ascii="黑体" w:eastAsia="黑体"/>
          <w:sz w:val="48"/>
          <w:szCs w:val="48"/>
        </w:rPr>
      </w:pPr>
      <w:commentRangeStart w:id="73"/>
      <w:r>
        <w:rPr>
          <w:rFonts w:asciiTheme="minorEastAsia" w:hAnsiTheme="minorEastAsia"/>
          <w:b/>
          <w:color w:val="000000"/>
          <w:sz w:val="30"/>
          <w:szCs w:val="30"/>
        </w:rPr>
        <w:t>基于</w:t>
      </w:r>
      <w:r>
        <w:rPr>
          <w:rFonts w:hint="eastAsia" w:asciiTheme="minorEastAsia" w:hAnsiTheme="minorEastAsia"/>
          <w:b/>
          <w:color w:val="000000"/>
          <w:sz w:val="30"/>
          <w:szCs w:val="30"/>
        </w:rPr>
        <w:t>Python</w:t>
      </w:r>
      <w:r>
        <w:rPr>
          <w:rFonts w:asciiTheme="minorEastAsia" w:hAnsiTheme="minorEastAsia"/>
          <w:b/>
          <w:color w:val="000000"/>
          <w:sz w:val="30"/>
          <w:szCs w:val="30"/>
        </w:rPr>
        <w:t>的全国疫情数据分析研究</w:t>
      </w:r>
      <w:commentRangeEnd w:id="73"/>
      <w:r>
        <w:rPr>
          <w:rStyle w:val="23"/>
        </w:rPr>
        <w:commentReference w:id="73"/>
      </w:r>
    </w:p>
    <w:p>
      <w:pPr>
        <w:spacing w:line="360" w:lineRule="exact"/>
        <w:jc w:val="center"/>
        <w:outlineLvl w:val="0"/>
        <w:rPr>
          <w:b/>
          <w:sz w:val="30"/>
          <w:szCs w:val="30"/>
        </w:rPr>
      </w:pPr>
      <w:bookmarkStart w:id="37" w:name="_Toc369522532"/>
      <w:commentRangeStart w:id="74"/>
      <w:r>
        <w:rPr>
          <w:b/>
          <w:sz w:val="30"/>
          <w:szCs w:val="30"/>
        </w:rPr>
        <w:t>摘</w:t>
      </w:r>
      <w:r>
        <w:rPr>
          <w:rFonts w:hint="eastAsia"/>
          <w:b/>
          <w:sz w:val="30"/>
          <w:szCs w:val="30"/>
        </w:rPr>
        <w:t xml:space="preserve">    </w:t>
      </w:r>
      <w:r>
        <w:rPr>
          <w:b/>
          <w:sz w:val="30"/>
          <w:szCs w:val="30"/>
        </w:rPr>
        <w:t>要</w:t>
      </w:r>
      <w:commentRangeEnd w:id="74"/>
      <w:r>
        <w:rPr>
          <w:rStyle w:val="23"/>
        </w:rPr>
        <w:commentReference w:id="74"/>
      </w:r>
      <w:bookmarkEnd w:id="37"/>
    </w:p>
    <w:p>
      <w:pPr>
        <w:pStyle w:val="10"/>
        <w:spacing w:line="360" w:lineRule="exact"/>
        <w:ind w:firstLine="420" w:firstLineChars="200"/>
        <w:rPr>
          <w:sz w:val="24"/>
        </w:rPr>
      </w:pPr>
      <w:r>
        <w:rPr>
          <w:rStyle w:val="23"/>
        </w:rPr>
        <w:commentReference w:id="75"/>
      </w:r>
    </w:p>
    <w:p>
      <w:pPr>
        <w:spacing w:line="360" w:lineRule="exact"/>
        <w:ind w:firstLine="482"/>
        <w:rPr>
          <w:rFonts w:asciiTheme="minorEastAsia" w:hAnsiTheme="minorEastAsia"/>
          <w:color w:val="121212"/>
          <w:sz w:val="24"/>
        </w:rPr>
      </w:pPr>
      <w:commentRangeStart w:id="76"/>
      <w:r>
        <w:rPr>
          <w:rFonts w:asciiTheme="minorEastAsia" w:hAnsiTheme="minorEastAsia"/>
          <w:color w:val="000000"/>
          <w:sz w:val="24"/>
        </w:rPr>
        <w:t>2020 年新冠肺炎的突然出现，给全国乃至全球人民带来沉重的打击。突如其来的疫情凭借其高传染率使人们的生活发生了翻天覆地的变化。疫情控制是目前所有工作中的重中之重，所以必须对疫情数据进行及时的统计分析以合理的安排政策和资源调节。</w:t>
      </w:r>
      <w:r>
        <w:rPr>
          <w:rFonts w:asciiTheme="minorEastAsia" w:hAnsiTheme="minorEastAsia"/>
          <w:color w:val="121212"/>
          <w:sz w:val="24"/>
        </w:rPr>
        <w:t>当疫情发生后，及时掌握扩散的范围和带病人数，是制定防疫方案的重要前提。如果对发病人数和范围不及时掌握，那直接的后果就是病毒扩散再扩散。而之所以出现如今的局面，我想其中一个重要的原因就是年初对疫情的情况没有一个真实而直观的认识，导致对疫情发展的有所轻视而造成的。所以在疫情实时监控的方案中，除了数据的真实和实时性外，可视化也是一个非常重要的要素。而我们今天看到，在各省市卫建委每天的疫情发布中，多采用文字描述的形式，信息化水平还较低。</w:t>
      </w:r>
    </w:p>
    <w:p>
      <w:pPr>
        <w:spacing w:line="360" w:lineRule="exact"/>
        <w:ind w:firstLine="482"/>
        <w:rPr>
          <w:rFonts w:asciiTheme="minorEastAsia" w:hAnsiTheme="minorEastAsia"/>
          <w:color w:val="000000"/>
          <w:sz w:val="24"/>
        </w:rPr>
      </w:pPr>
      <w:r>
        <w:rPr>
          <w:rFonts w:asciiTheme="minorEastAsia" w:hAnsiTheme="minorEastAsia"/>
          <w:color w:val="000000"/>
          <w:sz w:val="24"/>
        </w:rPr>
        <w:t>对于疫情的决策者与监管者来说，通过数据可视化大屏来掌握疫情发展状况，能够更为直观了解全局信息，有效节省决策时间。此刻，疫情仍然在蔓延，如何利用全面、有效，及时的数据和可视化技术准确感知疫情态势，为决策者、管理人员提供宏观数据依据，节省决策时间，让数据可视化成为管理者和时间赛跑的帮手，是快速打赢这场“战疫”的关键。 本次的研究针对全国疫情数据进行爬取，是为了对全国各省份的防疫需求，使用计算机和大数据技术，从而达到有效的数据分析。本次分析任务包括疫情数据的爬取与收集，可视化处理及后续的数据分析。数据是对从2020年至2022年的部分疫情数据的收集和精选若干指标的可视化分析。</w:t>
      </w:r>
    </w:p>
    <w:p>
      <w:pPr>
        <w:spacing w:line="360" w:lineRule="exact"/>
        <w:ind w:firstLine="482"/>
        <w:rPr>
          <w:rFonts w:asciiTheme="minorEastAsia" w:hAnsiTheme="minorEastAsia"/>
          <w:color w:val="000000"/>
          <w:sz w:val="24"/>
        </w:rPr>
      </w:pPr>
      <w:r>
        <w:rPr>
          <w:rFonts w:asciiTheme="minorEastAsia" w:hAnsiTheme="minorEastAsia"/>
          <w:color w:val="000000"/>
          <w:sz w:val="24"/>
        </w:rPr>
        <w:t>本次设计的开发技术主要使用了python爬虫技术，Hive数据库处理技术，Hardoop技术和 MySQL 技术，实现对全国疫情数据的分析和研究。</w:t>
      </w:r>
      <w:commentRangeEnd w:id="76"/>
      <w:r>
        <w:rPr>
          <w:rStyle w:val="23"/>
        </w:rPr>
        <w:commentReference w:id="76"/>
      </w:r>
    </w:p>
    <w:p>
      <w:pPr>
        <w:spacing w:line="360" w:lineRule="exact"/>
        <w:rPr>
          <w:rFonts w:ascii="宋体" w:hAnsi="宋体"/>
          <w:b/>
          <w:color w:val="000000"/>
          <w:sz w:val="24"/>
        </w:rPr>
      </w:pPr>
      <w:r>
        <w:rPr>
          <w:rStyle w:val="23"/>
        </w:rPr>
        <w:commentReference w:id="77"/>
      </w:r>
    </w:p>
    <w:p>
      <w:pPr>
        <w:spacing w:line="360" w:lineRule="exact"/>
        <w:rPr>
          <w:rFonts w:ascii="宋体" w:hAnsi="宋体" w:cs="微软雅黑"/>
          <w:sz w:val="24"/>
        </w:rPr>
      </w:pPr>
      <w:commentRangeStart w:id="78"/>
      <w:r>
        <w:rPr>
          <w:rFonts w:ascii="宋体" w:hAnsi="宋体"/>
          <w:b/>
          <w:color w:val="000000"/>
          <w:sz w:val="24"/>
        </w:rPr>
        <w:t>关键词：</w:t>
      </w:r>
      <w:r>
        <w:rPr>
          <w:rFonts w:ascii="宋体" w:hAnsi="宋体"/>
          <w:color w:val="000000"/>
          <w:sz w:val="24"/>
        </w:rPr>
        <w:t>疫情数据</w:t>
      </w:r>
      <w:r>
        <w:rPr>
          <w:rFonts w:hint="eastAsia" w:ascii="宋体" w:hAnsi="宋体"/>
          <w:color w:val="000000"/>
          <w:sz w:val="24"/>
        </w:rPr>
        <w:t>；</w:t>
      </w:r>
      <w:r>
        <w:rPr>
          <w:rFonts w:ascii="宋体" w:hAnsi="宋体"/>
          <w:color w:val="000000"/>
          <w:sz w:val="24"/>
        </w:rPr>
        <w:t>网络爬虫；数据清洗；数据分析；数据可视化</w:t>
      </w:r>
      <w:commentRangeEnd w:id="78"/>
      <w:r>
        <w:rPr>
          <w:rStyle w:val="23"/>
        </w:rPr>
        <w:commentReference w:id="78"/>
      </w:r>
    </w:p>
    <w:p>
      <w:pPr>
        <w:spacing w:line="360" w:lineRule="exact"/>
        <w:ind w:firstLine="482"/>
        <w:rPr>
          <w:rFonts w:ascii="宋体" w:hAnsi="宋体" w:cs="微软雅黑"/>
          <w:sz w:val="24"/>
        </w:rPr>
      </w:pPr>
    </w:p>
    <w:p>
      <w:pPr>
        <w:spacing w:line="360" w:lineRule="exact"/>
      </w:pPr>
    </w:p>
    <w:p>
      <w:pPr>
        <w:spacing w:line="360" w:lineRule="exact"/>
      </w:pPr>
    </w:p>
    <w:p>
      <w:pPr>
        <w:spacing w:line="360" w:lineRule="exact"/>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16"/>
        <w:spacing w:beforeAutospacing="0" w:afterAutospacing="0" w:line="360" w:lineRule="auto"/>
        <w:jc w:val="center"/>
        <w:rPr>
          <w:rFonts w:ascii="Times New Roman" w:hAnsi="Times New Roman" w:cs="Times New Roman"/>
          <w:b/>
          <w:bCs/>
          <w:kern w:val="2"/>
          <w:sz w:val="30"/>
          <w:szCs w:val="30"/>
        </w:rPr>
      </w:pPr>
      <w:commentRangeStart w:id="79"/>
      <w:r>
        <w:rPr>
          <w:rFonts w:ascii="Times New Roman" w:hAnsi="Times New Roman" w:cs="Times New Roman"/>
          <w:b/>
          <w:bCs/>
          <w:color w:val="000000"/>
          <w:kern w:val="2"/>
          <w:sz w:val="30"/>
          <w:szCs w:val="30"/>
        </w:rPr>
        <w:t>National epidemic data analysis research based on Python</w:t>
      </w:r>
      <w:commentRangeEnd w:id="79"/>
      <w:r>
        <w:rPr>
          <w:rStyle w:val="23"/>
          <w:rFonts w:ascii="Times New Roman" w:hAnsi="Times New Roman" w:cs="Times New Roman"/>
          <w:kern w:val="2"/>
        </w:rPr>
        <w:commentReference w:id="79"/>
      </w:r>
    </w:p>
    <w:p>
      <w:pPr>
        <w:pStyle w:val="16"/>
        <w:spacing w:beforeAutospacing="0" w:afterAutospacing="0" w:line="360" w:lineRule="auto"/>
        <w:jc w:val="center"/>
        <w:rPr>
          <w:rFonts w:ascii="Times New Roman" w:hAnsi="Times New Roman" w:eastAsia="黑体" w:cs="Times New Roman"/>
          <w:b/>
          <w:kern w:val="2"/>
          <w:sz w:val="44"/>
          <w:szCs w:val="44"/>
        </w:rPr>
      </w:pPr>
      <w:commentRangeStart w:id="80"/>
      <w:r>
        <w:rPr>
          <w:rFonts w:ascii="Times New Roman" w:hAnsi="Times New Roman" w:cs="Times New Roman"/>
          <w:b/>
          <w:bCs/>
          <w:kern w:val="2"/>
          <w:sz w:val="30"/>
          <w:szCs w:val="30"/>
        </w:rPr>
        <w:t>Abstract</w:t>
      </w:r>
      <w:commentRangeEnd w:id="80"/>
      <w:r>
        <w:rPr>
          <w:rStyle w:val="23"/>
          <w:rFonts w:ascii="Times New Roman" w:hAnsi="Times New Roman" w:cs="Times New Roman"/>
          <w:kern w:val="2"/>
        </w:rPr>
        <w:commentReference w:id="80"/>
      </w:r>
      <w:r>
        <w:rPr>
          <w:rFonts w:ascii="Times New Roman" w:hAnsi="Times New Roman" w:eastAsia="黑体" w:cs="Times New Roman"/>
          <w:b/>
          <w:kern w:val="2"/>
          <w:sz w:val="44"/>
          <w:szCs w:val="44"/>
        </w:rPr>
        <w:t xml:space="preserve"> </w:t>
      </w:r>
    </w:p>
    <w:p>
      <w:pPr>
        <w:pStyle w:val="16"/>
        <w:spacing w:beforeAutospacing="0" w:afterAutospacing="0" w:line="360" w:lineRule="auto"/>
        <w:jc w:val="center"/>
        <w:rPr>
          <w:rFonts w:ascii="Times New Roman" w:hAnsi="Times New Roman" w:cs="Times New Roman"/>
          <w:b/>
          <w:kern w:val="2"/>
        </w:rPr>
      </w:pPr>
      <w:r>
        <w:rPr>
          <w:rStyle w:val="23"/>
          <w:rFonts w:ascii="Times New Roman" w:hAnsi="Times New Roman" w:cs="Times New Roman"/>
          <w:kern w:val="2"/>
        </w:rPr>
        <w:commentReference w:id="81"/>
      </w:r>
    </w:p>
    <w:p>
      <w:pPr>
        <w:spacing w:line="360" w:lineRule="exact"/>
        <w:ind w:firstLine="480"/>
        <w:rPr>
          <w:rFonts w:ascii="Times New Roman" w:hAnsi="Times New Roman" w:cs="Times New Roman"/>
          <w:color w:val="000000"/>
          <w:sz w:val="24"/>
        </w:rPr>
      </w:pPr>
      <w:bookmarkStart w:id="38" w:name="_Toc337648061"/>
      <w:commentRangeStart w:id="82"/>
      <w:r>
        <w:rPr>
          <w:rFonts w:ascii="Times New Roman" w:hAnsi="Times New Roman" w:cs="Times New Roman"/>
          <w:color w:val="000000"/>
          <w:sz w:val="24"/>
        </w:rPr>
        <w:t>The sudden emergence of COVID-19 in 2020 has taken a heavy toll on people across the</w:t>
      </w:r>
      <w:r>
        <w:rPr>
          <w:rFonts w:ascii="Times New Roman" w:hAnsi="Times New Roman" w:cs="Times New Roman"/>
          <w:color w:val="000000"/>
        </w:rPr>
        <w:br w:type="textWrapping"/>
      </w:r>
      <w:r>
        <w:rPr>
          <w:rFonts w:ascii="Times New Roman" w:hAnsi="Times New Roman" w:cs="Times New Roman"/>
          <w:color w:val="000000"/>
          <w:sz w:val="24"/>
        </w:rPr>
        <w:t>country and the world. The sudden outbreak has turned people's lives upside down with its high</w:t>
      </w:r>
      <w:r>
        <w:rPr>
          <w:rFonts w:ascii="Times New Roman" w:hAnsi="Times New Roman" w:cs="Times New Roman"/>
          <w:color w:val="000000"/>
        </w:rPr>
        <w:br w:type="textWrapping"/>
      </w:r>
      <w:r>
        <w:rPr>
          <w:rFonts w:ascii="Times New Roman" w:hAnsi="Times New Roman" w:cs="Times New Roman"/>
          <w:color w:val="000000"/>
          <w:sz w:val="24"/>
        </w:rPr>
        <w:t>transmission rate. Epidemic control is the top priority of all work at present, so it is necessary to</w:t>
      </w:r>
      <w:r>
        <w:rPr>
          <w:rFonts w:ascii="Times New Roman" w:hAnsi="Times New Roman" w:cs="Times New Roman"/>
          <w:color w:val="000000"/>
        </w:rPr>
        <w:br w:type="textWrapping"/>
      </w:r>
      <w:r>
        <w:rPr>
          <w:rFonts w:ascii="Times New Roman" w:hAnsi="Times New Roman" w:cs="Times New Roman"/>
          <w:color w:val="000000"/>
          <w:sz w:val="24"/>
        </w:rPr>
        <w:t>conduct timely statistical analysis of epidemic data in order to arrange policies and adjust resources reasonably. When an outbreak occurs, it is important to know the extent of the spread and the number of infected people in a timely manner. If the number and scope of cases are not understood in time, the immediate consequences will be the spread of the virus. I think one of the important reasons for the current situation is that we did not have a true and intuitive understanding of the epidemic situation at the beginning of the year, which led to a slight contempt for the development of the epidemic. Therefore, visualization is also a very important element in the real-time monitoring of the epidemic in addition to the authenticity and real-time of data. However, in the daily epidemic information released by provincial and municipal health commissions, most of the information is in the form of written descriptions, and the information level is still low.</w:t>
      </w:r>
    </w:p>
    <w:p>
      <w:pPr>
        <w:spacing w:line="360" w:lineRule="exact"/>
        <w:ind w:firstLine="480"/>
        <w:rPr>
          <w:rFonts w:ascii="Times New Roman" w:hAnsi="Times New Roman" w:cs="Times New Roman"/>
          <w:color w:val="000000"/>
          <w:sz w:val="24"/>
        </w:rPr>
      </w:pPr>
      <w:r>
        <w:rPr>
          <w:rFonts w:ascii="Times New Roman" w:hAnsi="Times New Roman" w:cs="Times New Roman"/>
          <w:color w:val="000000"/>
          <w:sz w:val="24"/>
        </w:rPr>
        <w:t>For decision-makers and regulators of the epidemic, the data visualization screen can be used to grasp the development status of the epidemic, so as to have a more intuitive understanding of the global information and effectively save decision-making time. At the moment, the epidemic is still spreading, and how to use the comprehensive, effective and timely accurate perception epidemic situation data and visualization technology, provides the macro data basis for the decision makers, managers, and save the time of decision-making, managers make data visualization and time the helper of the race, is the key to quickly win the "epidemic". The purpose of this study is to crawl the epidemic data of the whole country, and to use computer and big data technology to achieve effective data analysis according to the epidemic prevention needs of all provinces in the country. This analysis task includes crawling and collecting epidemic data, visual processing and subsequent data analysis. The data is a visual analysis of selected epidemic data collected from 2020 to 2022 and selected several indicators.</w:t>
      </w:r>
    </w:p>
    <w:p>
      <w:pPr>
        <w:spacing w:line="360" w:lineRule="exact"/>
        <w:ind w:firstLine="480"/>
        <w:rPr>
          <w:rFonts w:ascii="Times New Roman" w:hAnsi="Times New Roman" w:cs="Times New Roman"/>
          <w:sz w:val="24"/>
        </w:rPr>
      </w:pPr>
      <w:r>
        <w:rPr>
          <w:rFonts w:ascii="Times New Roman" w:hAnsi="Times New Roman" w:cs="Times New Roman"/>
          <w:color w:val="000000"/>
          <w:sz w:val="24"/>
        </w:rPr>
        <w:t>The development technology of this design, mainly using Python crawler technology, Hive database processing technology, Hardoop technology and MySQL technology, to achieve the analysis and research of the national epidemic data.</w:t>
      </w:r>
      <w:commentRangeEnd w:id="82"/>
      <w:r>
        <w:rPr>
          <w:rStyle w:val="23"/>
          <w:rFonts w:ascii="Times New Roman" w:hAnsi="Times New Roman" w:cs="Times New Roman"/>
        </w:rPr>
        <w:commentReference w:id="82"/>
      </w:r>
    </w:p>
    <w:p>
      <w:pPr>
        <w:spacing w:line="360" w:lineRule="exact"/>
        <w:rPr>
          <w:rFonts w:ascii="Times New Roman" w:hAnsi="Times New Roman" w:cs="Times New Roman"/>
          <w:b/>
          <w:bCs/>
          <w:color w:val="000000"/>
          <w:sz w:val="24"/>
        </w:rPr>
      </w:pPr>
    </w:p>
    <w:p>
      <w:pPr>
        <w:spacing w:line="360" w:lineRule="exact"/>
        <w:rPr>
          <w:sz w:val="24"/>
        </w:rPr>
      </w:pPr>
      <w:commentRangeStart w:id="83"/>
      <w:r>
        <w:rPr>
          <w:rFonts w:ascii="Times New Roman" w:hAnsi="Times New Roman" w:cs="Times New Roman"/>
          <w:b/>
          <w:bCs/>
          <w:color w:val="000000"/>
          <w:sz w:val="24"/>
        </w:rPr>
        <w:t xml:space="preserve">Keywords: </w:t>
      </w:r>
      <w:r>
        <w:rPr>
          <w:rFonts w:ascii="Times New Roman" w:hAnsi="Times New Roman" w:cs="Times New Roman"/>
          <w:color w:val="000000"/>
          <w:sz w:val="24"/>
        </w:rPr>
        <w:t>Epidemic data; Web crawler; Data cleaning; Data analysis; Data visualization</w:t>
      </w:r>
      <w:commentRangeEnd w:id="83"/>
      <w:r>
        <w:rPr>
          <w:rStyle w:val="23"/>
        </w:rPr>
        <w:commentReference w:id="83"/>
      </w:r>
    </w:p>
    <w:bookmarkEnd w:id="38"/>
    <w:p>
      <w:pPr>
        <w:sectPr>
          <w:headerReference r:id="rId19" w:type="first"/>
          <w:footerReference r:id="rId22" w:type="first"/>
          <w:footerReference r:id="rId20" w:type="default"/>
          <w:headerReference r:id="rId18" w:type="even"/>
          <w:footerReference r:id="rId21" w:type="even"/>
          <w:pgSz w:w="11905" w:h="16838"/>
          <w:pgMar w:top="1418" w:right="1134" w:bottom="1418" w:left="1418" w:header="851" w:footer="992" w:gutter="0"/>
          <w:pgNumType w:fmt="upperRoman" w:start="1"/>
          <w:cols w:space="0" w:num="1"/>
          <w:titlePg/>
          <w:docGrid w:type="lines" w:linePitch="318" w:charSpace="0"/>
        </w:sectPr>
      </w:pPr>
      <w:bookmarkStart w:id="39" w:name="_Toc22155"/>
    </w:p>
    <w:bookmarkEnd w:id="39"/>
    <w:p>
      <w:pPr>
        <w:pStyle w:val="17"/>
        <w:spacing w:before="0" w:after="0" w:line="360" w:lineRule="auto"/>
        <w:rPr>
          <w:rFonts w:ascii="宋体" w:hAnsi="宋体"/>
          <w:bCs w:val="0"/>
          <w:sz w:val="30"/>
          <w:szCs w:val="30"/>
        </w:rPr>
      </w:pPr>
      <w:commentRangeStart w:id="84"/>
      <w:bookmarkStart w:id="40" w:name="_Toc369522534"/>
      <w:bookmarkStart w:id="41" w:name="_Toc20619"/>
      <w:r>
        <w:rPr>
          <w:rFonts w:ascii="宋体" w:hAnsi="宋体"/>
          <w:sz w:val="30"/>
          <w:szCs w:val="30"/>
        </w:rPr>
        <mc:AlternateContent>
          <mc:Choice Requires="wps">
            <w:drawing>
              <wp:anchor distT="0" distB="0" distL="114300" distR="114300" simplePos="0" relativeHeight="251670528" behindDoc="0" locked="0" layoutInCell="1" allowOverlap="1">
                <wp:simplePos x="0" y="0"/>
                <wp:positionH relativeFrom="column">
                  <wp:posOffset>-796290</wp:posOffset>
                </wp:positionH>
                <wp:positionV relativeFrom="paragraph">
                  <wp:posOffset>-848360</wp:posOffset>
                </wp:positionV>
                <wp:extent cx="3232150" cy="726440"/>
                <wp:effectExtent l="4445" t="5080" r="436245" b="15240"/>
                <wp:wrapNone/>
                <wp:docPr id="5" name="矩形标注 5"/>
                <wp:cNvGraphicFramePr/>
                <a:graphic xmlns:a="http://schemas.openxmlformats.org/drawingml/2006/main">
                  <a:graphicData uri="http://schemas.microsoft.com/office/word/2010/wordprocessingShape">
                    <wps:wsp>
                      <wps:cNvSpPr>
                        <a:spLocks noChangeArrowheads="1"/>
                      </wps:cNvSpPr>
                      <wps:spPr bwMode="auto">
                        <a:xfrm>
                          <a:off x="0" y="0"/>
                          <a:ext cx="3232150" cy="726440"/>
                        </a:xfrm>
                        <a:prstGeom prst="wedgeRectCallout">
                          <a:avLst>
                            <a:gd name="adj1" fmla="val 62367"/>
                            <a:gd name="adj2" fmla="val -3085"/>
                          </a:avLst>
                        </a:prstGeom>
                        <a:noFill/>
                        <a:ln w="9525">
                          <a:solidFill>
                            <a:srgbClr val="404040"/>
                          </a:solidFill>
                          <a:miter lim="800000"/>
                        </a:ln>
                        <a:effectLst/>
                      </wps:spPr>
                      <wps:txbx>
                        <w:txbxContent>
                          <w:p>
                            <w:pPr>
                              <w:rPr>
                                <w:color w:val="FF0000"/>
                              </w:rPr>
                            </w:pPr>
                            <w:r>
                              <w:rPr>
                                <w:rFonts w:hint="eastAsia"/>
                                <w:color w:val="FF0000"/>
                              </w:rPr>
                              <w:t>正文部分页码编号为1、2、3等，</w:t>
                            </w:r>
                            <w:r>
                              <w:rPr>
                                <w:rFonts w:hint="eastAsia"/>
                                <w:b/>
                                <w:color w:val="FF0000"/>
                              </w:rPr>
                              <w:t>奇数</w:t>
                            </w:r>
                            <w:r>
                              <w:rPr>
                                <w:rFonts w:hint="eastAsia"/>
                                <w:color w:val="FF0000"/>
                              </w:rPr>
                              <w:t>页页眉为铜陵学院毕业设计或铜陵学院毕业论文，宋体小五号居中，</w:t>
                            </w:r>
                            <w:r>
                              <w:rPr>
                                <w:rFonts w:hint="eastAsia" w:ascii="宋体" w:hAnsi="宋体"/>
                                <w:color w:val="FF0000"/>
                                <w:szCs w:val="21"/>
                              </w:rPr>
                              <w:t>页眉下</w:t>
                            </w:r>
                            <w:r>
                              <w:rPr>
                                <w:rFonts w:hint="eastAsia" w:ascii="宋体" w:hAnsi="宋体"/>
                                <w:b/>
                                <w:color w:val="FF0000"/>
                                <w:szCs w:val="21"/>
                              </w:rPr>
                              <w:t>横线为单横线</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62.7pt;margin-top:-66.8pt;height:57.2pt;width:254.5pt;z-index:251670528;mso-width-relative:page;mso-height-relative:page;" filled="f" stroked="t" coordsize="21600,21600" o:gfxdata="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2FH39NsAAAANAQAADwAAAAAAAAABACAAAAAiAAAAZHJzL2Rv&#10;d25yZXYueG1sUEsBAhQAFAAAAAgAh07iQD/33jdwAgAAwgQAAA4AAAAAAAAAAQAgAAAAKgEAAGRy&#10;cy9lMm9Eb2MueG1sUEsFBgAAAAAGAAYAWQEAAAwGAAAAAA==&#10;" adj="24271,10134">
                <v:fill on="f" focussize="0,0"/>
                <v:stroke color="#404040" miterlimit="8" joinstyle="miter"/>
                <v:imagedata o:title=""/>
                <o:lock v:ext="edit" aspectratio="f"/>
                <v:textbox>
                  <w:txbxContent>
                    <w:p>
                      <w:pPr>
                        <w:rPr>
                          <w:color w:val="FF0000"/>
                        </w:rPr>
                      </w:pPr>
                      <w:r>
                        <w:rPr>
                          <w:rFonts w:hint="eastAsia"/>
                          <w:color w:val="FF0000"/>
                        </w:rPr>
                        <w:t>正文部分页码编号为1、2、3等，</w:t>
                      </w:r>
                      <w:r>
                        <w:rPr>
                          <w:rFonts w:hint="eastAsia"/>
                          <w:b/>
                          <w:color w:val="FF0000"/>
                        </w:rPr>
                        <w:t>奇数</w:t>
                      </w:r>
                      <w:r>
                        <w:rPr>
                          <w:rFonts w:hint="eastAsia"/>
                          <w:color w:val="FF0000"/>
                        </w:rPr>
                        <w:t>页页眉为铜陵学院毕业设计或铜陵学院毕业论文，宋体小五号居中，</w:t>
                      </w:r>
                      <w:r>
                        <w:rPr>
                          <w:rFonts w:hint="eastAsia" w:ascii="宋体" w:hAnsi="宋体"/>
                          <w:color w:val="FF0000"/>
                          <w:szCs w:val="21"/>
                        </w:rPr>
                        <w:t>页眉下</w:t>
                      </w:r>
                      <w:r>
                        <w:rPr>
                          <w:rFonts w:hint="eastAsia" w:ascii="宋体" w:hAnsi="宋体"/>
                          <w:b/>
                          <w:color w:val="FF0000"/>
                          <w:szCs w:val="21"/>
                        </w:rPr>
                        <w:t>横线为单横线</w:t>
                      </w:r>
                    </w:p>
                  </w:txbxContent>
                </v:textbox>
              </v:shape>
            </w:pict>
          </mc:Fallback>
        </mc:AlternateContent>
      </w:r>
      <w:r>
        <w:rPr>
          <w:rFonts w:hint="eastAsia" w:ascii="宋体" w:hAnsi="宋体"/>
          <w:bCs w:val="0"/>
          <w:sz w:val="30"/>
          <w:szCs w:val="30"/>
        </w:rPr>
        <w:t>第1章  XXXX</w:t>
      </w:r>
      <w:commentRangeEnd w:id="84"/>
      <w:r>
        <w:rPr>
          <w:rStyle w:val="23"/>
          <w:rFonts w:ascii="Times New Roman" w:hAnsi="Times New Roman" w:cs="Times New Roman"/>
          <w:b w:val="0"/>
          <w:bCs w:val="0"/>
        </w:rPr>
        <w:commentReference w:id="84"/>
      </w:r>
    </w:p>
    <w:bookmarkEnd w:id="40"/>
    <w:p>
      <w:pPr>
        <w:spacing w:line="360" w:lineRule="exact"/>
        <w:jc w:val="left"/>
        <w:outlineLvl w:val="1"/>
        <w:rPr>
          <w:rFonts w:eastAsia="黑体"/>
          <w:szCs w:val="21"/>
        </w:rPr>
      </w:pPr>
      <w:bookmarkStart w:id="42" w:name="_Toc369522535"/>
      <w:commentRangeStart w:id="85"/>
      <w:r>
        <w:rPr>
          <w:rFonts w:ascii="黑体" w:hAnsi="黑体" w:eastAsia="黑体"/>
          <w:b/>
          <w:sz w:val="24"/>
        </w:rPr>
        <w:t xml:space="preserve">1.1 </w:t>
      </w:r>
      <w:r>
        <w:rPr>
          <w:rFonts w:hint="eastAsia" w:ascii="黑体" w:hAnsi="黑体" w:eastAsia="黑体"/>
          <w:b/>
          <w:sz w:val="24"/>
        </w:rPr>
        <w:t>XXXX</w:t>
      </w:r>
      <w:commentRangeEnd w:id="85"/>
      <w:r>
        <w:rPr>
          <w:rStyle w:val="23"/>
        </w:rPr>
        <w:commentReference w:id="85"/>
      </w:r>
    </w:p>
    <w:bookmarkEnd w:id="42"/>
    <w:p>
      <w:pPr>
        <w:spacing w:line="360" w:lineRule="exact"/>
        <w:ind w:firstLine="480"/>
        <w:rPr>
          <w:rFonts w:ascii="宋体" w:hAnsi="宋体"/>
          <w:color w:val="000000"/>
          <w:sz w:val="24"/>
        </w:rPr>
      </w:pPr>
      <w:commentRangeStart w:id="86"/>
      <w:r>
        <w:rPr>
          <w:rFonts w:ascii="宋体" w:hAnsi="宋体"/>
          <w:color w:val="000000"/>
          <w:sz w:val="24"/>
        </w:rPr>
        <w:t>自新冠肺炎爆发以来，我们几乎每天都可以看到各个省市机构以及主流媒体发布的疫情动态的实时数据。这些信息在某种程度上有利于人民提高自我防患意识，对国家做好疫情防控工作，起着非常重要的作用。不得不提及的是，在互联网时代，大众信息获取的速度已经得到巨大提升，并且打破了时空的限制。但是，我们所接触到的信息、数据的呈现方式，其实有所不同。随着时间的推移，信息已然成为了一种重要的资源，大数据技术，互联网技术和各类数据库的不断发展和完善，为我们的大数据分析和提取提供了强有力的支持。除去不需要的部分维持信息的效率，大数据技术得到了广泛的利用，大量的公司开始建立自己的大数据系统，大数据信息的获取，需要通过数据采集技术实现，这次通常针对医疗行业的一些重要网站的网页信息来获取相关信息。</w:t>
      </w:r>
    </w:p>
    <w:p>
      <w:pPr>
        <w:spacing w:line="360" w:lineRule="exact"/>
        <w:ind w:firstLine="480"/>
        <w:rPr>
          <w:rFonts w:ascii="宋体" w:hAnsi="宋体"/>
          <w:sz w:val="24"/>
        </w:rPr>
      </w:pPr>
      <w:r>
        <w:rPr>
          <w:rFonts w:ascii="宋体" w:hAnsi="宋体"/>
          <w:color w:val="000000"/>
          <w:sz w:val="24"/>
        </w:rPr>
        <w:t>疫情出现后能及时掌握扩散的范围和新增病人数，对制定防疫方案来说是一个重要前提。若对全国乃至各地新增发病人数和范围不及时了解掌握，那直接的后果就是造成疫情进一步的扩散。所以在疫情处理的方案中，除了</w:t>
      </w:r>
      <w:r>
        <w:rPr>
          <w:rFonts w:hint="eastAsia" w:ascii="宋体" w:hAnsi="宋体"/>
          <w:color w:val="000000"/>
          <w:sz w:val="24"/>
        </w:rPr>
        <w:t xml:space="preserve">  </w:t>
      </w:r>
      <w:r>
        <w:rPr>
          <w:rFonts w:ascii="宋体" w:hAnsi="宋体"/>
          <w:color w:val="000000"/>
          <w:sz w:val="24"/>
        </w:rPr>
        <w:t>数据的真实性外，数据可视化也是一个不容忽视的指标，这样就可以利用图像监控到疫情的发展变化。</w:t>
      </w:r>
      <w:commentRangeEnd w:id="86"/>
      <w:r>
        <w:rPr>
          <w:rStyle w:val="23"/>
        </w:rPr>
        <w:commentReference w:id="86"/>
      </w:r>
    </w:p>
    <w:p>
      <w:pPr>
        <w:spacing w:line="360" w:lineRule="exact"/>
        <w:outlineLvl w:val="1"/>
        <w:rPr>
          <w:rFonts w:ascii="黑体" w:hAnsi="黑体" w:eastAsia="黑体"/>
          <w:b/>
          <w:sz w:val="24"/>
        </w:rPr>
      </w:pPr>
      <w:bookmarkStart w:id="43" w:name="_Toc369522536"/>
      <w:r>
        <w:rPr>
          <w:rFonts w:ascii="黑体" w:hAnsi="黑体" w:eastAsia="黑体"/>
          <w:b/>
          <w:sz w:val="24"/>
        </w:rPr>
        <w:t xml:space="preserve">1.2 </w:t>
      </w:r>
      <w:r>
        <w:rPr>
          <w:rFonts w:hint="eastAsia" w:ascii="黑体" w:hAnsi="黑体" w:eastAsia="黑体"/>
          <w:b/>
          <w:sz w:val="24"/>
        </w:rPr>
        <w:t>XXXX</w:t>
      </w:r>
      <w:bookmarkEnd w:id="43"/>
    </w:p>
    <w:p>
      <w:pPr>
        <w:spacing w:line="360" w:lineRule="exact"/>
        <w:ind w:firstLine="482"/>
        <w:rPr>
          <w:rFonts w:ascii="宋体" w:hAnsi="宋体"/>
          <w:sz w:val="24"/>
        </w:rPr>
      </w:pPr>
      <w:bookmarkStart w:id="44" w:name="_Toc369522537"/>
      <w:r>
        <w:rPr>
          <w:rFonts w:ascii="宋体" w:hAnsi="宋体"/>
          <w:color w:val="000000"/>
          <w:sz w:val="24"/>
        </w:rPr>
        <w:t>基于</w:t>
      </w:r>
      <w:r>
        <w:rPr>
          <w:color w:val="000000"/>
          <w:sz w:val="24"/>
        </w:rPr>
        <w:t>Python</w:t>
      </w:r>
      <w:r>
        <w:rPr>
          <w:rFonts w:ascii="宋体" w:hAnsi="宋体"/>
          <w:color w:val="000000"/>
          <w:sz w:val="24"/>
        </w:rPr>
        <w:t>的全国疫情数据分析研究是为了清晰而直观的获取疫情数据信息，它开发主要包括对全国各省疫情数据的爬取和对后期数据的处理。本设计是使用了</w:t>
      </w:r>
      <w:r>
        <w:rPr>
          <w:rFonts w:hint="eastAsia" w:ascii="宋体" w:hAnsi="宋体"/>
          <w:color w:val="000000"/>
          <w:sz w:val="24"/>
        </w:rPr>
        <w:t>P</w:t>
      </w:r>
      <w:r>
        <w:rPr>
          <w:color w:val="000000"/>
          <w:sz w:val="24"/>
        </w:rPr>
        <w:t>ython</w:t>
      </w:r>
      <w:r>
        <w:rPr>
          <w:rFonts w:ascii="宋体" w:hAnsi="宋体"/>
          <w:color w:val="000000"/>
          <w:sz w:val="24"/>
        </w:rPr>
        <w:t>语言并借助</w:t>
      </w:r>
      <w:r>
        <w:rPr>
          <w:color w:val="000000"/>
          <w:sz w:val="24"/>
        </w:rPr>
        <w:t>Jupyter Notebook</w:t>
      </w:r>
      <w:r>
        <w:rPr>
          <w:rFonts w:ascii="宋体" w:hAnsi="宋体"/>
          <w:color w:val="000000"/>
          <w:sz w:val="24"/>
        </w:rPr>
        <w:t xml:space="preserve">进行数据爬取，对数据处理分析则使用 </w:t>
      </w:r>
      <w:r>
        <w:rPr>
          <w:color w:val="000000"/>
          <w:sz w:val="24"/>
        </w:rPr>
        <w:t xml:space="preserve">Hive </w:t>
      </w:r>
      <w:r>
        <w:rPr>
          <w:rFonts w:ascii="宋体" w:hAnsi="宋体"/>
          <w:color w:val="000000"/>
          <w:sz w:val="24"/>
        </w:rPr>
        <w:t>数据库实现数据分析然后再使用</w:t>
      </w:r>
      <w:r>
        <w:rPr>
          <w:color w:val="000000"/>
          <w:sz w:val="24"/>
        </w:rPr>
        <w:t>SSM</w:t>
      </w:r>
      <w:r>
        <w:rPr>
          <w:rFonts w:ascii="宋体" w:hAnsi="宋体"/>
          <w:color w:val="000000"/>
          <w:sz w:val="24"/>
        </w:rPr>
        <w:t>框架将数据从</w:t>
      </w:r>
      <w:r>
        <w:rPr>
          <w:color w:val="000000"/>
          <w:sz w:val="24"/>
        </w:rPr>
        <w:t>MySQL</w:t>
      </w:r>
      <w:r>
        <w:rPr>
          <w:rFonts w:ascii="宋体" w:hAnsi="宋体"/>
          <w:color w:val="000000"/>
          <w:sz w:val="24"/>
        </w:rPr>
        <w:t>数据库中提取出来，最终利用</w:t>
      </w:r>
      <w:r>
        <w:rPr>
          <w:color w:val="000000"/>
          <w:sz w:val="24"/>
        </w:rPr>
        <w:t>ECharts</w:t>
      </w:r>
      <w:r>
        <w:rPr>
          <w:rFonts w:ascii="宋体" w:hAnsi="宋体"/>
          <w:color w:val="000000"/>
          <w:sz w:val="24"/>
        </w:rPr>
        <w:t>实现可视化。</w:t>
      </w:r>
    </w:p>
    <w:p>
      <w:pPr>
        <w:spacing w:line="360" w:lineRule="exact"/>
        <w:outlineLvl w:val="2"/>
        <w:rPr>
          <w:rFonts w:ascii="宋体" w:hAnsi="宋体"/>
          <w:sz w:val="24"/>
        </w:rPr>
      </w:pPr>
      <w:commentRangeStart w:id="87"/>
      <w:r>
        <w:rPr>
          <w:rFonts w:ascii="宋体" w:hAnsi="宋体"/>
          <w:sz w:val="24"/>
        </w:rPr>
        <w:t xml:space="preserve">1.2.1 </w:t>
      </w:r>
      <w:r>
        <w:rPr>
          <w:rFonts w:hint="eastAsia" w:ascii="宋体" w:hAnsi="宋体"/>
          <w:sz w:val="24"/>
        </w:rPr>
        <w:t>XXXX</w:t>
      </w:r>
      <w:commentRangeEnd w:id="87"/>
      <w:r>
        <w:rPr>
          <w:rStyle w:val="23"/>
        </w:rPr>
        <w:commentReference w:id="87"/>
      </w:r>
      <w:bookmarkEnd w:id="44"/>
    </w:p>
    <w:p>
      <w:pPr>
        <w:spacing w:line="360" w:lineRule="exact"/>
        <w:ind w:firstLine="480" w:firstLineChars="200"/>
        <w:rPr>
          <w:rFonts w:ascii="宋体" w:hAnsi="宋体" w:cs="宋体"/>
          <w:sz w:val="24"/>
        </w:rPr>
      </w:pPr>
      <w:r>
        <w:rPr>
          <w:rFonts w:ascii="宋体" w:hAnsi="宋体" w:cs="宋体"/>
          <w:sz w:val="24"/>
        </w:rPr>
        <w:drawing>
          <wp:anchor distT="0" distB="0" distL="114300" distR="114300" simplePos="0" relativeHeight="251677696" behindDoc="1" locked="0" layoutInCell="1" allowOverlap="1">
            <wp:simplePos x="0" y="0"/>
            <wp:positionH relativeFrom="column">
              <wp:posOffset>341630</wp:posOffset>
            </wp:positionH>
            <wp:positionV relativeFrom="paragraph">
              <wp:posOffset>80010</wp:posOffset>
            </wp:positionV>
            <wp:extent cx="5046345" cy="3061970"/>
            <wp:effectExtent l="0" t="0" r="13335" b="1270"/>
            <wp:wrapTight wrapText="bothSides">
              <wp:wrapPolygon>
                <wp:start x="0" y="0"/>
                <wp:lineTo x="0" y="21501"/>
                <wp:lineTo x="21527" y="21501"/>
                <wp:lineTo x="21527"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046345" cy="3061970"/>
                    </a:xfrm>
                    <a:prstGeom prst="rect">
                      <a:avLst/>
                    </a:prstGeom>
                  </pic:spPr>
                </pic:pic>
              </a:graphicData>
            </a:graphic>
          </wp:anchor>
        </w:drawing>
      </w:r>
    </w:p>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p>
    <w:p>
      <w:pPr>
        <w:spacing w:line="360" w:lineRule="exact"/>
        <w:ind w:firstLine="480" w:firstLineChars="200"/>
        <w:rPr>
          <w:rFonts w:ascii="宋体" w:hAnsi="宋体" w:cs="宋体"/>
          <w:sz w:val="24"/>
        </w:rPr>
      </w:pPr>
    </w:p>
    <w:p>
      <w:pPr>
        <w:pStyle w:val="2"/>
      </w:pPr>
    </w:p>
    <w:p>
      <w:pPr>
        <w:pStyle w:val="5"/>
        <w:wordWrap/>
        <w:spacing w:line="360" w:lineRule="exact"/>
      </w:pPr>
      <w:bookmarkStart w:id="45" w:name="_Ref101426935"/>
      <w:bookmarkStart w:id="46" w:name="_Toc102142975"/>
      <w:commentRangeStart w:id="88"/>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1</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bookmarkEnd w:id="45"/>
      <w:r>
        <w:t xml:space="preserve"> </w:t>
      </w:r>
      <w:r>
        <w:rPr>
          <w:rFonts w:hint="eastAsia"/>
        </w:rPr>
        <w:t>各地区确诊人数和死亡人数</w:t>
      </w:r>
      <w:commentRangeEnd w:id="88"/>
      <w:r>
        <w:rPr>
          <w:rStyle w:val="23"/>
          <w:rFonts w:ascii="Times New Roman" w:hAnsi="Times New Roman" w:cs="Times New Roman"/>
        </w:rPr>
        <w:commentReference w:id="88"/>
      </w:r>
      <w:bookmarkEnd w:id="46"/>
    </w:p>
    <w:p>
      <w:pPr>
        <w:spacing w:line="360" w:lineRule="exact"/>
        <w:ind w:firstLine="480" w:firstLineChars="200"/>
        <w:rPr>
          <w:rFonts w:ascii="宋体" w:hAnsi="宋体" w:cs="宋体"/>
          <w:sz w:val="24"/>
        </w:rPr>
      </w:pPr>
    </w:p>
    <w:p>
      <w:pPr>
        <w:pStyle w:val="2"/>
      </w:pPr>
    </w:p>
    <w:p>
      <w:pPr>
        <w:spacing w:line="360" w:lineRule="exact"/>
        <w:ind w:firstLine="480" w:firstLineChars="200"/>
        <w:jc w:val="center"/>
      </w:pPr>
      <w:bookmarkStart w:id="47" w:name="_Ref101422369"/>
      <w:bookmarkStart w:id="48" w:name="_Toc112695347"/>
      <w:r>
        <w:rPr>
          <w:rFonts w:hint="eastAsia" w:cs="宋体"/>
          <w:sz w:val="24"/>
        </w:rPr>
        <mc:AlternateContent>
          <mc:Choice Requires="wps">
            <w:drawing>
              <wp:anchor distT="0" distB="0" distL="114300" distR="114300" simplePos="0" relativeHeight="251672576" behindDoc="0" locked="0" layoutInCell="1" allowOverlap="1">
                <wp:simplePos x="0" y="0"/>
                <wp:positionH relativeFrom="column">
                  <wp:posOffset>-805180</wp:posOffset>
                </wp:positionH>
                <wp:positionV relativeFrom="paragraph">
                  <wp:posOffset>-845820</wp:posOffset>
                </wp:positionV>
                <wp:extent cx="3217545" cy="888365"/>
                <wp:effectExtent l="5080" t="4445" r="313055" b="6350"/>
                <wp:wrapNone/>
                <wp:docPr id="7" name="矩形标注 7"/>
                <wp:cNvGraphicFramePr/>
                <a:graphic xmlns:a="http://schemas.openxmlformats.org/drawingml/2006/main">
                  <a:graphicData uri="http://schemas.microsoft.com/office/word/2010/wordprocessingShape">
                    <wps:wsp>
                      <wps:cNvSpPr>
                        <a:spLocks noChangeArrowheads="1"/>
                      </wps:cNvSpPr>
                      <wps:spPr bwMode="auto">
                        <a:xfrm>
                          <a:off x="0" y="0"/>
                          <a:ext cx="3217545" cy="888365"/>
                        </a:xfrm>
                        <a:prstGeom prst="wedgeRectCallout">
                          <a:avLst>
                            <a:gd name="adj1" fmla="val 58859"/>
                            <a:gd name="adj2" fmla="val -2190"/>
                          </a:avLst>
                        </a:prstGeom>
                        <a:noFill/>
                        <a:ln w="9525">
                          <a:solidFill>
                            <a:srgbClr val="404040"/>
                          </a:solidFill>
                          <a:miter lim="800000"/>
                        </a:ln>
                        <a:effectLst/>
                      </wps:spPr>
                      <wps:txbx>
                        <w:txbxContent>
                          <w:p>
                            <w:pPr>
                              <w:rPr>
                                <w:color w:val="FF0000"/>
                              </w:rPr>
                            </w:pPr>
                            <w:r>
                              <w:rPr>
                                <w:rFonts w:hint="eastAsia"/>
                                <w:color w:val="FF0000"/>
                              </w:rPr>
                              <w:t>正文部分页码编号为1、2、3等，</w:t>
                            </w:r>
                            <w:r>
                              <w:rPr>
                                <w:rFonts w:hint="eastAsia"/>
                                <w:b/>
                                <w:color w:val="FF0000"/>
                              </w:rPr>
                              <w:t>偶数</w:t>
                            </w:r>
                            <w:r>
                              <w:rPr>
                                <w:rFonts w:hint="eastAsia"/>
                                <w:color w:val="FF0000"/>
                              </w:rPr>
                              <w:t>页页眉为，姓名：毕业设计题目，姓名后有</w:t>
                            </w:r>
                            <w:r>
                              <w:rPr>
                                <w:rFonts w:hint="eastAsia"/>
                                <w:b/>
                                <w:color w:val="FF0000"/>
                              </w:rPr>
                              <w:t>冒号</w:t>
                            </w:r>
                            <w:r>
                              <w:rPr>
                                <w:rFonts w:hint="eastAsia"/>
                                <w:color w:val="FF0000"/>
                              </w:rPr>
                              <w:t>，如：张三：基于Python的疫情大数据分析研究，居中，</w:t>
                            </w:r>
                            <w:r>
                              <w:rPr>
                                <w:rFonts w:hint="eastAsia" w:ascii="宋体" w:hAnsi="宋体"/>
                                <w:color w:val="FF0000"/>
                                <w:szCs w:val="21"/>
                              </w:rPr>
                              <w:t>页眉下</w:t>
                            </w:r>
                            <w:r>
                              <w:rPr>
                                <w:rFonts w:hint="eastAsia" w:ascii="宋体" w:hAnsi="宋体"/>
                                <w:b/>
                                <w:color w:val="FF0000"/>
                                <w:szCs w:val="21"/>
                              </w:rPr>
                              <w:t>横线为单横线</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63.4pt;margin-top:-66.6pt;height:69.95pt;width:253.35pt;z-index:251672576;mso-width-relative:page;mso-height-relative:page;" filled="f" stroked="t" coordsize="21600,21600" o:gfxdata="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ju1jjbAAAACwEAAA8AAAAAAAAAAQAgAAAAIgAAAGRycy9k&#10;b3ducmV2LnhtbFBLAQIUABQAAAAIAIdO4kD5UUGCcQIAAMIEAAAOAAAAAAAAAAEAIAAAACoBAABk&#10;cnMvZTJvRG9jLnhtbFBLBQYAAAAABgAGAFkBAAANBgAAAAA=&#10;" adj="23514,10327">
                <v:fill on="f" focussize="0,0"/>
                <v:stroke color="#404040" miterlimit="8" joinstyle="miter"/>
                <v:imagedata o:title=""/>
                <o:lock v:ext="edit" aspectratio="f"/>
                <v:textbox>
                  <w:txbxContent>
                    <w:p>
                      <w:pPr>
                        <w:rPr>
                          <w:color w:val="FF0000"/>
                        </w:rPr>
                      </w:pPr>
                      <w:r>
                        <w:rPr>
                          <w:rFonts w:hint="eastAsia"/>
                          <w:color w:val="FF0000"/>
                        </w:rPr>
                        <w:t>正文部分页码编号为1、2、3等，</w:t>
                      </w:r>
                      <w:r>
                        <w:rPr>
                          <w:rFonts w:hint="eastAsia"/>
                          <w:b/>
                          <w:color w:val="FF0000"/>
                        </w:rPr>
                        <w:t>偶数</w:t>
                      </w:r>
                      <w:r>
                        <w:rPr>
                          <w:rFonts w:hint="eastAsia"/>
                          <w:color w:val="FF0000"/>
                        </w:rPr>
                        <w:t>页页眉为，姓名：毕业设计题目，姓名后有</w:t>
                      </w:r>
                      <w:r>
                        <w:rPr>
                          <w:rFonts w:hint="eastAsia"/>
                          <w:b/>
                          <w:color w:val="FF0000"/>
                        </w:rPr>
                        <w:t>冒号</w:t>
                      </w:r>
                      <w:r>
                        <w:rPr>
                          <w:rFonts w:hint="eastAsia"/>
                          <w:color w:val="FF0000"/>
                        </w:rPr>
                        <w:t>，如：张三：基于Python的疫情大数据分析研究，居中，</w:t>
                      </w:r>
                      <w:r>
                        <w:rPr>
                          <w:rFonts w:hint="eastAsia" w:ascii="宋体" w:hAnsi="宋体"/>
                          <w:color w:val="FF0000"/>
                          <w:szCs w:val="21"/>
                        </w:rPr>
                        <w:t>页眉下</w:t>
                      </w:r>
                      <w:r>
                        <w:rPr>
                          <w:rFonts w:hint="eastAsia" w:ascii="宋体" w:hAnsi="宋体"/>
                          <w:b/>
                          <w:color w:val="FF0000"/>
                          <w:szCs w:val="21"/>
                        </w:rPr>
                        <w:t>横线为单横线</w:t>
                      </w:r>
                    </w:p>
                  </w:txbxContent>
                </v:textbox>
              </v:shape>
            </w:pict>
          </mc:Fallback>
        </mc:AlternateContent>
      </w:r>
      <w:commentRangeStart w:id="89"/>
      <w:r>
        <w:rPr>
          <w:rFonts w:hint="eastAsia"/>
        </w:rPr>
        <w:t>表 1</w:t>
      </w:r>
      <w:r>
        <w:noBreakHyphen/>
      </w:r>
      <w:bookmarkEnd w:id="47"/>
      <w:r>
        <w:rPr>
          <w:rFonts w:hint="eastAsia"/>
        </w:rPr>
        <w:t>1</w:t>
      </w:r>
      <w:r>
        <w:t xml:space="preserve"> </w:t>
      </w:r>
      <w:r>
        <w:rPr>
          <w:rFonts w:hint="eastAsia"/>
        </w:rPr>
        <w:t>数据库基本结构</w:t>
      </w:r>
      <w:commentRangeEnd w:id="89"/>
      <w:r>
        <w:rPr>
          <w:rStyle w:val="23"/>
        </w:rPr>
        <w:commentReference w:id="89"/>
      </w:r>
      <w:bookmarkEnd w:id="48"/>
    </w:p>
    <w:tbl>
      <w:tblPr>
        <w:tblStyle w:val="18"/>
        <w:tblW w:w="7119"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68"/>
        <w:gridCol w:w="1783"/>
        <w:gridCol w:w="266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0" w:type="auto"/>
            <w:tcBorders>
              <w:bottom w:val="single" w:color="auto" w:sz="4" w:space="0"/>
            </w:tcBorders>
            <w:shd w:val="clear" w:color="auto" w:fill="auto"/>
            <w:vAlign w:val="center"/>
          </w:tcPr>
          <w:p>
            <w:pPr>
              <w:pStyle w:val="30"/>
              <w:wordWrap/>
              <w:spacing w:line="360" w:lineRule="exact"/>
              <w:rPr>
                <w:rFonts w:ascii="Calibri" w:hAnsi="Calibri" w:eastAsia="SimSun-ExtB"/>
              </w:rPr>
            </w:pPr>
            <w:r>
              <w:rPr>
                <w:rFonts w:ascii="Calibri" w:hAnsi="Calibri" w:eastAsia="SimSun-ExtB"/>
              </w:rPr>
              <w:t>数据表名称</w:t>
            </w:r>
          </w:p>
        </w:tc>
        <w:tc>
          <w:tcPr>
            <w:tcW w:w="0" w:type="auto"/>
            <w:tcBorders>
              <w:bottom w:val="single" w:color="auto" w:sz="4" w:space="0"/>
            </w:tcBorders>
            <w:shd w:val="clear" w:color="auto" w:fill="auto"/>
            <w:vAlign w:val="center"/>
          </w:tcPr>
          <w:p>
            <w:pPr>
              <w:pStyle w:val="30"/>
              <w:wordWrap/>
              <w:spacing w:line="360" w:lineRule="exact"/>
              <w:rPr>
                <w:rFonts w:ascii="宋体" w:hAnsi="宋体" w:eastAsia="SimSun-ExtB" w:cs="宋体"/>
              </w:rPr>
            </w:pPr>
            <w:r>
              <w:rPr>
                <w:rFonts w:hint="eastAsia" w:ascii="宋体" w:hAnsi="宋体" w:eastAsia="SimSun-ExtB" w:cs="宋体"/>
              </w:rPr>
              <w:t>类型</w:t>
            </w:r>
          </w:p>
        </w:tc>
        <w:tc>
          <w:tcPr>
            <w:tcW w:w="0" w:type="auto"/>
            <w:tcBorders>
              <w:bottom w:val="single" w:color="auto" w:sz="4" w:space="0"/>
            </w:tcBorders>
            <w:shd w:val="clear" w:color="auto" w:fill="auto"/>
            <w:vAlign w:val="center"/>
          </w:tcPr>
          <w:p>
            <w:pPr>
              <w:pStyle w:val="30"/>
              <w:wordWrap/>
              <w:spacing w:line="360" w:lineRule="exact"/>
              <w:rPr>
                <w:rFonts w:ascii="Calibri" w:hAnsi="Calibri" w:eastAsia="SimSun-ExtB"/>
              </w:rPr>
            </w:pPr>
            <w:r>
              <w:rPr>
                <w:rFonts w:hint="eastAsia" w:ascii="宋体" w:hAnsi="宋体" w:cs="宋体"/>
              </w:rPr>
              <w:t>描述</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0" w:type="auto"/>
            <w:shd w:val="clear" w:color="auto" w:fill="auto"/>
            <w:vAlign w:val="center"/>
          </w:tcPr>
          <w:p>
            <w:pPr>
              <w:pStyle w:val="30"/>
              <w:wordWrap/>
              <w:spacing w:line="360" w:lineRule="exact"/>
              <w:rPr>
                <w:rFonts w:ascii="Calibri" w:hAnsi="Calibri" w:eastAsia="SimSun-ExtB"/>
              </w:rPr>
            </w:pPr>
            <w:r>
              <w:rPr>
                <w:rFonts w:ascii="Calibri" w:hAnsi="Calibri" w:eastAsia="SimSun-ExtB"/>
              </w:rPr>
              <w:t>user-table</w:t>
            </w:r>
          </w:p>
        </w:tc>
        <w:tc>
          <w:tcPr>
            <w:tcW w:w="0" w:type="auto"/>
            <w:shd w:val="clear" w:color="auto" w:fill="auto"/>
            <w:vAlign w:val="center"/>
          </w:tcPr>
          <w:p>
            <w:pPr>
              <w:pStyle w:val="30"/>
              <w:wordWrap/>
              <w:spacing w:line="360" w:lineRule="exact"/>
              <w:rPr>
                <w:rFonts w:ascii="宋体" w:hAnsi="宋体" w:cs="宋体"/>
              </w:rPr>
            </w:pPr>
            <w:r>
              <w:rPr>
                <w:rFonts w:hint="eastAsia" w:ascii="宋体" w:hAnsi="宋体" w:eastAsia="SimSun-ExtB" w:cs="宋体"/>
              </w:rPr>
              <w:t>字符</w:t>
            </w:r>
            <w:r>
              <w:rPr>
                <w:rFonts w:hint="eastAsia" w:ascii="宋体" w:hAnsi="宋体" w:cs="宋体"/>
              </w:rPr>
              <w:t>型</w:t>
            </w:r>
          </w:p>
        </w:tc>
        <w:tc>
          <w:tcPr>
            <w:tcW w:w="0" w:type="auto"/>
            <w:shd w:val="clear" w:color="auto" w:fill="auto"/>
            <w:vAlign w:val="center"/>
          </w:tcPr>
          <w:p>
            <w:pPr>
              <w:pStyle w:val="30"/>
              <w:wordWrap/>
              <w:spacing w:line="360" w:lineRule="exact"/>
              <w:rPr>
                <w:rFonts w:ascii="Calibri" w:hAnsi="Calibri" w:eastAsia="SimSun-ExtB"/>
              </w:rPr>
            </w:pPr>
            <w:r>
              <w:rPr>
                <w:rFonts w:hint="eastAsia" w:ascii="宋体" w:hAnsi="宋体" w:cs="宋体"/>
              </w:rPr>
              <w:t>用户数据表</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0" w:type="auto"/>
            <w:shd w:val="clear" w:color="auto" w:fill="auto"/>
            <w:vAlign w:val="center"/>
          </w:tcPr>
          <w:p>
            <w:pPr>
              <w:pStyle w:val="30"/>
              <w:wordWrap/>
              <w:spacing w:line="360" w:lineRule="exact"/>
              <w:rPr>
                <w:rFonts w:ascii="Calibri" w:hAnsi="Calibri" w:eastAsia="SimSun-ExtB"/>
              </w:rPr>
            </w:pPr>
            <w:r>
              <w:rPr>
                <w:rFonts w:hint="eastAsia" w:ascii="Calibri" w:hAnsi="Calibri" w:eastAsia="SimSun-ExtB"/>
              </w:rPr>
              <w:t>d</w:t>
            </w:r>
            <w:r>
              <w:rPr>
                <w:rFonts w:ascii="Calibri" w:hAnsi="Calibri" w:eastAsia="SimSun-ExtB"/>
              </w:rPr>
              <w:t>ata-table</w:t>
            </w:r>
          </w:p>
        </w:tc>
        <w:tc>
          <w:tcPr>
            <w:tcW w:w="0" w:type="auto"/>
            <w:shd w:val="clear" w:color="auto" w:fill="auto"/>
            <w:vAlign w:val="center"/>
          </w:tcPr>
          <w:p>
            <w:pPr>
              <w:pStyle w:val="30"/>
              <w:wordWrap/>
              <w:spacing w:line="360" w:lineRule="exact"/>
              <w:rPr>
                <w:rFonts w:ascii="宋体" w:hAnsi="宋体" w:eastAsia="SimSun-ExtB" w:cs="宋体"/>
              </w:rPr>
            </w:pPr>
            <w:r>
              <w:rPr>
                <w:rFonts w:hint="eastAsia" w:ascii="宋体" w:hAnsi="宋体" w:eastAsia="SimSun-ExtB" w:cs="宋体"/>
              </w:rPr>
              <w:t>字符型</w:t>
            </w:r>
          </w:p>
        </w:tc>
        <w:tc>
          <w:tcPr>
            <w:tcW w:w="0" w:type="auto"/>
            <w:shd w:val="clear" w:color="auto" w:fill="auto"/>
            <w:vAlign w:val="center"/>
          </w:tcPr>
          <w:p>
            <w:pPr>
              <w:pStyle w:val="30"/>
              <w:wordWrap/>
              <w:spacing w:line="360" w:lineRule="exact"/>
              <w:rPr>
                <w:rFonts w:ascii="Calibri" w:hAnsi="Calibri" w:eastAsia="SimSun-ExtB"/>
              </w:rPr>
            </w:pPr>
            <w:r>
              <w:rPr>
                <w:rFonts w:hint="eastAsia" w:ascii="宋体" w:hAnsi="宋体" w:cs="宋体"/>
              </w:rPr>
              <w:t>爬取数据表</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0" w:type="auto"/>
            <w:shd w:val="clear" w:color="auto" w:fill="auto"/>
            <w:vAlign w:val="center"/>
          </w:tcPr>
          <w:p>
            <w:pPr>
              <w:pStyle w:val="30"/>
              <w:wordWrap/>
              <w:spacing w:line="360" w:lineRule="exact"/>
              <w:rPr>
                <w:rFonts w:ascii="Calibri" w:hAnsi="Calibri" w:eastAsia="SimSun-ExtB"/>
              </w:rPr>
            </w:pPr>
            <w:r>
              <w:rPr>
                <w:rFonts w:ascii="Calibri" w:hAnsi="Calibri" w:eastAsia="SimSun-ExtB"/>
              </w:rPr>
              <w:t>...</w:t>
            </w:r>
          </w:p>
        </w:tc>
        <w:tc>
          <w:tcPr>
            <w:tcW w:w="0" w:type="auto"/>
            <w:shd w:val="clear" w:color="auto" w:fill="auto"/>
            <w:vAlign w:val="center"/>
          </w:tcPr>
          <w:p>
            <w:pPr>
              <w:pStyle w:val="30"/>
              <w:wordWrap/>
              <w:spacing w:line="360" w:lineRule="exact"/>
              <w:rPr>
                <w:rFonts w:ascii="Calibri" w:hAnsi="Calibri" w:eastAsia="SimSun-ExtB"/>
              </w:rPr>
            </w:pPr>
          </w:p>
        </w:tc>
        <w:tc>
          <w:tcPr>
            <w:tcW w:w="0" w:type="auto"/>
            <w:shd w:val="clear" w:color="auto" w:fill="auto"/>
            <w:vAlign w:val="center"/>
          </w:tcPr>
          <w:p>
            <w:pPr>
              <w:pStyle w:val="30"/>
              <w:wordWrap/>
              <w:spacing w:line="360" w:lineRule="exact"/>
              <w:rPr>
                <w:rFonts w:ascii="Calibri" w:hAnsi="Calibri" w:eastAsia="SimSun-ExtB"/>
              </w:rPr>
            </w:pPr>
            <w:r>
              <w:rPr>
                <w:rFonts w:ascii="Calibri" w:hAnsi="Calibri" w:eastAsia="SimSun-ExtB"/>
              </w:rPr>
              <w:t>...</w:t>
            </w:r>
          </w:p>
        </w:tc>
      </w:tr>
    </w:tbl>
    <w:p>
      <w:pPr>
        <w:spacing w:line="360" w:lineRule="exact"/>
        <w:rPr>
          <w:rFonts w:ascii="宋体" w:hAnsi="宋体" w:cs="宋体"/>
          <w:sz w:val="24"/>
        </w:rPr>
      </w:pPr>
      <w:r>
        <w:rPr>
          <w:rFonts w:hint="eastAsia" w:ascii="宋体" w:hAnsi="宋体" w:cs="宋体"/>
          <w:sz w:val="24"/>
        </w:rPr>
        <w:t>1.2.2 XXXX</w:t>
      </w:r>
    </w:p>
    <w:p>
      <w:pPr>
        <w:spacing w:line="360" w:lineRule="exact"/>
        <w:ind w:firstLine="482"/>
        <w:rPr>
          <w:rFonts w:ascii="宋体" w:hAnsi="宋体"/>
          <w:color w:val="000000"/>
          <w:sz w:val="24"/>
        </w:rPr>
      </w:pPr>
      <w:r>
        <w:rPr>
          <w:rFonts w:ascii="宋体" w:hAnsi="宋体"/>
          <w:color w:val="000000"/>
          <w:sz w:val="24"/>
        </w:rPr>
        <w:t xml:space="preserve">先用 </w:t>
      </w:r>
      <w:r>
        <w:rPr>
          <w:color w:val="000000"/>
          <w:sz w:val="24"/>
        </w:rPr>
        <w:t xml:space="preserve">Hive </w:t>
      </w:r>
      <w:r>
        <w:rPr>
          <w:rFonts w:ascii="宋体" w:hAnsi="宋体"/>
          <w:color w:val="000000"/>
          <w:sz w:val="24"/>
        </w:rPr>
        <w:t xml:space="preserve">分析出来了部分指标，然后利用 </w:t>
      </w:r>
      <w:r>
        <w:rPr>
          <w:color w:val="000000"/>
          <w:sz w:val="24"/>
        </w:rPr>
        <w:t xml:space="preserve">eclipse </w:t>
      </w:r>
      <w:r>
        <w:rPr>
          <w:rFonts w:ascii="宋体" w:hAnsi="宋体"/>
          <w:color w:val="000000"/>
          <w:sz w:val="24"/>
        </w:rPr>
        <w:t xml:space="preserve">中的 </w:t>
      </w:r>
      <w:r>
        <w:rPr>
          <w:color w:val="000000"/>
          <w:sz w:val="24"/>
        </w:rPr>
        <w:t xml:space="preserve">ECharts </w:t>
      </w:r>
      <w:r>
        <w:rPr>
          <w:rFonts w:ascii="宋体" w:hAnsi="宋体"/>
          <w:color w:val="000000"/>
          <w:sz w:val="24"/>
        </w:rPr>
        <w:t>模块实现数据可视化。最</w:t>
      </w:r>
      <w:r>
        <w:rPr>
          <w:rFonts w:hint="eastAsia" w:ascii="宋体" w:hAnsi="宋体"/>
          <w:color w:val="000000"/>
          <w:sz w:val="24"/>
        </w:rPr>
        <w:t>后</w:t>
      </w:r>
      <w:r>
        <w:rPr>
          <w:rFonts w:ascii="宋体" w:hAnsi="宋体"/>
          <w:color w:val="000000"/>
          <w:sz w:val="24"/>
        </w:rPr>
        <w:t xml:space="preserve">就全国现有的累计确诊、全国累计死亡、治愈、全国累计治愈和确诊比例、全国累计确诊和死亡比例、全国疫情地图、全国新增确诊、全国新增确诊 </w:t>
      </w:r>
      <w:r>
        <w:rPr>
          <w:color w:val="000000"/>
          <w:sz w:val="24"/>
        </w:rPr>
        <w:t xml:space="preserve">top7 </w:t>
      </w:r>
      <w:r>
        <w:rPr>
          <w:rFonts w:ascii="宋体" w:hAnsi="宋体"/>
          <w:color w:val="000000"/>
          <w:sz w:val="24"/>
        </w:rPr>
        <w:t>省份等七个指标进行数据可视化处理。</w:t>
      </w: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pStyle w:val="2"/>
        <w:spacing w:line="360" w:lineRule="exact"/>
      </w:pPr>
    </w:p>
    <w:p>
      <w:pPr>
        <w:spacing w:line="360" w:lineRule="exact"/>
        <w:ind w:firstLine="480" w:firstLineChars="200"/>
        <w:rPr>
          <w:rFonts w:ascii="宋体" w:hAnsi="宋体" w:cs="宋体"/>
          <w:sz w:val="24"/>
        </w:rPr>
      </w:pPr>
    </w:p>
    <w:p>
      <w:pPr>
        <w:spacing w:line="360" w:lineRule="exact"/>
        <w:jc w:val="center"/>
        <w:rPr>
          <w:rFonts w:ascii="宋体" w:hAnsi="宋体" w:cs="宋体"/>
          <w:b/>
          <w:sz w:val="30"/>
          <w:szCs w:val="30"/>
        </w:rPr>
      </w:pPr>
      <w:commentRangeStart w:id="90"/>
      <w:r>
        <w:rPr>
          <w:rFonts w:hint="eastAsia" w:ascii="宋体" w:hAnsi="宋体" w:cs="宋体"/>
          <w:b/>
          <w:sz w:val="30"/>
          <w:szCs w:val="30"/>
        </w:rPr>
        <w:t>第2章  XXXX</w:t>
      </w:r>
      <w:commentRangeEnd w:id="90"/>
      <w:r>
        <w:rPr>
          <w:rStyle w:val="23"/>
        </w:rPr>
        <w:commentReference w:id="90"/>
      </w:r>
    </w:p>
    <w:p>
      <w:pPr>
        <w:spacing w:before="159" w:beforeLines="50" w:after="159" w:afterLines="50" w:line="360" w:lineRule="exact"/>
        <w:jc w:val="left"/>
        <w:outlineLvl w:val="1"/>
        <w:rPr>
          <w:rFonts w:ascii="黑体" w:hAnsi="黑体" w:eastAsia="黑体"/>
          <w:b/>
          <w:sz w:val="24"/>
        </w:rPr>
      </w:pPr>
      <w:r>
        <w:rPr>
          <w:rFonts w:hint="eastAsia" w:ascii="黑体" w:hAnsi="黑体" w:eastAsia="黑体"/>
          <w:b/>
          <w:sz w:val="24"/>
        </w:rPr>
        <w:t>2.1 XXXX</w:t>
      </w:r>
      <w:bookmarkEnd w:id="41"/>
    </w:p>
    <w:p>
      <w:pPr>
        <w:pStyle w:val="2"/>
        <w:spacing w:line="360" w:lineRule="exact"/>
        <w:ind w:firstLine="0" w:firstLineChars="0"/>
        <w:rPr>
          <w:rFonts w:asciiTheme="minorEastAsia" w:hAnsiTheme="minorEastAsia" w:eastAsiaTheme="minorEastAsia"/>
        </w:rPr>
      </w:pPr>
      <w:r>
        <w:rPr>
          <w:rFonts w:hint="eastAsia" w:asciiTheme="minorEastAsia" w:hAnsiTheme="minorEastAsia" w:eastAsiaTheme="minorEastAsia"/>
        </w:rPr>
        <w:t>2.1.1 XXXX</w:t>
      </w:r>
    </w:p>
    <w:p>
      <w:pPr>
        <w:spacing w:line="360" w:lineRule="exact"/>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360" w:lineRule="exact"/>
        <w:jc w:val="center"/>
      </w:pPr>
      <w:r>
        <w:drawing>
          <wp:anchor distT="0" distB="0" distL="114300" distR="114300" simplePos="0" relativeHeight="251673600" behindDoc="1" locked="0" layoutInCell="1" allowOverlap="1">
            <wp:simplePos x="0" y="0"/>
            <wp:positionH relativeFrom="column">
              <wp:posOffset>548640</wp:posOffset>
            </wp:positionH>
            <wp:positionV relativeFrom="paragraph">
              <wp:posOffset>-2278380</wp:posOffset>
            </wp:positionV>
            <wp:extent cx="4831080" cy="2449830"/>
            <wp:effectExtent l="0" t="0" r="0" b="3810"/>
            <wp:wrapTight wrapText="bothSides">
              <wp:wrapPolygon>
                <wp:start x="0" y="0"/>
                <wp:lineTo x="0" y="21499"/>
                <wp:lineTo x="21532" y="21499"/>
                <wp:lineTo x="21532"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831080" cy="2449830"/>
                    </a:xfrm>
                    <a:prstGeom prst="rect">
                      <a:avLst/>
                    </a:prstGeom>
                  </pic:spPr>
                </pic:pic>
              </a:graphicData>
            </a:graphic>
          </wp:anchor>
        </w:drawing>
      </w:r>
    </w:p>
    <w:p>
      <w:pPr>
        <w:pStyle w:val="5"/>
        <w:wordWrap/>
        <w:spacing w:line="360" w:lineRule="exact"/>
      </w:pPr>
      <w:commentRangeStart w:id="91"/>
      <w:bookmarkStart w:id="49" w:name="_Toc23182"/>
      <w:r>
        <w:rPr>
          <w:rFonts w:hint="eastAsia"/>
        </w:rPr>
        <w:t>图 2</w:t>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t xml:space="preserve"> </w:t>
      </w:r>
      <w:r>
        <w:rPr>
          <w:rFonts w:hint="eastAsia"/>
        </w:rPr>
        <w:t>各地区现有确诊人数</w:t>
      </w:r>
      <w:commentRangeEnd w:id="91"/>
      <w:r>
        <w:rPr>
          <w:rStyle w:val="23"/>
          <w:rFonts w:ascii="Times New Roman" w:hAnsi="Times New Roman" w:cs="Times New Roman"/>
        </w:rPr>
        <w:commentReference w:id="91"/>
      </w:r>
    </w:p>
    <w:p>
      <w:pPr>
        <w:spacing w:line="360" w:lineRule="exact"/>
      </w:pPr>
    </w:p>
    <w:p>
      <w:pPr>
        <w:spacing w:line="360" w:lineRule="exact"/>
      </w:pPr>
    </w:p>
    <w:p>
      <w:pPr>
        <w:spacing w:line="360" w:lineRule="exact"/>
      </w:pPr>
    </w:p>
    <w:p>
      <w:pPr>
        <w:spacing w:line="360" w:lineRule="exact"/>
        <w:jc w:val="center"/>
      </w:pPr>
      <w:commentRangeStart w:id="92"/>
      <w:r>
        <w:rPr>
          <w:rFonts w:hint="eastAsia" w:ascii="宋体"/>
          <w:bCs/>
          <w:kern w:val="0"/>
          <w:sz w:val="18"/>
          <w:szCs w:val="18"/>
        </w:rPr>
        <w:t>表2-1 问卷的发放与回收统计表</w:t>
      </w:r>
      <w:commentRangeEnd w:id="92"/>
      <w:r>
        <w:rPr>
          <w:rStyle w:val="23"/>
        </w:rPr>
        <w:commentReference w:id="92"/>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664"/>
        <w:gridCol w:w="1664"/>
        <w:gridCol w:w="1664"/>
        <w:gridCol w:w="1664"/>
        <w:gridCol w:w="166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02" w:hRule="atLeast"/>
          <w:jc w:val="center"/>
        </w:trPr>
        <w:tc>
          <w:tcPr>
            <w:tcW w:w="1664" w:type="dxa"/>
            <w:vAlign w:val="center"/>
          </w:tcPr>
          <w:p>
            <w:pPr>
              <w:autoSpaceDE w:val="0"/>
              <w:autoSpaceDN w:val="0"/>
              <w:adjustRightInd w:val="0"/>
              <w:spacing w:line="360" w:lineRule="exact"/>
              <w:jc w:val="center"/>
              <w:rPr>
                <w:rFonts w:ascii="宋体"/>
                <w:bCs/>
                <w:kern w:val="0"/>
                <w:sz w:val="18"/>
                <w:szCs w:val="18"/>
              </w:rPr>
            </w:pPr>
            <w:r>
              <w:rPr>
                <w:rFonts w:hint="eastAsia" w:ascii="宋体"/>
                <w:bCs/>
                <w:kern w:val="0"/>
                <w:sz w:val="18"/>
                <w:szCs w:val="18"/>
              </w:rPr>
              <w:t>发放问卷</w:t>
            </w:r>
          </w:p>
        </w:tc>
        <w:tc>
          <w:tcPr>
            <w:tcW w:w="1664" w:type="dxa"/>
            <w:vAlign w:val="center"/>
          </w:tcPr>
          <w:p>
            <w:pPr>
              <w:autoSpaceDE w:val="0"/>
              <w:autoSpaceDN w:val="0"/>
              <w:adjustRightInd w:val="0"/>
              <w:spacing w:line="360" w:lineRule="exact"/>
              <w:jc w:val="center"/>
              <w:rPr>
                <w:rFonts w:ascii="宋体"/>
                <w:bCs/>
                <w:kern w:val="0"/>
                <w:sz w:val="18"/>
                <w:szCs w:val="18"/>
              </w:rPr>
            </w:pPr>
            <w:r>
              <w:rPr>
                <w:rFonts w:hint="eastAsia" w:ascii="宋体"/>
                <w:bCs/>
                <w:kern w:val="0"/>
                <w:sz w:val="18"/>
                <w:szCs w:val="18"/>
              </w:rPr>
              <w:t>回收问卷</w:t>
            </w:r>
          </w:p>
        </w:tc>
        <w:tc>
          <w:tcPr>
            <w:tcW w:w="1664" w:type="dxa"/>
            <w:vAlign w:val="center"/>
          </w:tcPr>
          <w:p>
            <w:pPr>
              <w:autoSpaceDE w:val="0"/>
              <w:autoSpaceDN w:val="0"/>
              <w:adjustRightInd w:val="0"/>
              <w:spacing w:line="360" w:lineRule="exact"/>
              <w:jc w:val="center"/>
              <w:rPr>
                <w:rFonts w:ascii="宋体"/>
                <w:bCs/>
                <w:kern w:val="0"/>
                <w:sz w:val="18"/>
                <w:szCs w:val="18"/>
              </w:rPr>
            </w:pPr>
            <w:r>
              <w:rPr>
                <w:rFonts w:hint="eastAsia" w:ascii="宋体"/>
                <w:bCs/>
                <w:kern w:val="0"/>
                <w:sz w:val="18"/>
                <w:szCs w:val="18"/>
              </w:rPr>
              <w:t>回收率</w:t>
            </w:r>
          </w:p>
        </w:tc>
        <w:tc>
          <w:tcPr>
            <w:tcW w:w="1664" w:type="dxa"/>
            <w:vAlign w:val="center"/>
          </w:tcPr>
          <w:p>
            <w:pPr>
              <w:autoSpaceDE w:val="0"/>
              <w:autoSpaceDN w:val="0"/>
              <w:adjustRightInd w:val="0"/>
              <w:spacing w:line="360" w:lineRule="exact"/>
              <w:jc w:val="center"/>
              <w:rPr>
                <w:rFonts w:ascii="宋体"/>
                <w:bCs/>
                <w:kern w:val="0"/>
                <w:sz w:val="18"/>
                <w:szCs w:val="18"/>
              </w:rPr>
            </w:pPr>
            <w:r>
              <w:rPr>
                <w:rFonts w:hint="eastAsia" w:ascii="宋体"/>
                <w:bCs/>
                <w:kern w:val="0"/>
                <w:sz w:val="18"/>
                <w:szCs w:val="18"/>
              </w:rPr>
              <w:t>有效问卷</w:t>
            </w:r>
          </w:p>
        </w:tc>
        <w:tc>
          <w:tcPr>
            <w:tcW w:w="1664" w:type="dxa"/>
            <w:vAlign w:val="center"/>
          </w:tcPr>
          <w:p>
            <w:pPr>
              <w:autoSpaceDE w:val="0"/>
              <w:autoSpaceDN w:val="0"/>
              <w:adjustRightInd w:val="0"/>
              <w:spacing w:line="360" w:lineRule="exact"/>
              <w:jc w:val="center"/>
              <w:rPr>
                <w:rFonts w:ascii="宋体"/>
                <w:bCs/>
                <w:kern w:val="0"/>
                <w:sz w:val="18"/>
                <w:szCs w:val="18"/>
              </w:rPr>
            </w:pPr>
            <w:r>
              <w:rPr>
                <w:rFonts w:hint="eastAsia" w:ascii="宋体"/>
                <w:bCs/>
                <w:kern w:val="0"/>
                <w:sz w:val="18"/>
                <w:szCs w:val="18"/>
              </w:rPr>
              <w:t>有效率</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17" w:hRule="atLeast"/>
          <w:jc w:val="center"/>
        </w:trPr>
        <w:tc>
          <w:tcPr>
            <w:tcW w:w="1664" w:type="dxa"/>
            <w:vAlign w:val="center"/>
          </w:tcPr>
          <w:p>
            <w:pPr>
              <w:autoSpaceDE w:val="0"/>
              <w:autoSpaceDN w:val="0"/>
              <w:adjustRightInd w:val="0"/>
              <w:spacing w:line="360" w:lineRule="exact"/>
              <w:jc w:val="center"/>
              <w:rPr>
                <w:rFonts w:ascii="宋体"/>
                <w:bCs/>
                <w:kern w:val="0"/>
                <w:sz w:val="18"/>
                <w:szCs w:val="18"/>
              </w:rPr>
            </w:pPr>
            <w:r>
              <w:rPr>
                <w:rFonts w:hint="eastAsia" w:ascii="宋体"/>
                <w:bCs/>
                <w:kern w:val="0"/>
                <w:sz w:val="18"/>
                <w:szCs w:val="18"/>
              </w:rPr>
              <w:t>398</w:t>
            </w:r>
          </w:p>
        </w:tc>
        <w:tc>
          <w:tcPr>
            <w:tcW w:w="1664" w:type="dxa"/>
            <w:vAlign w:val="center"/>
          </w:tcPr>
          <w:p>
            <w:pPr>
              <w:autoSpaceDE w:val="0"/>
              <w:autoSpaceDN w:val="0"/>
              <w:adjustRightInd w:val="0"/>
              <w:spacing w:line="360" w:lineRule="exact"/>
              <w:jc w:val="center"/>
              <w:rPr>
                <w:rFonts w:ascii="宋体"/>
                <w:bCs/>
                <w:kern w:val="0"/>
                <w:sz w:val="18"/>
                <w:szCs w:val="18"/>
              </w:rPr>
            </w:pPr>
            <w:r>
              <w:rPr>
                <w:rFonts w:hint="eastAsia" w:ascii="宋体"/>
                <w:bCs/>
                <w:kern w:val="0"/>
                <w:sz w:val="18"/>
                <w:szCs w:val="18"/>
              </w:rPr>
              <w:t>390</w:t>
            </w:r>
          </w:p>
        </w:tc>
        <w:tc>
          <w:tcPr>
            <w:tcW w:w="1664" w:type="dxa"/>
            <w:vAlign w:val="center"/>
          </w:tcPr>
          <w:p>
            <w:pPr>
              <w:autoSpaceDE w:val="0"/>
              <w:autoSpaceDN w:val="0"/>
              <w:adjustRightInd w:val="0"/>
              <w:spacing w:line="360" w:lineRule="exact"/>
              <w:jc w:val="center"/>
              <w:rPr>
                <w:rFonts w:ascii="宋体"/>
                <w:bCs/>
                <w:kern w:val="0"/>
                <w:sz w:val="18"/>
                <w:szCs w:val="18"/>
              </w:rPr>
            </w:pPr>
            <w:r>
              <w:rPr>
                <w:rFonts w:hint="eastAsia" w:ascii="宋体"/>
                <w:bCs/>
                <w:kern w:val="0"/>
                <w:sz w:val="18"/>
                <w:szCs w:val="18"/>
              </w:rPr>
              <w:t>97.99%</w:t>
            </w:r>
          </w:p>
        </w:tc>
        <w:tc>
          <w:tcPr>
            <w:tcW w:w="1664" w:type="dxa"/>
            <w:vAlign w:val="center"/>
          </w:tcPr>
          <w:p>
            <w:pPr>
              <w:autoSpaceDE w:val="0"/>
              <w:autoSpaceDN w:val="0"/>
              <w:adjustRightInd w:val="0"/>
              <w:spacing w:line="360" w:lineRule="exact"/>
              <w:jc w:val="center"/>
              <w:rPr>
                <w:rFonts w:ascii="宋体"/>
                <w:bCs/>
                <w:kern w:val="0"/>
                <w:sz w:val="18"/>
                <w:szCs w:val="18"/>
              </w:rPr>
            </w:pPr>
            <w:r>
              <w:rPr>
                <w:rFonts w:hint="eastAsia" w:ascii="宋体"/>
                <w:bCs/>
                <w:kern w:val="0"/>
                <w:sz w:val="18"/>
                <w:szCs w:val="18"/>
              </w:rPr>
              <w:t>386</w:t>
            </w:r>
          </w:p>
        </w:tc>
        <w:tc>
          <w:tcPr>
            <w:tcW w:w="1664" w:type="dxa"/>
            <w:vAlign w:val="center"/>
          </w:tcPr>
          <w:p>
            <w:pPr>
              <w:autoSpaceDE w:val="0"/>
              <w:autoSpaceDN w:val="0"/>
              <w:adjustRightInd w:val="0"/>
              <w:spacing w:line="360" w:lineRule="exact"/>
              <w:jc w:val="center"/>
              <w:rPr>
                <w:rFonts w:ascii="宋体"/>
                <w:bCs/>
                <w:kern w:val="0"/>
                <w:sz w:val="18"/>
                <w:szCs w:val="18"/>
              </w:rPr>
            </w:pPr>
            <w:r>
              <w:rPr>
                <w:rFonts w:hint="eastAsia" w:ascii="宋体"/>
                <w:bCs/>
                <w:kern w:val="0"/>
                <w:sz w:val="18"/>
                <w:szCs w:val="18"/>
              </w:rPr>
              <w:t>96.98%</w:t>
            </w:r>
          </w:p>
        </w:tc>
      </w:tr>
    </w:tbl>
    <w:p>
      <w:pPr>
        <w:pStyle w:val="2"/>
        <w:spacing w:line="360" w:lineRule="exact"/>
        <w:ind w:firstLine="0" w:firstLineChars="0"/>
      </w:pPr>
    </w:p>
    <w:p>
      <w:pPr>
        <w:spacing w:before="159" w:beforeLines="50" w:after="159" w:afterLines="50" w:line="360" w:lineRule="exact"/>
        <w:jc w:val="left"/>
        <w:outlineLvl w:val="1"/>
        <w:rPr>
          <w:rFonts w:ascii="黑体" w:hAnsi="黑体" w:eastAsia="黑体"/>
          <w:b/>
          <w:sz w:val="24"/>
        </w:rPr>
      </w:pPr>
      <w:r>
        <w:rPr>
          <w:rFonts w:hint="eastAsia" w:ascii="黑体" w:hAnsi="黑体" w:eastAsia="黑体"/>
          <w:b/>
          <w:sz w:val="24"/>
        </w:rPr>
        <w:t>2.2 XXXX</w:t>
      </w:r>
    </w:p>
    <w:p>
      <w:pPr>
        <w:pStyle w:val="2"/>
        <w:spacing w:line="360" w:lineRule="exact"/>
        <w:ind w:firstLine="0" w:firstLineChars="0"/>
        <w:rPr>
          <w:rFonts w:asciiTheme="minorEastAsia" w:hAnsiTheme="minorEastAsia" w:eastAsiaTheme="minorEastAsia"/>
        </w:rPr>
      </w:pPr>
      <w:r>
        <w:rPr>
          <w:rFonts w:hint="eastAsia" w:asciiTheme="minorEastAsia" w:hAnsiTheme="minorEastAsia" w:eastAsiaTheme="minorEastAsia"/>
        </w:rPr>
        <w:t>2.2.1 XXXX</w:t>
      </w: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pStyle w:val="2"/>
        <w:spacing w:line="360" w:lineRule="exact"/>
        <w:ind w:firstLine="0" w:firstLineChars="0"/>
      </w:pPr>
    </w:p>
    <w:p>
      <w:pPr>
        <w:spacing w:line="360" w:lineRule="exact"/>
      </w:pPr>
    </w:p>
    <w:p>
      <w:pPr>
        <w:spacing w:line="360" w:lineRule="exact"/>
        <w:jc w:val="center"/>
        <w:rPr>
          <w:rFonts w:ascii="宋体" w:hAnsi="宋体" w:cs="宋体"/>
          <w:b/>
          <w:sz w:val="30"/>
          <w:szCs w:val="30"/>
        </w:rPr>
      </w:pPr>
      <w:r>
        <w:rPr>
          <w:rFonts w:hint="eastAsia" w:ascii="宋体" w:hAnsi="宋体" w:cs="宋体"/>
          <w:b/>
          <w:sz w:val="30"/>
          <w:szCs w:val="30"/>
        </w:rPr>
        <w:t>第3章  XXXX</w:t>
      </w:r>
    </w:p>
    <w:p>
      <w:pPr>
        <w:spacing w:before="159" w:beforeLines="50" w:after="159" w:afterLines="50" w:line="360" w:lineRule="exact"/>
        <w:jc w:val="left"/>
        <w:outlineLvl w:val="1"/>
        <w:rPr>
          <w:rFonts w:ascii="黑体" w:hAnsi="黑体" w:eastAsia="黑体"/>
          <w:b/>
          <w:sz w:val="24"/>
        </w:rPr>
      </w:pPr>
      <w:r>
        <w:rPr>
          <w:rFonts w:hint="eastAsia" w:ascii="黑体" w:hAnsi="黑体" w:eastAsia="黑体"/>
          <w:b/>
          <w:sz w:val="24"/>
        </w:rPr>
        <w:t>3.1 XXXX</w:t>
      </w:r>
    </w:p>
    <w:p>
      <w:pPr>
        <w:pStyle w:val="2"/>
        <w:spacing w:line="360" w:lineRule="exact"/>
        <w:ind w:firstLine="0" w:firstLineChars="0"/>
        <w:rPr>
          <w:rFonts w:asciiTheme="minorEastAsia" w:hAnsiTheme="minorEastAsia" w:eastAsiaTheme="minorEastAsia"/>
        </w:rPr>
      </w:pPr>
      <w:r>
        <w:rPr>
          <w:rFonts w:hint="eastAsia" w:asciiTheme="minorEastAsia" w:hAnsiTheme="minorEastAsia" w:eastAsiaTheme="minorEastAsia"/>
        </w:rPr>
        <w:t>3.1.1 XXXX</w:t>
      </w:r>
    </w:p>
    <w:p>
      <w:pPr>
        <w:snapToGrid w:val="0"/>
        <w:spacing w:before="159" w:beforeLines="50"/>
        <w:ind w:firstLine="480" w:firstLineChars="200"/>
        <w:rPr>
          <w:sz w:val="24"/>
        </w:rPr>
      </w:pPr>
      <w:commentRangeStart w:id="93"/>
      <w:r>
        <w:rPr>
          <w:sz w:val="24"/>
        </w:rPr>
        <w:t>假设</w:t>
      </w:r>
      <w:commentRangeEnd w:id="93"/>
      <w:r>
        <w:rPr>
          <w:rStyle w:val="23"/>
        </w:rPr>
        <w:commentReference w:id="93"/>
      </w:r>
      <w:r>
        <w:rPr>
          <w:sz w:val="24"/>
        </w:rPr>
        <w:t>用</w:t>
      </w:r>
      <w:commentRangeStart w:id="94"/>
      <w:r>
        <w:rPr>
          <w:position w:val="-12"/>
          <w:sz w:val="24"/>
        </w:rPr>
        <w:object>
          <v:shape id="_x0000_i1025" o:spt="75" type="#_x0000_t75" style="height:18pt;width:31.2pt;" o:ole="t" filled="f" o:preferrelative="t" stroked="f" coordsize="21600,21600">
            <v:path/>
            <v:fill on="f" focussize="0,0"/>
            <v:stroke on="f" joinstyle="miter"/>
            <v:imagedata r:id="rId41" o:title=""/>
            <o:lock v:ext="edit" aspectratio="t"/>
            <w10:wrap type="none"/>
            <w10:anchorlock/>
          </v:shape>
          <o:OLEObject Type="Embed" ProgID="Equation.3" ShapeID="_x0000_i1025" DrawAspect="Content" ObjectID="_1468075725" r:id="rId40">
            <o:LockedField>false</o:LockedField>
          </o:OLEObject>
        </w:object>
      </w:r>
      <w:r>
        <w:rPr>
          <w:sz w:val="24"/>
        </w:rPr>
        <w:t>来</w:t>
      </w:r>
      <w:commentRangeEnd w:id="94"/>
      <w:r>
        <w:rPr>
          <w:rStyle w:val="23"/>
        </w:rPr>
        <w:commentReference w:id="94"/>
      </w:r>
      <w:r>
        <w:rPr>
          <w:sz w:val="24"/>
        </w:rPr>
        <w:t>表示店铺在产品的销售期间内对于销售数量的数学期望，那么有：</w:t>
      </w:r>
    </w:p>
    <w:p>
      <w:pPr>
        <w:snapToGrid w:val="0"/>
        <w:jc w:val="right"/>
        <w:rPr>
          <w:sz w:val="24"/>
        </w:rPr>
      </w:pPr>
      <w:r>
        <w:rPr>
          <w:position w:val="-22"/>
          <w:sz w:val="24"/>
        </w:rPr>
        <w:object>
          <v:shape id="_x0000_i1026" o:spt="75" type="#_x0000_t75" style="height:28.2pt;width:303.7pt;" o:ole="t" filled="f" o:preferrelative="t" stroked="f" coordsize="21600,21600">
            <v:path/>
            <v:fill on="f" focussize="0,0"/>
            <v:stroke on="f" joinstyle="miter"/>
            <v:imagedata r:id="rId43" o:title=""/>
            <o:lock v:ext="edit" aspectratio="t"/>
            <w10:wrap type="none"/>
            <w10:anchorlock/>
          </v:shape>
          <o:OLEObject Type="Embed" ProgID="Equation.DSMT4" ShapeID="_x0000_i1026" DrawAspect="Content" ObjectID="_1468075726" r:id="rId42">
            <o:LockedField>false</o:LockedField>
          </o:OLEObject>
        </w:object>
      </w:r>
      <w:r>
        <w:rPr>
          <w:rFonts w:hint="eastAsia"/>
          <w:sz w:val="24"/>
        </w:rPr>
        <w:t>。</w:t>
      </w:r>
      <w:r>
        <w:rPr>
          <w:sz w:val="24"/>
        </w:rPr>
        <w:t xml:space="preserve">      </w:t>
      </w:r>
      <w:commentRangeStart w:id="95"/>
      <w:r>
        <w:rPr>
          <w:sz w:val="24"/>
        </w:rPr>
        <w:t xml:space="preserve"> （1）</w:t>
      </w:r>
      <w:commentRangeEnd w:id="95"/>
      <w:r>
        <w:rPr>
          <w:rStyle w:val="23"/>
        </w:rPr>
        <w:commentReference w:id="95"/>
      </w:r>
    </w:p>
    <w:p>
      <w:pPr>
        <w:snapToGrid w:val="0"/>
        <w:ind w:firstLine="480" w:firstLineChars="200"/>
        <w:rPr>
          <w:sz w:val="24"/>
        </w:rPr>
      </w:pPr>
      <w:r>
        <w:rPr>
          <w:sz w:val="24"/>
        </w:rPr>
        <w:t>假设用</w:t>
      </w:r>
      <w:r>
        <w:rPr>
          <w:position w:val="-10"/>
          <w:sz w:val="24"/>
        </w:rPr>
        <w:object>
          <v:shape id="_x0000_i1027" o:spt="75" type="#_x0000_t75" style="height:17.4pt;width:30pt;" o:ole="t" filled="f" o:preferrelative="t" stroked="f" coordsize="21600,21600">
            <v:path/>
            <v:fill on="f" focussize="0,0"/>
            <v:stroke on="f" joinstyle="miter"/>
            <v:imagedata r:id="rId45" o:title=""/>
            <o:lock v:ext="edit" aspectratio="t"/>
            <w10:wrap type="none"/>
            <w10:anchorlock/>
          </v:shape>
          <o:OLEObject Type="Embed" ProgID="Equation.3" ShapeID="_x0000_i1027" DrawAspect="Content" ObjectID="_1468075727" r:id="rId44">
            <o:LockedField>false</o:LockedField>
          </o:OLEObject>
        </w:object>
      </w:r>
      <w:r>
        <w:rPr>
          <w:sz w:val="24"/>
        </w:rPr>
        <w:t>来</w:t>
      </w:r>
      <w:r>
        <w:rPr>
          <w:rFonts w:hint="eastAsia"/>
          <w:sz w:val="24"/>
        </w:rPr>
        <w:t>表示</w:t>
      </w:r>
      <w:r>
        <w:rPr>
          <w:sz w:val="24"/>
        </w:rPr>
        <w:t>店铺未卖出产品导致的库存的数学期望</w:t>
      </w:r>
      <w:r>
        <w:rPr>
          <w:rFonts w:hint="eastAsia"/>
          <w:sz w:val="24"/>
        </w:rPr>
        <w:t>，</w:t>
      </w:r>
      <w:r>
        <w:rPr>
          <w:position w:val="-10"/>
          <w:sz w:val="24"/>
        </w:rPr>
        <w:object>
          <v:shape id="_x0000_i1028" o:spt="75" type="#_x0000_t75" style="height:17.4pt;width:31.2pt;" o:ole="t" filled="f" o:preferrelative="t" stroked="f" coordsize="21600,21600">
            <v:path/>
            <v:fill on="f" focussize="0,0"/>
            <v:stroke on="f" joinstyle="miter"/>
            <v:imagedata r:id="rId47" o:title=""/>
            <o:lock v:ext="edit" aspectratio="t"/>
            <w10:wrap type="none"/>
            <w10:anchorlock/>
          </v:shape>
          <o:OLEObject Type="Embed" ProgID="Equation.3" ShapeID="_x0000_i1028" DrawAspect="Content" ObjectID="_1468075728" r:id="rId46">
            <o:LockedField>false</o:LockedField>
          </o:OLEObject>
        </w:object>
      </w:r>
      <w:r>
        <w:rPr>
          <w:sz w:val="24"/>
        </w:rPr>
        <w:t>用来表示店铺对于产品需求太高导致的缺货数量的数学期望，那么就有</w:t>
      </w:r>
      <w:r>
        <w:rPr>
          <w:rFonts w:hint="eastAsia"/>
          <w:sz w:val="24"/>
        </w:rPr>
        <w:t>如下结论</w:t>
      </w:r>
      <w:r>
        <w:rPr>
          <w:sz w:val="24"/>
        </w:rPr>
        <w:t>：</w:t>
      </w:r>
    </w:p>
    <w:p>
      <w:pPr>
        <w:snapToGrid w:val="0"/>
        <w:jc w:val="right"/>
        <w:rPr>
          <w:sz w:val="24"/>
        </w:rPr>
      </w:pPr>
      <w:r>
        <w:rPr>
          <w:position w:val="-18"/>
          <w:sz w:val="24"/>
        </w:rPr>
        <w:object>
          <v:shape id="_x0000_i1029" o:spt="75" type="#_x0000_t75" style="height:25.8pt;width:246pt;" o:ole="t" filled="f" o:preferrelative="t" stroked="f" coordsize="21600,21600">
            <v:path/>
            <v:fill on="f" focussize="0,0"/>
            <v:stroke on="f" joinstyle="miter"/>
            <v:imagedata r:id="rId49" o:title=""/>
            <o:lock v:ext="edit" aspectratio="t"/>
            <w10:wrap type="none"/>
            <w10:anchorlock/>
          </v:shape>
          <o:OLEObject Type="Embed" ProgID="Equation.DSMT4" ShapeID="_x0000_i1029" DrawAspect="Content" ObjectID="_1468075729" r:id="rId48">
            <o:LockedField>false</o:LockedField>
          </o:OLEObject>
        </w:object>
      </w:r>
      <w:r>
        <w:rPr>
          <w:rFonts w:hint="eastAsia"/>
          <w:sz w:val="24"/>
        </w:rPr>
        <w:t>，</w:t>
      </w:r>
      <w:r>
        <w:rPr>
          <w:position w:val="-18"/>
          <w:sz w:val="24"/>
        </w:rPr>
        <w:t xml:space="preserve">             </w:t>
      </w:r>
      <w:r>
        <w:rPr>
          <w:sz w:val="24"/>
        </w:rPr>
        <w:t>（2）</w:t>
      </w:r>
    </w:p>
    <w:p>
      <w:pPr>
        <w:snapToGrid w:val="0"/>
        <w:jc w:val="right"/>
        <w:rPr>
          <w:sz w:val="24"/>
        </w:rPr>
      </w:pPr>
      <w:r>
        <w:rPr>
          <w:sz w:val="24"/>
        </w:rPr>
        <w:t xml:space="preserve"> </w:t>
      </w:r>
      <w:r>
        <w:rPr>
          <w:position w:val="-22"/>
          <w:sz w:val="24"/>
        </w:rPr>
        <w:object>
          <v:shape id="_x0000_i1030" o:spt="75" type="#_x0000_t75" style="height:28.2pt;width:252pt;" o:ole="t" filled="f" o:preferrelative="t" stroked="f" coordsize="21600,21600">
            <v:path/>
            <v:fill on="f" focussize="0,0"/>
            <v:stroke on="f" joinstyle="miter"/>
            <v:imagedata r:id="rId51" o:title=""/>
            <o:lock v:ext="edit" aspectratio="t"/>
            <w10:wrap type="none"/>
            <w10:anchorlock/>
          </v:shape>
          <o:OLEObject Type="Embed" ProgID="Equation.DSMT4" ShapeID="_x0000_i1030" DrawAspect="Content" ObjectID="_1468075730" r:id="rId50">
            <o:LockedField>false</o:LockedField>
          </o:OLEObject>
        </w:object>
      </w:r>
      <w:r>
        <w:rPr>
          <w:rFonts w:hint="eastAsia"/>
          <w:sz w:val="24"/>
        </w:rPr>
        <w:t>。</w:t>
      </w:r>
      <w:r>
        <w:rPr>
          <w:position w:val="-22"/>
          <w:sz w:val="24"/>
        </w:rPr>
        <w:t xml:space="preserve">            </w:t>
      </w:r>
      <w:r>
        <w:rPr>
          <w:sz w:val="24"/>
        </w:rPr>
        <w:t>（3）</w:t>
      </w:r>
    </w:p>
    <w:p>
      <w:pPr>
        <w:snapToGrid w:val="0"/>
        <w:ind w:firstLine="480" w:firstLineChars="200"/>
        <w:rPr>
          <w:sz w:val="24"/>
        </w:rPr>
      </w:pPr>
      <w:commentRangeStart w:id="96"/>
      <w:r>
        <w:rPr>
          <w:sz w:val="24"/>
        </w:rPr>
        <w:t>用</w:t>
      </w:r>
      <w:r>
        <w:rPr>
          <w:position w:val="-12"/>
          <w:sz w:val="24"/>
        </w:rPr>
        <w:object>
          <v:shape id="_x0000_i1031" o:spt="75" type="#_x0000_t75" style="height:18pt;width:15pt;" o:ole="t" filled="f" o:preferrelative="t" stroked="f" coordsize="21600,21600">
            <v:path/>
            <v:fill on="f" focussize="0,0"/>
            <v:stroke on="f" joinstyle="miter"/>
            <v:imagedata r:id="rId53" o:title=""/>
            <o:lock v:ext="edit" aspectratio="t"/>
            <w10:wrap type="none"/>
            <w10:anchorlock/>
          </v:shape>
          <o:OLEObject Type="Embed" ProgID="Equation.3" ShapeID="_x0000_i1031" DrawAspect="Content" ObjectID="_1468075731" r:id="rId52">
            <o:LockedField>false</o:LockedField>
          </o:OLEObject>
        </w:object>
      </w:r>
      <w:r>
        <w:rPr>
          <w:sz w:val="24"/>
        </w:rPr>
        <w:t>来表明</w:t>
      </w:r>
      <w:commentRangeEnd w:id="96"/>
      <w:r>
        <w:rPr>
          <w:rStyle w:val="23"/>
        </w:rPr>
        <w:commentReference w:id="96"/>
      </w:r>
      <w:r>
        <w:rPr>
          <w:sz w:val="24"/>
        </w:rPr>
        <w:t>店铺对于该产品销售利润的数学期望，那么我们就有：</w:t>
      </w:r>
    </w:p>
    <w:p>
      <w:pPr>
        <w:snapToGrid w:val="0"/>
        <w:jc w:val="right"/>
        <w:rPr>
          <w:sz w:val="24"/>
        </w:rPr>
      </w:pPr>
      <w:r>
        <w:rPr>
          <w:position w:val="-12"/>
          <w:sz w:val="24"/>
        </w:rPr>
        <w:object>
          <v:shape id="_x0000_i1032" o:spt="75" type="#_x0000_t75" style="height:18pt;width:15pt;" o:ole="t" filled="f" o:preferrelative="t" stroked="f" coordsize="21600,21600">
            <v:path/>
            <v:fill on="f" focussize="0,0"/>
            <v:stroke on="f" joinstyle="miter"/>
            <v:imagedata r:id="rId53" o:title=""/>
            <o:lock v:ext="edit" aspectratio="t"/>
            <w10:wrap type="none"/>
            <w10:anchorlock/>
          </v:shape>
          <o:OLEObject Type="Embed" ProgID="Equation.3" ShapeID="_x0000_i1032" DrawAspect="Content" ObjectID="_1468075732" r:id="rId54">
            <o:LockedField>false</o:LockedField>
          </o:OLEObject>
        </w:object>
      </w:r>
      <w:r>
        <w:rPr>
          <w:position w:val="-12"/>
          <w:sz w:val="24"/>
        </w:rPr>
        <w:object>
          <v:shape id="_x0000_i1033" o:spt="75" type="#_x0000_t75" style="height:18pt;width:178.8pt;" o:ole="t" filled="f" o:preferrelative="t" stroked="f" coordsize="21600,21600">
            <v:path/>
            <v:fill on="f" focussize="0,0"/>
            <v:stroke on="f" joinstyle="miter"/>
            <v:imagedata r:id="rId56" o:title=""/>
            <o:lock v:ext="edit" aspectratio="t"/>
            <w10:wrap type="none"/>
            <w10:anchorlock/>
          </v:shape>
          <o:OLEObject Type="Embed" ProgID="Equation.DSMT4" ShapeID="_x0000_i1033" DrawAspect="Content" ObjectID="_1468075733" r:id="rId55">
            <o:LockedField>false</o:LockedField>
          </o:OLEObject>
        </w:object>
      </w:r>
      <w:r>
        <w:rPr>
          <w:rFonts w:hint="eastAsia"/>
          <w:sz w:val="24"/>
        </w:rPr>
        <w:t>。</w:t>
      </w:r>
      <w:r>
        <w:rPr>
          <w:sz w:val="24"/>
        </w:rPr>
        <w:t xml:space="preserve">                  （4）</w:t>
      </w:r>
    </w:p>
    <w:p>
      <w:pPr>
        <w:snapToGrid w:val="0"/>
        <w:ind w:firstLine="480" w:firstLineChars="200"/>
        <w:rPr>
          <w:sz w:val="24"/>
        </w:rPr>
      </w:pPr>
      <w:r>
        <w:rPr>
          <w:sz w:val="24"/>
        </w:rPr>
        <w:t>于是可以看出店铺的该产品的销售利润的期望</w:t>
      </w:r>
      <w:r>
        <w:rPr>
          <w:position w:val="-12"/>
          <w:sz w:val="24"/>
        </w:rPr>
        <w:object>
          <v:shape id="_x0000_i1034" o:spt="75" type="#_x0000_t75" style="height:18pt;width:15pt;" o:ole="t" filled="f" o:preferrelative="t" stroked="f" coordsize="21600,21600">
            <v:path/>
            <v:fill on="f" focussize="0,0"/>
            <v:stroke on="f" joinstyle="miter"/>
            <v:imagedata r:id="rId53" o:title=""/>
            <o:lock v:ext="edit" aspectratio="t"/>
            <w10:wrap type="none"/>
            <w10:anchorlock/>
          </v:shape>
          <o:OLEObject Type="Embed" ProgID="Equation.3" ShapeID="_x0000_i1034" DrawAspect="Content" ObjectID="_1468075734" r:id="rId57">
            <o:LockedField>false</o:LockedField>
          </o:OLEObject>
        </w:object>
      </w:r>
      <w:r>
        <w:rPr>
          <w:sz w:val="24"/>
        </w:rPr>
        <w:t>是店铺对该产品订购数量</w:t>
      </w:r>
      <w:r>
        <w:rPr>
          <w:position w:val="-10"/>
        </w:rPr>
        <w:object>
          <v:shape id="_x0000_i1035" o:spt="75" type="#_x0000_t75" style="height:13.2pt;width:10.2pt;" o:ole="t" filled="f" o:preferrelative="t" stroked="f" coordsize="21600,21600">
            <v:path/>
            <v:fill on="f" focussize="0,0"/>
            <v:stroke on="f" joinstyle="miter"/>
            <v:imagedata r:id="rId59" o:title=""/>
            <o:lock v:ext="edit" aspectratio="t"/>
            <w10:wrap type="none"/>
            <w10:anchorlock/>
          </v:shape>
          <o:OLEObject Type="Embed" ProgID="Equation.DSMT4" ShapeID="_x0000_i1035" DrawAspect="Content" ObjectID="_1468075735" r:id="rId58">
            <o:LockedField>false</o:LockedField>
          </o:OLEObject>
        </w:object>
      </w:r>
      <w:r>
        <w:rPr>
          <w:sz w:val="24"/>
        </w:rPr>
        <w:t>的一个函数，因为我们要求的是使得销售利润期望值最大的最佳订购数量，所以我们对于（4）式进行求导并且令其等于0，则：</w:t>
      </w:r>
    </w:p>
    <w:p>
      <w:pPr>
        <w:snapToGrid w:val="0"/>
        <w:jc w:val="right"/>
        <w:rPr>
          <w:sz w:val="24"/>
        </w:rPr>
      </w:pPr>
      <w:r>
        <w:rPr>
          <w:position w:val="-28"/>
          <w:sz w:val="24"/>
        </w:rPr>
        <w:object>
          <v:shape id="_x0000_i1036" o:spt="75" type="#_x0000_t75" style="height:33pt;width:22.8pt;" o:ole="t" filled="f" o:preferrelative="t" stroked="f" coordsize="21600,21600">
            <v:path/>
            <v:fill on="f" focussize="0,0"/>
            <v:stroke on="f" joinstyle="miter"/>
            <v:imagedata r:id="rId61" o:title=""/>
            <o:lock v:ext="edit" aspectratio="t"/>
            <w10:wrap type="none"/>
            <w10:anchorlock/>
          </v:shape>
          <o:OLEObject Type="Embed" ProgID="Equation.DSMT4" ShapeID="_x0000_i1036" DrawAspect="Content" ObjectID="_1468075736" r:id="rId60">
            <o:LockedField>false</o:LockedField>
          </o:OLEObject>
        </w:object>
      </w:r>
      <w:r>
        <w:rPr>
          <w:sz w:val="24"/>
        </w:rPr>
        <w:t>=</w:t>
      </w:r>
      <w:r>
        <w:rPr>
          <w:position w:val="-12"/>
          <w:sz w:val="24"/>
        </w:rPr>
        <w:object>
          <v:shape id="_x0000_i1037" o:spt="75" type="#_x0000_t75" style="height:18pt;width:170.35pt;" o:ole="t" filled="f" o:preferrelative="t" stroked="f" coordsize="21600,21600">
            <v:path/>
            <v:fill on="f" focussize="0,0"/>
            <v:stroke on="f" joinstyle="miter"/>
            <v:imagedata r:id="rId63" o:title=""/>
            <o:lock v:ext="edit" aspectratio="t"/>
            <w10:wrap type="none"/>
            <w10:anchorlock/>
          </v:shape>
          <o:OLEObject Type="Embed" ProgID="Equation.DSMT4" ShapeID="_x0000_i1037" DrawAspect="Content" ObjectID="_1468075737" r:id="rId62">
            <o:LockedField>false</o:LockedField>
          </o:OLEObject>
        </w:object>
      </w:r>
      <w:r>
        <w:rPr>
          <w:rFonts w:hint="eastAsia"/>
          <w:sz w:val="24"/>
        </w:rPr>
        <w:t>。</w:t>
      </w:r>
      <w:r>
        <w:rPr>
          <w:sz w:val="24"/>
        </w:rPr>
        <w:t xml:space="preserve">                 （5）</w:t>
      </w:r>
    </w:p>
    <w:p>
      <w:pPr>
        <w:snapToGrid w:val="0"/>
        <w:ind w:firstLine="480" w:firstLineChars="200"/>
        <w:rPr>
          <w:sz w:val="24"/>
        </w:rPr>
      </w:pPr>
      <w:r>
        <w:rPr>
          <w:sz w:val="24"/>
        </w:rPr>
        <w:t>接着由（5）式可以找到我们想要求得的最优解</w:t>
      </w:r>
      <w:r>
        <w:rPr>
          <w:position w:val="-10"/>
        </w:rPr>
        <w:object>
          <v:shape id="_x0000_i1038" o:spt="75" type="#_x0000_t75" style="height:18pt;width:13.2pt;" o:ole="t" filled="f" o:preferrelative="t" stroked="f" coordsize="21600,21600">
            <v:path/>
            <v:fill on="f" focussize="0,0"/>
            <v:stroke on="f" joinstyle="miter"/>
            <v:imagedata r:id="rId65" o:title=""/>
            <o:lock v:ext="edit" aspectratio="t"/>
            <w10:wrap type="none"/>
            <w10:anchorlock/>
          </v:shape>
          <o:OLEObject Type="Embed" ProgID="Equation.DSMT4" ShapeID="_x0000_i1038" DrawAspect="Content" ObjectID="_1468075738" r:id="rId64">
            <o:LockedField>false</o:LockedField>
          </o:OLEObject>
        </w:object>
      </w:r>
      <w:r>
        <w:rPr>
          <w:sz w:val="24"/>
        </w:rPr>
        <w:t xml:space="preserve">所必须要满足的条件为：  </w:t>
      </w:r>
    </w:p>
    <w:p>
      <w:pPr>
        <w:snapToGrid w:val="0"/>
        <w:jc w:val="right"/>
        <w:rPr>
          <w:sz w:val="24"/>
        </w:rPr>
      </w:pPr>
      <w:r>
        <w:rPr>
          <w:sz w:val="24"/>
        </w:rPr>
        <w:t xml:space="preserve">                          </w:t>
      </w:r>
      <w:r>
        <w:rPr>
          <w:position w:val="-10"/>
          <w:sz w:val="24"/>
        </w:rPr>
        <w:object>
          <v:shape id="_x0000_i1039" o:spt="75" type="#_x0000_t75" style="height:18pt;width:40.8pt;" o:ole="t" filled="f" o:preferrelative="t" stroked="f" coordsize="21600,21600">
            <v:path/>
            <v:fill on="f" focussize="0,0"/>
            <v:stroke on="f" joinstyle="miter"/>
            <v:imagedata r:id="rId67" o:title=""/>
            <o:lock v:ext="edit" aspectratio="t"/>
            <w10:wrap type="none"/>
            <w10:anchorlock/>
          </v:shape>
          <o:OLEObject Type="Embed" ProgID="Equation.3" ShapeID="_x0000_i1039" DrawAspect="Content" ObjectID="_1468075739" r:id="rId66">
            <o:LockedField>false</o:LockedField>
          </o:OLEObject>
        </w:object>
      </w:r>
      <w:r>
        <w:rPr>
          <w:position w:val="-30"/>
          <w:sz w:val="24"/>
        </w:rPr>
        <w:object>
          <v:shape id="_x0000_i1040" o:spt="75" type="#_x0000_t75" style="height:34.2pt;width:63pt;" o:ole="t" filled="f" o:preferrelative="t" stroked="f" coordsize="21600,21600">
            <v:path/>
            <v:fill on="f" focussize="0,0"/>
            <v:stroke on="f" joinstyle="miter"/>
            <v:imagedata r:id="rId69" o:title=""/>
            <o:lock v:ext="edit" aspectratio="t"/>
            <w10:wrap type="none"/>
            <w10:anchorlock/>
          </v:shape>
          <o:OLEObject Type="Embed" ProgID="Equation.3" ShapeID="_x0000_i1040" DrawAspect="Content" ObjectID="_1468075740" r:id="rId68">
            <o:LockedField>false</o:LockedField>
          </o:OLEObject>
        </w:object>
      </w:r>
      <w:r>
        <w:rPr>
          <w:rFonts w:hint="eastAsia"/>
          <w:sz w:val="24"/>
        </w:rPr>
        <w:t>。</w:t>
      </w:r>
      <w:r>
        <w:rPr>
          <w:position w:val="-30"/>
          <w:sz w:val="24"/>
        </w:rPr>
        <w:t xml:space="preserve">                         </w:t>
      </w:r>
      <w:r>
        <w:rPr>
          <w:sz w:val="24"/>
        </w:rPr>
        <w:t>（6）</w:t>
      </w:r>
    </w:p>
    <w:p>
      <w:pPr>
        <w:snapToGrid w:val="0"/>
        <w:ind w:firstLine="480" w:firstLineChars="200"/>
        <w:rPr>
          <w:sz w:val="24"/>
        </w:rPr>
      </w:pPr>
      <w:r>
        <w:rPr>
          <w:sz w:val="24"/>
        </w:rPr>
        <w:t>再对（5）式求其二阶导数就会得到：</w:t>
      </w:r>
    </w:p>
    <w:p>
      <w:pPr>
        <w:snapToGrid w:val="0"/>
        <w:jc w:val="right"/>
        <w:rPr>
          <w:sz w:val="24"/>
        </w:rPr>
      </w:pPr>
      <w:r>
        <w:rPr>
          <w:position w:val="-28"/>
          <w:sz w:val="24"/>
        </w:rPr>
        <w:object>
          <v:shape id="_x0000_i1041" o:spt="75" type="#_x0000_t75" style="height:34.8pt;width:145.85pt;" o:ole="t" filled="f" o:preferrelative="t" stroked="f" coordsize="21600,21600">
            <v:path/>
            <v:fill on="f" focussize="0,0"/>
            <v:stroke on="f" joinstyle="miter"/>
            <v:imagedata r:id="rId71" o:title=""/>
            <o:lock v:ext="edit" aspectratio="t"/>
            <w10:wrap type="none"/>
            <w10:anchorlock/>
          </v:shape>
          <o:OLEObject Type="Embed" ProgID="Equation.DSMT4" ShapeID="_x0000_i1041" DrawAspect="Content" ObjectID="_1468075741" r:id="rId70">
            <o:LockedField>false</o:LockedField>
          </o:OLEObject>
        </w:object>
      </w:r>
      <w:r>
        <w:rPr>
          <w:rFonts w:hint="eastAsia"/>
          <w:sz w:val="24"/>
        </w:rPr>
        <w:t>。</w:t>
      </w:r>
      <w:r>
        <w:rPr>
          <w:sz w:val="24"/>
        </w:rPr>
        <w:t xml:space="preserve">                  （7）</w:t>
      </w:r>
    </w:p>
    <w:p>
      <w:pPr>
        <w:snapToGrid w:val="0"/>
        <w:ind w:firstLine="480" w:firstLineChars="200"/>
        <w:rPr>
          <w:sz w:val="24"/>
        </w:rPr>
      </w:pPr>
      <w:r>
        <w:rPr>
          <w:sz w:val="24"/>
        </w:rPr>
        <w:t>于是得出店铺销售利润的数学期望是其对该产品的订货量的凸函数，说明最优订货量应该要符合（6）式。</w:t>
      </w: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r>
        <w:rPr>
          <w:rStyle w:val="23"/>
        </w:rPr>
        <w:commentReference w:id="97"/>
      </w: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spacing w:line="360" w:lineRule="exact"/>
        <w:jc w:val="center"/>
        <w:rPr>
          <w:rFonts w:ascii="宋体" w:hAnsi="宋体" w:cs="宋体"/>
          <w:b/>
          <w:sz w:val="30"/>
          <w:szCs w:val="30"/>
        </w:rPr>
      </w:pPr>
      <w:r>
        <w:rPr>
          <w:rFonts w:hint="eastAsia" w:ascii="宋体" w:hAnsi="宋体" w:cs="宋体"/>
          <w:b/>
          <w:sz w:val="30"/>
          <w:szCs w:val="30"/>
        </w:rPr>
        <w:t>第4章  XXXX</w:t>
      </w:r>
    </w:p>
    <w:p>
      <w:pPr>
        <w:spacing w:before="159" w:beforeLines="50" w:after="159" w:afterLines="50" w:line="360" w:lineRule="exact"/>
        <w:jc w:val="left"/>
        <w:outlineLvl w:val="1"/>
        <w:rPr>
          <w:rFonts w:ascii="黑体" w:hAnsi="黑体" w:eastAsia="黑体"/>
          <w:b/>
          <w:sz w:val="24"/>
        </w:rPr>
      </w:pPr>
      <w:r>
        <w:rPr>
          <w:rFonts w:hint="eastAsia" w:ascii="黑体" w:hAnsi="黑体" w:eastAsia="黑体"/>
          <w:b/>
          <w:sz w:val="24"/>
        </w:rPr>
        <w:t>4.1 XXXX</w:t>
      </w:r>
    </w:p>
    <w:p>
      <w:pPr>
        <w:pStyle w:val="2"/>
        <w:spacing w:line="360" w:lineRule="exact"/>
        <w:ind w:firstLine="0" w:firstLineChars="0"/>
        <w:rPr>
          <w:rFonts w:asciiTheme="minorEastAsia" w:hAnsiTheme="minorEastAsia" w:eastAsiaTheme="minorEastAsia"/>
        </w:rPr>
      </w:pPr>
      <w:r>
        <w:rPr>
          <w:rFonts w:hint="eastAsia" w:asciiTheme="minorEastAsia" w:hAnsiTheme="minorEastAsia" w:eastAsiaTheme="minorEastAsia"/>
        </w:rPr>
        <w:t>4.1.1 XXXX</w:t>
      </w: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p>
      <w:pPr>
        <w:pStyle w:val="2"/>
        <w:spacing w:line="360" w:lineRule="exact"/>
        <w:ind w:firstLine="0" w:firstLineChars="0"/>
        <w:rPr>
          <w:rFonts w:asciiTheme="minorEastAsia" w:hAnsiTheme="minorEastAsia" w:eastAsiaTheme="minorEastAsia"/>
        </w:rPr>
      </w:pPr>
    </w:p>
    <w:bookmarkEnd w:id="49"/>
    <w:p>
      <w:pPr>
        <w:spacing w:after="159" w:afterLines="50" w:line="360" w:lineRule="exact"/>
        <w:jc w:val="center"/>
        <w:outlineLvl w:val="0"/>
        <w:rPr>
          <w:b/>
          <w:bCs/>
          <w:sz w:val="24"/>
          <w:szCs w:val="28"/>
          <w:shd w:val="clear" w:color="auto" w:fill="FAFAFA"/>
        </w:rPr>
      </w:pPr>
      <w:commentRangeStart w:id="98"/>
      <w:r>
        <w:rPr>
          <w:rFonts w:hint="eastAsia"/>
          <w:b/>
          <w:bCs/>
          <w:sz w:val="24"/>
          <w:szCs w:val="28"/>
          <w:shd w:val="clear" w:color="auto" w:fill="FAFAFA"/>
        </w:rPr>
        <w:t>参考文献</w:t>
      </w:r>
      <w:commentRangeEnd w:id="98"/>
      <w:r>
        <w:rPr>
          <w:rStyle w:val="23"/>
        </w:rPr>
        <w:commentReference w:id="98"/>
      </w:r>
    </w:p>
    <w:p>
      <w:pPr>
        <w:pStyle w:val="31"/>
        <w:shd w:val="clear" w:color="auto" w:fill="auto"/>
        <w:tabs>
          <w:tab w:val="left" w:pos="584"/>
        </w:tabs>
        <w:spacing w:before="0" w:after="0" w:line="360" w:lineRule="exact"/>
        <w:jc w:val="both"/>
        <w:rPr>
          <w:rFonts w:asciiTheme="minorEastAsia" w:hAnsiTheme="minorEastAsia"/>
          <w:color w:val="FF0000"/>
          <w:sz w:val="24"/>
          <w:szCs w:val="24"/>
          <w:lang w:val="zh-CN" w:bidi="zh-CN"/>
        </w:rPr>
      </w:pPr>
      <w:commentRangeStart w:id="99"/>
      <w:r>
        <w:rPr>
          <w:rFonts w:hint="eastAsia" w:asciiTheme="minorEastAsia" w:hAnsiTheme="minorEastAsia"/>
          <w:color w:val="FF0000"/>
          <w:sz w:val="24"/>
          <w:szCs w:val="24"/>
          <w:lang w:val="zh-CN" w:bidi="zh-CN"/>
        </w:rPr>
        <w:t>期刊：[序号] 作者．篇名[J]．刊名，出版年份，卷(期)号．如：</w:t>
      </w:r>
      <w:commentRangeEnd w:id="99"/>
      <w:r>
        <w:rPr>
          <w:rStyle w:val="23"/>
          <w:rFonts w:ascii="Times New Roman" w:hAnsi="Times New Roman" w:cs="Times New Roman"/>
        </w:rPr>
        <w:commentReference w:id="99"/>
      </w:r>
    </w:p>
    <w:p>
      <w:pPr>
        <w:pStyle w:val="31"/>
        <w:shd w:val="clear" w:color="auto" w:fill="auto"/>
        <w:tabs>
          <w:tab w:val="left" w:pos="584"/>
        </w:tabs>
        <w:spacing w:before="0" w:after="0" w:line="360" w:lineRule="exact"/>
        <w:jc w:val="both"/>
        <w:rPr>
          <w:rFonts w:asciiTheme="minorEastAsia" w:hAnsiTheme="minorEastAsia"/>
          <w:sz w:val="24"/>
          <w:szCs w:val="24"/>
          <w:lang w:val="zh-CN" w:bidi="zh-CN"/>
        </w:rPr>
      </w:pPr>
      <w:r>
        <w:rPr>
          <w:rFonts w:hint="eastAsia" w:asciiTheme="minorEastAsia" w:hAnsiTheme="minorEastAsia"/>
          <w:sz w:val="24"/>
          <w:szCs w:val="24"/>
          <w:lang w:val="zh-CN" w:bidi="zh-CN"/>
        </w:rPr>
        <w:t xml:space="preserve">[1] </w:t>
      </w:r>
      <w:commentRangeStart w:id="100"/>
      <w:r>
        <w:rPr>
          <w:rFonts w:cs="Times New Roman"/>
          <w:color w:val="000000"/>
          <w:sz w:val="24"/>
          <w:szCs w:val="24"/>
        </w:rPr>
        <w:t>陈瑞辉</w:t>
      </w:r>
      <w:r>
        <w:rPr>
          <w:rFonts w:ascii="Times New Roman" w:hAnsi="Times New Roman" w:cs="Times New Roman"/>
          <w:color w:val="000000"/>
          <w:sz w:val="24"/>
          <w:szCs w:val="24"/>
        </w:rPr>
        <w:t>,</w:t>
      </w:r>
      <w:r>
        <w:rPr>
          <w:rFonts w:cs="Times New Roman"/>
          <w:color w:val="000000"/>
          <w:sz w:val="24"/>
          <w:szCs w:val="24"/>
        </w:rPr>
        <w:t>李冬青</w:t>
      </w:r>
      <w:r>
        <w:rPr>
          <w:rFonts w:ascii="Times New Roman" w:hAnsi="Times New Roman" w:cs="Times New Roman"/>
          <w:color w:val="000000"/>
          <w:sz w:val="24"/>
          <w:szCs w:val="24"/>
        </w:rPr>
        <w:t>,</w:t>
      </w:r>
      <w:r>
        <w:rPr>
          <w:rFonts w:cs="Times New Roman"/>
          <w:color w:val="000000"/>
          <w:sz w:val="24"/>
          <w:szCs w:val="24"/>
        </w:rPr>
        <w:t>吴婷婷</w:t>
      </w:r>
      <w:r>
        <w:rPr>
          <w:rFonts w:ascii="Times New Roman" w:hAnsi="Times New Roman" w:cs="Times New Roman"/>
          <w:color w:val="000000"/>
          <w:sz w:val="24"/>
          <w:szCs w:val="24"/>
        </w:rPr>
        <w:t>.</w:t>
      </w:r>
      <w:commentRangeEnd w:id="100"/>
      <w:r>
        <w:rPr>
          <w:rStyle w:val="23"/>
          <w:rFonts w:ascii="Times New Roman" w:hAnsi="Times New Roman" w:cs="Times New Roman"/>
        </w:rPr>
        <w:commentReference w:id="100"/>
      </w:r>
      <w:r>
        <w:rPr>
          <w:rFonts w:cs="Times New Roman"/>
          <w:color w:val="000000"/>
          <w:sz w:val="24"/>
          <w:szCs w:val="24"/>
        </w:rPr>
        <w:t>基于大数据的学情分析系统设计</w:t>
      </w:r>
      <w:r>
        <w:rPr>
          <w:rFonts w:ascii="Times New Roman" w:hAnsi="Times New Roman" w:cs="Times New Roman"/>
          <w:color w:val="000000"/>
          <w:sz w:val="24"/>
          <w:szCs w:val="24"/>
        </w:rPr>
        <w:t>[J].</w:t>
      </w:r>
      <w:r>
        <w:rPr>
          <w:rFonts w:cs="Times New Roman"/>
          <w:color w:val="000000"/>
          <w:sz w:val="24"/>
          <w:szCs w:val="24"/>
        </w:rPr>
        <w:t>信息技术与信息化</w:t>
      </w:r>
      <w:r>
        <w:rPr>
          <w:rFonts w:ascii="Times New Roman" w:hAnsi="Times New Roman" w:cs="Times New Roman"/>
          <w:color w:val="000000"/>
          <w:sz w:val="24"/>
          <w:szCs w:val="24"/>
        </w:rPr>
        <w:t>, 2021</w:t>
      </w:r>
      <w:r>
        <w:rPr>
          <w:rFonts w:cs="Times New Roman"/>
          <w:color w:val="000000"/>
          <w:sz w:val="24"/>
          <w:szCs w:val="24"/>
        </w:rPr>
        <w:t>，</w:t>
      </w:r>
      <w:r>
        <w:rPr>
          <w:rFonts w:ascii="Times New Roman" w:hAnsi="Times New Roman" w:cs="Times New Roman"/>
          <w:color w:val="000000"/>
          <w:sz w:val="24"/>
          <w:szCs w:val="24"/>
        </w:rPr>
        <w:t>00(09):57-60.</w:t>
      </w:r>
    </w:p>
    <w:p>
      <w:pPr>
        <w:pStyle w:val="31"/>
        <w:shd w:val="clear" w:color="auto" w:fill="auto"/>
        <w:tabs>
          <w:tab w:val="left" w:pos="584"/>
        </w:tabs>
        <w:spacing w:before="0" w:after="0" w:line="360" w:lineRule="exact"/>
        <w:jc w:val="both"/>
        <w:rPr>
          <w:rFonts w:cs="Times New Roman"/>
          <w:color w:val="000000"/>
          <w:sz w:val="24"/>
          <w:szCs w:val="24"/>
        </w:rPr>
      </w:pPr>
      <w:r>
        <w:rPr>
          <w:rFonts w:hint="eastAsia" w:asciiTheme="minorEastAsia" w:hAnsiTheme="minorEastAsia"/>
          <w:sz w:val="24"/>
          <w:szCs w:val="24"/>
          <w:lang w:val="zh-CN" w:bidi="zh-CN"/>
        </w:rPr>
        <w:t xml:space="preserve">[2] </w:t>
      </w:r>
      <w:r>
        <w:rPr>
          <w:rFonts w:cs="Times New Roman"/>
          <w:color w:val="000000"/>
          <w:sz w:val="24"/>
          <w:szCs w:val="24"/>
        </w:rPr>
        <w:t>张丽,丰俊,涂宏,等.2020 年全国疟疾疫情分析[J].中国寄生虫学与寄生虫病杂志,2021,39(02):195-199.</w:t>
      </w:r>
    </w:p>
    <w:p>
      <w:pPr>
        <w:pStyle w:val="31"/>
        <w:shd w:val="clear" w:color="auto" w:fill="auto"/>
        <w:tabs>
          <w:tab w:val="left" w:pos="584"/>
        </w:tabs>
        <w:spacing w:before="0" w:after="0" w:line="360" w:lineRule="exact"/>
        <w:jc w:val="both"/>
        <w:rPr>
          <w:rFonts w:cs="Times New Roman"/>
          <w:color w:val="000000"/>
          <w:sz w:val="24"/>
          <w:szCs w:val="24"/>
        </w:rPr>
      </w:pPr>
      <w:r>
        <w:rPr>
          <w:rFonts w:hint="eastAsia" w:cs="Times New Roman"/>
          <w:color w:val="000000"/>
          <w:sz w:val="24"/>
          <w:szCs w:val="24"/>
        </w:rPr>
        <w:t xml:space="preserve">[3] </w:t>
      </w:r>
      <w:r>
        <w:rPr>
          <w:rFonts w:cs="Times New Roman"/>
          <w:color w:val="000000"/>
          <w:sz w:val="24"/>
          <w:szCs w:val="24"/>
        </w:rPr>
        <w:t>俞文兰，孙道远</w:t>
      </w:r>
      <w:r>
        <w:rPr>
          <w:rFonts w:hint="eastAsia" w:cs="Times New Roman"/>
          <w:color w:val="000000"/>
          <w:sz w:val="24"/>
          <w:szCs w:val="24"/>
        </w:rPr>
        <w:t>.</w:t>
      </w:r>
      <w:r>
        <w:rPr>
          <w:rFonts w:cs="Times New Roman"/>
          <w:color w:val="000000"/>
          <w:sz w:val="24"/>
          <w:szCs w:val="24"/>
        </w:rPr>
        <w:t xml:space="preserve">新型冠状病毒肺炎救治一线女护士心理健康风险及干预对策[J].职业卫生与应急救援，2020,30（6）：200-217. </w:t>
      </w:r>
    </w:p>
    <w:p>
      <w:pPr>
        <w:pStyle w:val="31"/>
        <w:shd w:val="clear" w:color="auto" w:fill="auto"/>
        <w:tabs>
          <w:tab w:val="left" w:pos="584"/>
        </w:tabs>
        <w:spacing w:before="0" w:after="0" w:line="360" w:lineRule="exact"/>
        <w:jc w:val="both"/>
        <w:rPr>
          <w:rFonts w:cs="Times New Roman"/>
          <w:color w:val="000000"/>
          <w:sz w:val="24"/>
          <w:szCs w:val="24"/>
        </w:rPr>
      </w:pPr>
      <w:r>
        <w:rPr>
          <w:rFonts w:hint="eastAsia" w:cs="Times New Roman"/>
          <w:color w:val="000000"/>
          <w:sz w:val="24"/>
          <w:szCs w:val="24"/>
        </w:rPr>
        <w:t xml:space="preserve">[4] </w:t>
      </w:r>
      <w:r>
        <w:rPr>
          <w:rFonts w:cs="Times New Roman"/>
          <w:color w:val="000000"/>
          <w:sz w:val="24"/>
          <w:szCs w:val="24"/>
        </w:rPr>
        <w:t>王志心，刘治，刘兆军。基于机器学习的新型冠状病毒（2019-nCoV）疫情分析及预测[J/OL].生物医学工程研究，2020（1）：1-9[2020-02-21]. </w:t>
      </w:r>
    </w:p>
    <w:p>
      <w:pPr>
        <w:pStyle w:val="31"/>
        <w:shd w:val="clear" w:color="auto" w:fill="auto"/>
        <w:tabs>
          <w:tab w:val="left" w:pos="584"/>
        </w:tabs>
        <w:spacing w:before="0" w:after="0" w:line="360" w:lineRule="exact"/>
        <w:jc w:val="both"/>
        <w:rPr>
          <w:rFonts w:asciiTheme="minorEastAsia" w:hAnsiTheme="minorEastAsia"/>
          <w:sz w:val="24"/>
          <w:szCs w:val="24"/>
          <w:lang w:val="zh-CN" w:bidi="zh-CN"/>
        </w:rPr>
      </w:pPr>
      <w:r>
        <w:rPr>
          <w:rFonts w:hint="eastAsia" w:asciiTheme="minorEastAsia" w:hAnsiTheme="minorEastAsia"/>
          <w:color w:val="FF0000"/>
          <w:sz w:val="24"/>
          <w:szCs w:val="24"/>
          <w:lang w:val="zh-CN" w:bidi="zh-CN"/>
        </w:rPr>
        <w:t>著作：[序号] 作者．书名[类型标识]．出版地：出版社，出版年份．如：</w:t>
      </w:r>
    </w:p>
    <w:p>
      <w:pPr>
        <w:pStyle w:val="31"/>
        <w:shd w:val="clear" w:color="auto" w:fill="auto"/>
        <w:tabs>
          <w:tab w:val="left" w:pos="584"/>
        </w:tabs>
        <w:spacing w:before="0" w:after="0" w:line="360" w:lineRule="exact"/>
        <w:jc w:val="both"/>
        <w:rPr>
          <w:rFonts w:cs="Times New Roman"/>
          <w:color w:val="000000"/>
          <w:sz w:val="24"/>
          <w:szCs w:val="24"/>
        </w:rPr>
      </w:pPr>
      <w:r>
        <w:rPr>
          <w:rFonts w:hint="eastAsia" w:cs="Times New Roman"/>
          <w:color w:val="000000"/>
          <w:sz w:val="24"/>
          <w:szCs w:val="24"/>
        </w:rPr>
        <w:t xml:space="preserve">[5] </w:t>
      </w:r>
      <w:r>
        <w:rPr>
          <w:rFonts w:cs="Times New Roman"/>
          <w:color w:val="000000"/>
          <w:sz w:val="24"/>
          <w:szCs w:val="24"/>
        </w:rPr>
        <w:t>高艳凯. 基于大数据平台的征信数据采集和数据处理研究[D].太原:中北大学,2021</w:t>
      </w:r>
      <w:r>
        <w:rPr>
          <w:rFonts w:hint="eastAsia" w:cs="Times New Roman"/>
          <w:color w:val="000000"/>
          <w:sz w:val="24"/>
          <w:szCs w:val="24"/>
        </w:rPr>
        <w:t>年</w:t>
      </w:r>
      <w:r>
        <w:rPr>
          <w:rFonts w:cs="Times New Roman"/>
          <w:color w:val="000000"/>
          <w:sz w:val="24"/>
          <w:szCs w:val="24"/>
        </w:rPr>
        <w:t>.</w:t>
      </w:r>
    </w:p>
    <w:p>
      <w:pPr>
        <w:pStyle w:val="31"/>
        <w:shd w:val="clear" w:color="auto" w:fill="auto"/>
        <w:tabs>
          <w:tab w:val="left" w:pos="603"/>
        </w:tabs>
        <w:spacing w:before="0" w:after="0" w:line="360" w:lineRule="exact"/>
        <w:jc w:val="both"/>
        <w:rPr>
          <w:rFonts w:cs="Times New Roman"/>
          <w:color w:val="000000"/>
          <w:sz w:val="24"/>
          <w:szCs w:val="24"/>
        </w:rPr>
      </w:pPr>
      <w:r>
        <w:rPr>
          <w:rFonts w:hint="eastAsia" w:cs="Times New Roman"/>
          <w:color w:val="000000"/>
          <w:sz w:val="24"/>
          <w:szCs w:val="24"/>
        </w:rPr>
        <w:t xml:space="preserve">[6] </w:t>
      </w:r>
      <w:r>
        <w:rPr>
          <w:rFonts w:cs="Times New Roman"/>
          <w:color w:val="000000"/>
          <w:sz w:val="24"/>
          <w:szCs w:val="24"/>
        </w:rPr>
        <w:t>杨正洪，郭良越，刘玮.人工智能与大数据技术导论[M].清华大学出版社</w:t>
      </w:r>
      <w:r>
        <w:rPr>
          <w:rFonts w:hint="eastAsia" w:cs="Times New Roman"/>
          <w:color w:val="000000"/>
          <w:sz w:val="24"/>
          <w:szCs w:val="24"/>
        </w:rPr>
        <w:t>，</w:t>
      </w:r>
      <w:r>
        <w:rPr>
          <w:rFonts w:cs="Times New Roman"/>
          <w:color w:val="000000"/>
          <w:sz w:val="24"/>
          <w:szCs w:val="24"/>
        </w:rPr>
        <w:t>2019</w:t>
      </w:r>
      <w:r>
        <w:rPr>
          <w:rFonts w:hint="eastAsia" w:cs="Times New Roman"/>
          <w:color w:val="000000"/>
          <w:sz w:val="24"/>
          <w:szCs w:val="24"/>
        </w:rPr>
        <w:t>年</w:t>
      </w:r>
      <w:r>
        <w:rPr>
          <w:rFonts w:cs="Times New Roman"/>
          <w:color w:val="000000"/>
          <w:sz w:val="24"/>
          <w:szCs w:val="24"/>
        </w:rPr>
        <w:t>.</w:t>
      </w:r>
    </w:p>
    <w:p>
      <w:pPr>
        <w:pStyle w:val="31"/>
        <w:shd w:val="clear" w:color="auto" w:fill="auto"/>
        <w:tabs>
          <w:tab w:val="left" w:pos="584"/>
        </w:tabs>
        <w:spacing w:before="0" w:after="0" w:line="360" w:lineRule="exact"/>
        <w:jc w:val="both"/>
        <w:rPr>
          <w:rFonts w:cs="Times New Roman"/>
          <w:color w:val="000000"/>
          <w:sz w:val="24"/>
          <w:szCs w:val="24"/>
        </w:rPr>
      </w:pPr>
      <w:r>
        <w:rPr>
          <w:rFonts w:hint="eastAsia" w:cs="Times New Roman"/>
          <w:color w:val="000000"/>
          <w:sz w:val="24"/>
          <w:szCs w:val="24"/>
        </w:rPr>
        <w:t>[7] 瞿龙俊.</w:t>
      </w:r>
      <w:r>
        <w:fldChar w:fldCharType="begin"/>
      </w:r>
      <w:r>
        <w:instrText xml:space="preserve"> HYPERLINK "https://cdmd.cnki.com.cn/Article/CDMD-10299-1017718964.htm" \t "https://cdmd.cnki.com.cn/Article/_blank" </w:instrText>
      </w:r>
      <w:r>
        <w:fldChar w:fldCharType="separate"/>
      </w:r>
      <w:r>
        <w:rPr>
          <w:rFonts w:hint="eastAsia" w:cs="Times New Roman"/>
          <w:color w:val="000000"/>
          <w:sz w:val="24"/>
          <w:szCs w:val="24"/>
        </w:rPr>
        <w:t>基于HBase的交通流数据实时存储与查询优化方案的设计与实现</w:t>
      </w:r>
      <w:r>
        <w:rPr>
          <w:rFonts w:hint="eastAsia" w:cs="Times New Roman"/>
          <w:color w:val="000000"/>
          <w:sz w:val="24"/>
          <w:szCs w:val="24"/>
        </w:rPr>
        <w:fldChar w:fldCharType="end"/>
      </w:r>
      <w:r>
        <w:rPr>
          <w:rFonts w:hint="eastAsia" w:cs="Times New Roman"/>
          <w:color w:val="000000"/>
          <w:sz w:val="24"/>
          <w:szCs w:val="24"/>
        </w:rPr>
        <w:t>[D]；江苏大学，2017年.</w:t>
      </w:r>
    </w:p>
    <w:p>
      <w:pPr>
        <w:pStyle w:val="31"/>
        <w:shd w:val="clear" w:color="auto" w:fill="auto"/>
        <w:tabs>
          <w:tab w:val="left" w:pos="584"/>
        </w:tabs>
        <w:spacing w:before="0" w:after="0" w:line="360" w:lineRule="exact"/>
        <w:jc w:val="both"/>
        <w:rPr>
          <w:rFonts w:cs="Times New Roman"/>
          <w:color w:val="000000"/>
          <w:sz w:val="24"/>
          <w:szCs w:val="24"/>
        </w:rPr>
      </w:pPr>
      <w:r>
        <w:rPr>
          <w:rFonts w:hint="eastAsia" w:cs="Times New Roman"/>
          <w:color w:val="000000"/>
          <w:sz w:val="24"/>
          <w:szCs w:val="24"/>
        </w:rPr>
        <w:t>[8]</w:t>
      </w:r>
      <w:r>
        <w:rPr>
          <w:rFonts w:cs="Times New Roman"/>
          <w:color w:val="000000"/>
          <w:sz w:val="24"/>
          <w:szCs w:val="24"/>
        </w:rPr>
        <w:t xml:space="preserve"> 马越. 基于可视化技术的音乐数据分析平台的研究[D].北京:北京邮电大学,2021</w:t>
      </w:r>
      <w:r>
        <w:rPr>
          <w:rFonts w:hint="eastAsia" w:cs="Times New Roman"/>
          <w:color w:val="000000"/>
          <w:sz w:val="24"/>
          <w:szCs w:val="24"/>
        </w:rPr>
        <w:t>年</w:t>
      </w:r>
      <w:r>
        <w:rPr>
          <w:rFonts w:cs="Times New Roman"/>
          <w:color w:val="000000"/>
          <w:sz w:val="24"/>
          <w:szCs w:val="24"/>
        </w:rPr>
        <w:t>.</w:t>
      </w:r>
    </w:p>
    <w:p>
      <w:pPr>
        <w:pStyle w:val="31"/>
        <w:shd w:val="clear" w:color="auto" w:fill="auto"/>
        <w:tabs>
          <w:tab w:val="left" w:pos="584"/>
        </w:tabs>
        <w:spacing w:before="0" w:after="0" w:line="360" w:lineRule="exact"/>
        <w:jc w:val="both"/>
        <w:rPr>
          <w:rFonts w:ascii="Times New Roman" w:hAnsi="Times New Roman" w:cs="Times New Roman"/>
          <w:color w:val="FF0000"/>
          <w:sz w:val="24"/>
          <w:szCs w:val="24"/>
          <w:lang w:bidi="zh-CN"/>
        </w:rPr>
      </w:pPr>
      <w:r>
        <w:rPr>
          <w:rFonts w:hint="eastAsia" w:asciiTheme="minorEastAsia" w:hAnsiTheme="minorEastAsia"/>
          <w:sz w:val="24"/>
          <w:szCs w:val="24"/>
          <w:lang w:bidi="zh-CN"/>
        </w:rPr>
        <w:t>[9]</w:t>
      </w:r>
      <w:r>
        <w:rPr>
          <w:rFonts w:hint="eastAsia"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Chen K, Wang M, Huang C, et al., 2020. Air Pollution Reduction and Mortality Benefit during the COVID-19 Outbreak in China [J]. medRxiv.</w:t>
      </w:r>
    </w:p>
    <w:p>
      <w:pPr>
        <w:pStyle w:val="31"/>
        <w:shd w:val="clear" w:color="auto" w:fill="auto"/>
        <w:tabs>
          <w:tab w:val="left" w:pos="584"/>
        </w:tabs>
        <w:spacing w:before="0" w:after="0" w:line="360" w:lineRule="exact"/>
        <w:jc w:val="both"/>
        <w:rPr>
          <w:rFonts w:ascii="Times New Roman" w:hAnsi="Times New Roman" w:cs="Times New Roman"/>
          <w:color w:val="FF0000"/>
          <w:sz w:val="24"/>
          <w:szCs w:val="24"/>
          <w:lang w:bidi="zh-CN"/>
        </w:rPr>
      </w:pPr>
      <w:r>
        <w:rPr>
          <w:rFonts w:asciiTheme="minorEastAsia" w:hAnsiTheme="minorEastAsia"/>
          <w:sz w:val="24"/>
          <w:szCs w:val="24"/>
          <w:lang w:bidi="zh-CN"/>
        </w:rPr>
        <w:t>[</w:t>
      </w:r>
      <w:r>
        <w:rPr>
          <w:rFonts w:hint="eastAsia" w:asciiTheme="minorEastAsia" w:hAnsiTheme="minorEastAsia"/>
          <w:sz w:val="24"/>
          <w:szCs w:val="24"/>
          <w:lang w:bidi="zh-CN"/>
        </w:rPr>
        <w:t>10</w:t>
      </w:r>
      <w:r>
        <w:rPr>
          <w:rFonts w:asciiTheme="minorEastAsia" w:hAnsiTheme="minorEastAsia"/>
          <w:sz w:val="24"/>
          <w:szCs w:val="24"/>
          <w:lang w:bidi="zh-CN"/>
        </w:rPr>
        <w:t>]</w:t>
      </w:r>
      <w:r>
        <w:rPr>
          <w:rFonts w:ascii="Times New Roman" w:hAnsi="Times New Roman" w:cs="Times New Roman"/>
          <w:color w:val="000000"/>
          <w:sz w:val="24"/>
          <w:szCs w:val="24"/>
          <w:shd w:val="clear" w:color="auto" w:fill="FFFFFF"/>
        </w:rPr>
        <w:t xml:space="preserve"> Wang P, Chen K, Zhu S, et al., 2020. Severe air pollution events not avoided by reduced anthropogenic activities during COVID-19 outbreak [J]. Resources, Conservation and Recycling, 158. </w:t>
      </w:r>
    </w:p>
    <w:p>
      <w:pPr>
        <w:pStyle w:val="31"/>
        <w:shd w:val="clear" w:color="auto" w:fill="auto"/>
        <w:tabs>
          <w:tab w:val="left" w:pos="584"/>
        </w:tabs>
        <w:spacing w:before="0" w:after="0" w:line="360" w:lineRule="exact"/>
        <w:jc w:val="both"/>
        <w:rPr>
          <w:rFonts w:asciiTheme="minorEastAsia" w:hAnsiTheme="minorEastAsia"/>
          <w:sz w:val="24"/>
          <w:szCs w:val="24"/>
          <w:lang w:bidi="zh-CN"/>
        </w:rPr>
      </w:pPr>
    </w:p>
    <w:p>
      <w:pPr>
        <w:pStyle w:val="31"/>
        <w:shd w:val="clear" w:color="auto" w:fill="auto"/>
        <w:tabs>
          <w:tab w:val="left" w:pos="584"/>
        </w:tabs>
        <w:spacing w:before="0" w:after="0" w:line="360" w:lineRule="exact"/>
        <w:jc w:val="both"/>
        <w:rPr>
          <w:rFonts w:asciiTheme="minorEastAsia" w:hAnsiTheme="minorEastAsia"/>
          <w:sz w:val="24"/>
          <w:szCs w:val="24"/>
          <w:lang w:bidi="zh-CN"/>
        </w:rPr>
      </w:pPr>
    </w:p>
    <w:p>
      <w:pPr>
        <w:spacing w:line="360" w:lineRule="exact"/>
        <w:ind w:firstLine="2040" w:firstLineChars="850"/>
        <w:rPr>
          <w:rFonts w:ascii="仿宋_GB2312" w:hAnsi="宋体" w:eastAsia="仿宋_GB2312"/>
          <w:bCs/>
          <w:color w:val="FF0000"/>
          <w:sz w:val="24"/>
        </w:rPr>
      </w:pPr>
      <w:commentRangeStart w:id="101"/>
      <w:r>
        <w:rPr>
          <w:rFonts w:hint="eastAsia" w:ascii="仿宋_GB2312" w:hAnsi="宋体" w:eastAsia="仿宋_GB2312"/>
          <w:bCs/>
          <w:color w:val="FF0000"/>
          <w:sz w:val="24"/>
        </w:rPr>
        <w:t>参考文献类型与文献类型标识对照表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725"/>
        <w:gridCol w:w="897"/>
        <w:gridCol w:w="932"/>
        <w:gridCol w:w="1070"/>
        <w:gridCol w:w="1078"/>
        <w:gridCol w:w="725"/>
        <w:gridCol w:w="725"/>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444" w:type="dxa"/>
            <w:tcMar>
              <w:left w:w="0" w:type="dxa"/>
              <w:right w:w="0" w:type="dxa"/>
            </w:tcMar>
            <w:vAlign w:val="center"/>
          </w:tcPr>
          <w:p>
            <w:pPr>
              <w:spacing w:line="360" w:lineRule="exact"/>
              <w:jc w:val="center"/>
              <w:rPr>
                <w:color w:val="FF0000"/>
              </w:rPr>
            </w:pPr>
            <w:r>
              <w:rPr>
                <w:rFonts w:hint="eastAsia"/>
                <w:color w:val="FF0000"/>
              </w:rPr>
              <w:t>参考文献类型</w:t>
            </w:r>
          </w:p>
        </w:tc>
        <w:tc>
          <w:tcPr>
            <w:tcW w:w="725" w:type="dxa"/>
            <w:tcMar>
              <w:left w:w="0" w:type="dxa"/>
              <w:right w:w="0" w:type="dxa"/>
            </w:tcMar>
            <w:vAlign w:val="center"/>
          </w:tcPr>
          <w:p>
            <w:pPr>
              <w:spacing w:line="360" w:lineRule="exact"/>
              <w:jc w:val="center"/>
              <w:rPr>
                <w:color w:val="FF0000"/>
              </w:rPr>
            </w:pPr>
            <w:r>
              <w:rPr>
                <w:rFonts w:hint="eastAsia"/>
                <w:color w:val="FF0000"/>
              </w:rPr>
              <w:t>专著</w:t>
            </w:r>
          </w:p>
        </w:tc>
        <w:tc>
          <w:tcPr>
            <w:tcW w:w="897" w:type="dxa"/>
            <w:tcMar>
              <w:left w:w="0" w:type="dxa"/>
              <w:right w:w="0" w:type="dxa"/>
            </w:tcMar>
            <w:vAlign w:val="center"/>
          </w:tcPr>
          <w:p>
            <w:pPr>
              <w:spacing w:line="360" w:lineRule="exact"/>
              <w:jc w:val="center"/>
              <w:rPr>
                <w:color w:val="FF0000"/>
              </w:rPr>
            </w:pPr>
            <w:r>
              <w:rPr>
                <w:rFonts w:hint="eastAsia"/>
                <w:color w:val="FF0000"/>
              </w:rPr>
              <w:t>论文集</w:t>
            </w:r>
          </w:p>
        </w:tc>
        <w:tc>
          <w:tcPr>
            <w:tcW w:w="932" w:type="dxa"/>
            <w:tcMar>
              <w:left w:w="0" w:type="dxa"/>
              <w:right w:w="0" w:type="dxa"/>
            </w:tcMar>
            <w:vAlign w:val="center"/>
          </w:tcPr>
          <w:p>
            <w:pPr>
              <w:spacing w:line="360" w:lineRule="exact"/>
              <w:jc w:val="center"/>
              <w:rPr>
                <w:color w:val="FF0000"/>
              </w:rPr>
            </w:pPr>
            <w:r>
              <w:rPr>
                <w:rFonts w:hint="eastAsia"/>
                <w:color w:val="FF0000"/>
              </w:rPr>
              <w:t>报纸文章</w:t>
            </w:r>
          </w:p>
        </w:tc>
        <w:tc>
          <w:tcPr>
            <w:tcW w:w="1070" w:type="dxa"/>
            <w:tcMar>
              <w:left w:w="0" w:type="dxa"/>
              <w:right w:w="0" w:type="dxa"/>
            </w:tcMar>
            <w:vAlign w:val="center"/>
          </w:tcPr>
          <w:p>
            <w:pPr>
              <w:spacing w:line="360" w:lineRule="exact"/>
              <w:jc w:val="center"/>
              <w:rPr>
                <w:color w:val="FF0000"/>
              </w:rPr>
            </w:pPr>
            <w:r>
              <w:rPr>
                <w:rFonts w:hint="eastAsia"/>
                <w:color w:val="FF0000"/>
              </w:rPr>
              <w:t>期刊文章</w:t>
            </w:r>
          </w:p>
        </w:tc>
        <w:tc>
          <w:tcPr>
            <w:tcW w:w="1078" w:type="dxa"/>
            <w:tcMar>
              <w:left w:w="0" w:type="dxa"/>
              <w:right w:w="0" w:type="dxa"/>
            </w:tcMar>
            <w:vAlign w:val="center"/>
          </w:tcPr>
          <w:p>
            <w:pPr>
              <w:spacing w:line="360" w:lineRule="exact"/>
              <w:jc w:val="center"/>
              <w:rPr>
                <w:color w:val="FF0000"/>
              </w:rPr>
            </w:pPr>
            <w:r>
              <w:rPr>
                <w:rFonts w:hint="eastAsia"/>
                <w:color w:val="FF0000"/>
              </w:rPr>
              <w:t>学位论文</w:t>
            </w:r>
          </w:p>
        </w:tc>
        <w:tc>
          <w:tcPr>
            <w:tcW w:w="725" w:type="dxa"/>
            <w:tcMar>
              <w:left w:w="0" w:type="dxa"/>
              <w:right w:w="0" w:type="dxa"/>
            </w:tcMar>
            <w:vAlign w:val="center"/>
          </w:tcPr>
          <w:p>
            <w:pPr>
              <w:spacing w:line="360" w:lineRule="exact"/>
              <w:jc w:val="center"/>
              <w:rPr>
                <w:color w:val="FF0000"/>
              </w:rPr>
            </w:pPr>
            <w:r>
              <w:rPr>
                <w:rFonts w:hint="eastAsia"/>
                <w:color w:val="FF0000"/>
              </w:rPr>
              <w:t>报告</w:t>
            </w:r>
          </w:p>
        </w:tc>
        <w:tc>
          <w:tcPr>
            <w:tcW w:w="725" w:type="dxa"/>
            <w:tcMar>
              <w:left w:w="0" w:type="dxa"/>
              <w:right w:w="0" w:type="dxa"/>
            </w:tcMar>
            <w:vAlign w:val="center"/>
          </w:tcPr>
          <w:p>
            <w:pPr>
              <w:spacing w:line="360" w:lineRule="exact"/>
              <w:jc w:val="center"/>
              <w:rPr>
                <w:color w:val="FF0000"/>
              </w:rPr>
            </w:pPr>
            <w:r>
              <w:rPr>
                <w:rFonts w:hint="eastAsia"/>
                <w:color w:val="FF0000"/>
              </w:rPr>
              <w:t>标准</w:t>
            </w:r>
          </w:p>
        </w:tc>
        <w:tc>
          <w:tcPr>
            <w:tcW w:w="684" w:type="dxa"/>
            <w:tcMar>
              <w:left w:w="0" w:type="dxa"/>
              <w:right w:w="0" w:type="dxa"/>
            </w:tcMar>
            <w:vAlign w:val="center"/>
          </w:tcPr>
          <w:p>
            <w:pPr>
              <w:spacing w:line="360" w:lineRule="exact"/>
              <w:jc w:val="center"/>
              <w:rPr>
                <w:color w:val="FF0000"/>
              </w:rPr>
            </w:pPr>
            <w:r>
              <w:rPr>
                <w:rFonts w:hint="eastAsia"/>
                <w:color w:val="FF0000"/>
              </w:rPr>
              <w:t>专利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444" w:type="dxa"/>
            <w:tcMar>
              <w:left w:w="0" w:type="dxa"/>
              <w:right w:w="0" w:type="dxa"/>
            </w:tcMar>
            <w:vAlign w:val="center"/>
          </w:tcPr>
          <w:p>
            <w:pPr>
              <w:spacing w:line="360" w:lineRule="exact"/>
              <w:jc w:val="center"/>
              <w:rPr>
                <w:color w:val="FF0000"/>
              </w:rPr>
            </w:pPr>
            <w:r>
              <w:rPr>
                <w:rFonts w:hint="eastAsia"/>
                <w:color w:val="FF0000"/>
              </w:rPr>
              <w:t>文献类型标识</w:t>
            </w:r>
          </w:p>
        </w:tc>
        <w:tc>
          <w:tcPr>
            <w:tcW w:w="725" w:type="dxa"/>
            <w:tcMar>
              <w:left w:w="0" w:type="dxa"/>
              <w:right w:w="0" w:type="dxa"/>
            </w:tcMar>
            <w:vAlign w:val="center"/>
          </w:tcPr>
          <w:p>
            <w:pPr>
              <w:spacing w:line="360" w:lineRule="exact"/>
              <w:jc w:val="center"/>
              <w:rPr>
                <w:color w:val="FF0000"/>
              </w:rPr>
            </w:pPr>
            <w:r>
              <w:rPr>
                <w:rFonts w:hint="eastAsia"/>
                <w:color w:val="FF0000"/>
              </w:rPr>
              <w:t>M</w:t>
            </w:r>
          </w:p>
        </w:tc>
        <w:tc>
          <w:tcPr>
            <w:tcW w:w="897" w:type="dxa"/>
            <w:tcMar>
              <w:left w:w="0" w:type="dxa"/>
              <w:right w:w="0" w:type="dxa"/>
            </w:tcMar>
            <w:vAlign w:val="center"/>
          </w:tcPr>
          <w:p>
            <w:pPr>
              <w:spacing w:line="360" w:lineRule="exact"/>
              <w:jc w:val="center"/>
              <w:rPr>
                <w:color w:val="FF0000"/>
              </w:rPr>
            </w:pPr>
            <w:r>
              <w:rPr>
                <w:rFonts w:hint="eastAsia"/>
                <w:color w:val="FF0000"/>
              </w:rPr>
              <w:t>C</w:t>
            </w:r>
          </w:p>
        </w:tc>
        <w:tc>
          <w:tcPr>
            <w:tcW w:w="932" w:type="dxa"/>
            <w:tcMar>
              <w:left w:w="0" w:type="dxa"/>
              <w:right w:w="0" w:type="dxa"/>
            </w:tcMar>
            <w:vAlign w:val="center"/>
          </w:tcPr>
          <w:p>
            <w:pPr>
              <w:spacing w:line="360" w:lineRule="exact"/>
              <w:jc w:val="center"/>
              <w:rPr>
                <w:color w:val="FF0000"/>
              </w:rPr>
            </w:pPr>
            <w:r>
              <w:rPr>
                <w:rFonts w:hint="eastAsia"/>
                <w:color w:val="FF0000"/>
              </w:rPr>
              <w:t>N</w:t>
            </w:r>
          </w:p>
        </w:tc>
        <w:tc>
          <w:tcPr>
            <w:tcW w:w="1070" w:type="dxa"/>
            <w:tcMar>
              <w:left w:w="0" w:type="dxa"/>
              <w:right w:w="0" w:type="dxa"/>
            </w:tcMar>
            <w:vAlign w:val="center"/>
          </w:tcPr>
          <w:p>
            <w:pPr>
              <w:spacing w:line="360" w:lineRule="exact"/>
              <w:jc w:val="center"/>
              <w:rPr>
                <w:color w:val="FF0000"/>
              </w:rPr>
            </w:pPr>
            <w:r>
              <w:rPr>
                <w:rFonts w:hint="eastAsia"/>
                <w:color w:val="FF0000"/>
              </w:rPr>
              <w:t>J</w:t>
            </w:r>
          </w:p>
        </w:tc>
        <w:tc>
          <w:tcPr>
            <w:tcW w:w="1078" w:type="dxa"/>
            <w:tcMar>
              <w:left w:w="0" w:type="dxa"/>
              <w:right w:w="0" w:type="dxa"/>
            </w:tcMar>
            <w:vAlign w:val="center"/>
          </w:tcPr>
          <w:p>
            <w:pPr>
              <w:spacing w:line="360" w:lineRule="exact"/>
              <w:jc w:val="center"/>
              <w:rPr>
                <w:color w:val="FF0000"/>
              </w:rPr>
            </w:pPr>
            <w:r>
              <w:rPr>
                <w:rFonts w:hint="eastAsia"/>
                <w:color w:val="FF0000"/>
              </w:rPr>
              <w:t>D</w:t>
            </w:r>
          </w:p>
        </w:tc>
        <w:tc>
          <w:tcPr>
            <w:tcW w:w="725" w:type="dxa"/>
            <w:tcMar>
              <w:left w:w="0" w:type="dxa"/>
              <w:right w:w="0" w:type="dxa"/>
            </w:tcMar>
            <w:vAlign w:val="center"/>
          </w:tcPr>
          <w:p>
            <w:pPr>
              <w:spacing w:line="360" w:lineRule="exact"/>
              <w:jc w:val="center"/>
              <w:rPr>
                <w:color w:val="FF0000"/>
              </w:rPr>
            </w:pPr>
            <w:r>
              <w:rPr>
                <w:rFonts w:hint="eastAsia"/>
                <w:color w:val="FF0000"/>
              </w:rPr>
              <w:t>R</w:t>
            </w:r>
          </w:p>
        </w:tc>
        <w:tc>
          <w:tcPr>
            <w:tcW w:w="725" w:type="dxa"/>
            <w:tcMar>
              <w:left w:w="0" w:type="dxa"/>
              <w:right w:w="0" w:type="dxa"/>
            </w:tcMar>
            <w:vAlign w:val="center"/>
          </w:tcPr>
          <w:p>
            <w:pPr>
              <w:spacing w:line="360" w:lineRule="exact"/>
              <w:jc w:val="center"/>
              <w:rPr>
                <w:color w:val="FF0000"/>
              </w:rPr>
            </w:pPr>
            <w:r>
              <w:rPr>
                <w:rFonts w:hint="eastAsia"/>
                <w:color w:val="FF0000"/>
              </w:rPr>
              <w:t>S</w:t>
            </w:r>
          </w:p>
        </w:tc>
        <w:tc>
          <w:tcPr>
            <w:tcW w:w="684" w:type="dxa"/>
            <w:tcMar>
              <w:left w:w="0" w:type="dxa"/>
              <w:right w:w="0" w:type="dxa"/>
            </w:tcMar>
            <w:vAlign w:val="center"/>
          </w:tcPr>
          <w:p>
            <w:pPr>
              <w:spacing w:line="360" w:lineRule="exact"/>
              <w:jc w:val="center"/>
              <w:rPr>
                <w:color w:val="FF0000"/>
              </w:rPr>
            </w:pPr>
            <w:r>
              <w:rPr>
                <w:rFonts w:hint="eastAsia"/>
                <w:color w:val="FF0000"/>
              </w:rPr>
              <w:t>P</w:t>
            </w:r>
          </w:p>
        </w:tc>
      </w:tr>
      <w:commentRangeEnd w:id="101"/>
    </w:tbl>
    <w:p>
      <w:pPr>
        <w:pStyle w:val="31"/>
        <w:shd w:val="clear" w:color="auto" w:fill="auto"/>
        <w:tabs>
          <w:tab w:val="left" w:pos="603"/>
        </w:tabs>
        <w:spacing w:before="0" w:after="0" w:line="360" w:lineRule="exact"/>
        <w:jc w:val="both"/>
        <w:rPr>
          <w:rFonts w:asciiTheme="minorEastAsia" w:hAnsiTheme="minorEastAsia"/>
          <w:color w:val="FF0000"/>
          <w:sz w:val="24"/>
          <w:szCs w:val="24"/>
        </w:rPr>
      </w:pPr>
      <w:r>
        <w:rPr>
          <w:rStyle w:val="23"/>
          <w:rFonts w:ascii="Times New Roman" w:hAnsi="Times New Roman" w:cs="Times New Roman"/>
        </w:rPr>
        <w:commentReference w:id="101"/>
      </w:r>
    </w:p>
    <w:p>
      <w:pPr>
        <w:pStyle w:val="31"/>
        <w:shd w:val="clear" w:color="auto" w:fill="auto"/>
        <w:tabs>
          <w:tab w:val="left" w:pos="603"/>
        </w:tabs>
        <w:spacing w:before="0" w:after="0" w:line="360" w:lineRule="exact"/>
        <w:jc w:val="both"/>
        <w:rPr>
          <w:rFonts w:asciiTheme="minorEastAsia" w:hAnsiTheme="minorEastAsia"/>
          <w:sz w:val="24"/>
          <w:szCs w:val="24"/>
        </w:rPr>
      </w:pPr>
    </w:p>
    <w:p>
      <w:pPr>
        <w:pStyle w:val="31"/>
        <w:shd w:val="clear" w:color="auto" w:fill="auto"/>
        <w:tabs>
          <w:tab w:val="left" w:pos="603"/>
        </w:tabs>
        <w:spacing w:before="0" w:after="0" w:line="360" w:lineRule="exact"/>
        <w:jc w:val="both"/>
        <w:rPr>
          <w:rFonts w:asciiTheme="minorEastAsia" w:hAnsiTheme="minorEastAsia"/>
          <w:sz w:val="24"/>
          <w:szCs w:val="24"/>
        </w:rPr>
      </w:pPr>
    </w:p>
    <w:p>
      <w:pPr>
        <w:pStyle w:val="31"/>
        <w:shd w:val="clear" w:color="auto" w:fill="auto"/>
        <w:tabs>
          <w:tab w:val="left" w:pos="603"/>
        </w:tabs>
        <w:spacing w:before="0" w:after="0" w:line="360" w:lineRule="exact"/>
        <w:jc w:val="both"/>
        <w:rPr>
          <w:rFonts w:asciiTheme="minorEastAsia" w:hAnsiTheme="minorEastAsia"/>
          <w:sz w:val="24"/>
          <w:szCs w:val="24"/>
        </w:rPr>
      </w:pPr>
    </w:p>
    <w:p>
      <w:pPr>
        <w:spacing w:line="360" w:lineRule="exact"/>
        <w:rPr>
          <w:rFonts w:asciiTheme="minorEastAsia" w:hAnsiTheme="minorEastAsia"/>
          <w:sz w:val="24"/>
        </w:rPr>
      </w:pPr>
      <w:bookmarkStart w:id="50" w:name="_Toc28943"/>
    </w:p>
    <w:p>
      <w:pPr>
        <w:spacing w:line="360" w:lineRule="exact"/>
        <w:rPr>
          <w:rFonts w:asciiTheme="minorEastAsia" w:hAnsiTheme="minorEastAsia"/>
          <w:b/>
          <w:bCs/>
          <w:sz w:val="24"/>
          <w:lang w:bidi="zh-CN"/>
        </w:rPr>
      </w:pPr>
      <w:r>
        <w:rPr>
          <w:rFonts w:hint="eastAsia" w:asciiTheme="minorEastAsia" w:hAnsiTheme="minorEastAsia"/>
          <w:b/>
          <w:bCs/>
          <w:sz w:val="24"/>
          <w:lang w:bidi="zh-CN"/>
        </w:rPr>
        <w:br w:type="page"/>
      </w:r>
    </w:p>
    <w:p>
      <w:pPr>
        <w:pStyle w:val="31"/>
        <w:shd w:val="clear" w:color="auto" w:fill="auto"/>
        <w:tabs>
          <w:tab w:val="left" w:pos="584"/>
        </w:tabs>
        <w:spacing w:before="318" w:beforeLines="100" w:after="159" w:afterLines="50" w:line="360" w:lineRule="exact"/>
        <w:jc w:val="center"/>
        <w:outlineLvl w:val="0"/>
        <w:rPr>
          <w:rFonts w:ascii="Times New Roman"/>
          <w:b/>
          <w:bCs/>
          <w:sz w:val="30"/>
          <w:szCs w:val="28"/>
          <w:lang w:bidi="zh-CN"/>
        </w:rPr>
      </w:pPr>
      <w:commentRangeStart w:id="102"/>
      <w:r>
        <w:rPr>
          <w:rFonts w:hint="eastAsia" w:ascii="Times New Roman"/>
          <w:b/>
          <w:bCs/>
          <w:sz w:val="30"/>
          <w:szCs w:val="28"/>
          <w:lang w:bidi="zh-CN"/>
        </w:rPr>
        <w:t>致谢</w:t>
      </w:r>
      <w:bookmarkEnd w:id="50"/>
      <w:commentRangeEnd w:id="102"/>
      <w:r>
        <w:rPr>
          <w:rStyle w:val="23"/>
          <w:rFonts w:ascii="Times New Roman" w:hAnsi="Times New Roman" w:cs="Times New Roman"/>
        </w:rPr>
        <w:commentReference w:id="102"/>
      </w:r>
    </w:p>
    <w:p>
      <w:pPr>
        <w:spacing w:line="360" w:lineRule="exact"/>
        <w:ind w:firstLine="480" w:firstLineChars="200"/>
        <w:rPr>
          <w:sz w:val="24"/>
        </w:rPr>
      </w:pPr>
      <w:r>
        <w:rPr>
          <w:rFonts w:hint="eastAsia"/>
          <w:sz w:val="24"/>
        </w:rPr>
        <w:t>XXXXXXXXXXXXXXXXXXXXXXXXXXXXXXXXXXXXXXXXXXXXXXXXXXXXXXXXXXXXXXXXXXXXXXXXXXXXXXXXXXXXXXXXXXXXXXXXXXXXXXXXXXXXXXXXXXXXXXXXXXXXXXXX。</w:t>
      </w:r>
    </w:p>
    <w:p>
      <w:pPr>
        <w:pStyle w:val="2"/>
      </w:pPr>
      <w:r>
        <w:rPr>
          <w:rFonts w:hint="eastAsia"/>
        </w:rPr>
        <w:t>XXXXXXXXXXXXXXXXXXXXXXXXXXXXXXXXXXXXXXXXXXXXXXXXXXXXXXXXXXXXXXXXXXXXXXXXXXXXXX。</w:t>
      </w:r>
    </w:p>
    <w:p>
      <w:pPr>
        <w:pStyle w:val="31"/>
        <w:shd w:val="clear" w:color="auto" w:fill="auto"/>
        <w:tabs>
          <w:tab w:val="left" w:pos="584"/>
        </w:tabs>
        <w:spacing w:before="0" w:after="0" w:line="360" w:lineRule="exact"/>
        <w:jc w:val="left"/>
        <w:rPr>
          <w:color w:val="000000"/>
          <w:lang w:bidi="zh-CN"/>
        </w:rPr>
      </w:pPr>
    </w:p>
    <w:p>
      <w:pPr>
        <w:spacing w:line="360" w:lineRule="exact"/>
        <w:rPr>
          <w:color w:val="000000"/>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firstLine="0" w:firstLineChars="0"/>
        <w:rPr>
          <w:lang w:bidi="zh-CN"/>
        </w:rPr>
      </w:pPr>
    </w:p>
    <w:p>
      <w:pPr>
        <w:pStyle w:val="2"/>
        <w:spacing w:line="360" w:lineRule="exact"/>
        <w:ind w:right="480" w:firstLine="7080" w:firstLineChars="2950"/>
        <w:rPr>
          <w:lang w:bidi="zh-CN"/>
        </w:rPr>
      </w:pPr>
      <w:r>
        <w:rPr>
          <w:rFonts w:hint="eastAsia"/>
          <w:lang w:bidi="zh-CN"/>
        </w:rPr>
        <w:t>签名：</w:t>
      </w:r>
      <w:r>
        <w:rPr>
          <w:rStyle w:val="23"/>
        </w:rPr>
        <w:commentReference w:id="103"/>
      </w:r>
    </w:p>
    <w:p>
      <w:pPr>
        <w:pStyle w:val="2"/>
        <w:spacing w:line="360" w:lineRule="exact"/>
        <w:ind w:right="960"/>
        <w:jc w:val="right"/>
        <w:rPr>
          <w:lang w:bidi="zh-CN"/>
        </w:rPr>
      </w:pPr>
      <w:commentRangeStart w:id="104"/>
      <w:r>
        <w:rPr>
          <w:rFonts w:hint="eastAsia"/>
          <w:lang w:bidi="zh-CN"/>
        </w:rPr>
        <w:t>202</w:t>
      </w:r>
      <w:r>
        <w:rPr>
          <w:rFonts w:hint="eastAsia"/>
          <w:lang w:val="en-US" w:bidi="zh-CN"/>
        </w:rPr>
        <w:t>4</w:t>
      </w:r>
      <w:r>
        <w:rPr>
          <w:rFonts w:hint="eastAsia"/>
          <w:lang w:bidi="zh-CN"/>
        </w:rPr>
        <w:t>年5月</w:t>
      </w:r>
      <w:commentRangeEnd w:id="104"/>
      <w:r>
        <w:rPr>
          <w:rStyle w:val="23"/>
        </w:rPr>
        <w:commentReference w:id="104"/>
      </w:r>
    </w:p>
    <w:p>
      <w:pPr>
        <w:pStyle w:val="2"/>
        <w:spacing w:line="360" w:lineRule="exact"/>
        <w:ind w:right="960" w:firstLine="0" w:firstLineChars="0"/>
        <w:jc w:val="left"/>
        <w:rPr>
          <w:lang w:bidi="zh-CN"/>
        </w:rPr>
      </w:pPr>
    </w:p>
    <w:p>
      <w:pPr>
        <w:pStyle w:val="2"/>
        <w:spacing w:line="360" w:lineRule="exact"/>
        <w:ind w:right="960" w:firstLine="0" w:firstLineChars="0"/>
        <w:jc w:val="left"/>
        <w:rPr>
          <w:lang w:bidi="zh-CN"/>
        </w:rPr>
      </w:pPr>
    </w:p>
    <w:p>
      <w:pPr>
        <w:pStyle w:val="2"/>
        <w:spacing w:line="360" w:lineRule="exact"/>
        <w:ind w:right="960" w:firstLine="0" w:firstLineChars="0"/>
        <w:jc w:val="left"/>
        <w:rPr>
          <w:lang w:bidi="zh-CN"/>
        </w:rPr>
      </w:pPr>
    </w:p>
    <w:p>
      <w:pPr>
        <w:pStyle w:val="2"/>
        <w:spacing w:line="360" w:lineRule="exact"/>
        <w:ind w:right="960" w:firstLine="0" w:firstLineChars="0"/>
        <w:jc w:val="left"/>
        <w:rPr>
          <w:lang w:bidi="zh-CN"/>
        </w:rPr>
      </w:pPr>
    </w:p>
    <w:p>
      <w:pPr>
        <w:pStyle w:val="2"/>
        <w:spacing w:line="360" w:lineRule="exact"/>
        <w:ind w:right="960" w:firstLine="0" w:firstLineChars="0"/>
        <w:jc w:val="left"/>
        <w:rPr>
          <w:lang w:bidi="zh-CN"/>
        </w:rPr>
      </w:pPr>
    </w:p>
    <w:p>
      <w:pPr>
        <w:pStyle w:val="2"/>
        <w:spacing w:line="360" w:lineRule="exact"/>
        <w:ind w:right="960" w:firstLine="0" w:firstLineChars="0"/>
        <w:jc w:val="left"/>
        <w:rPr>
          <w:lang w:bidi="zh-CN"/>
        </w:rPr>
      </w:pPr>
      <w:r>
        <w:rPr>
          <w:rFonts w:hint="eastAsia" w:cs="宋体"/>
        </w:rPr>
        <mc:AlternateContent>
          <mc:Choice Requires="wps">
            <w:drawing>
              <wp:anchor distT="0" distB="0" distL="114300" distR="114300" simplePos="0" relativeHeight="251674624" behindDoc="0" locked="0" layoutInCell="1" allowOverlap="1">
                <wp:simplePos x="0" y="0"/>
                <wp:positionH relativeFrom="column">
                  <wp:posOffset>3757295</wp:posOffset>
                </wp:positionH>
                <wp:positionV relativeFrom="paragraph">
                  <wp:posOffset>107950</wp:posOffset>
                </wp:positionV>
                <wp:extent cx="1976755" cy="726440"/>
                <wp:effectExtent l="4445" t="4445" r="15240" b="366395"/>
                <wp:wrapNone/>
                <wp:docPr id="8" name="矩形标注 8"/>
                <wp:cNvGraphicFramePr/>
                <a:graphic xmlns:a="http://schemas.openxmlformats.org/drawingml/2006/main">
                  <a:graphicData uri="http://schemas.microsoft.com/office/word/2010/wordprocessingShape">
                    <wps:wsp>
                      <wps:cNvSpPr>
                        <a:spLocks noChangeArrowheads="1"/>
                      </wps:cNvSpPr>
                      <wps:spPr bwMode="auto">
                        <a:xfrm>
                          <a:off x="0" y="0"/>
                          <a:ext cx="1976755" cy="726440"/>
                        </a:xfrm>
                        <a:prstGeom prst="wedgeRectCallout">
                          <a:avLst>
                            <a:gd name="adj1" fmla="val 48545"/>
                            <a:gd name="adj2" fmla="val 98143"/>
                          </a:avLst>
                        </a:prstGeom>
                        <a:noFill/>
                        <a:ln w="9525">
                          <a:solidFill>
                            <a:srgbClr val="404040"/>
                          </a:solidFill>
                          <a:miter lim="800000"/>
                        </a:ln>
                        <a:effectLst/>
                      </wps:spPr>
                      <wps:txbx>
                        <w:txbxContent>
                          <w:p>
                            <w:pPr>
                              <w:pStyle w:val="6"/>
                              <w:rPr>
                                <w:color w:val="FF0000"/>
                              </w:rPr>
                            </w:pPr>
                            <w:r>
                              <w:rPr>
                                <w:rFonts w:hint="eastAsia"/>
                                <w:b/>
                                <w:color w:val="FF0000"/>
                              </w:rPr>
                              <w:t>再次提醒</w:t>
                            </w:r>
                            <w:r>
                              <w:rPr>
                                <w:rFonts w:hint="eastAsia"/>
                                <w:color w:val="FF0000"/>
                              </w:rPr>
                              <w:t>：请把整篇文档页面设置为：上2.5，下2.5，左2.5，右2；页眉1.5，页脚1.75。</w:t>
                            </w:r>
                          </w:p>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295.85pt;margin-top:8.5pt;height:57.2pt;width:155.65pt;z-index:251674624;mso-width-relative:page;mso-height-relative:page;" filled="f" stroked="t" coordsize="21600,21600" o:gfxdata="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jqS7C2AAAAAoBAAAPAAAAAAAAAAEAIAAAACIAAABkcnMvZG93bnJl&#10;di54bWxQSwECFAAUAAAACACHTuJAHeOlv28CAADCBAAADgAAAAAAAAABACAAAAAnAQAAZHJzL2Uy&#10;b0RvYy54bWxQSwUGAAAAAAYABgBZAQAACAYAAAAA&#10;" adj="21286,31999">
                <v:fill on="f" focussize="0,0"/>
                <v:stroke color="#404040" miterlimit="8" joinstyle="miter"/>
                <v:imagedata o:title=""/>
                <o:lock v:ext="edit" aspectratio="f"/>
                <v:textbox>
                  <w:txbxContent>
                    <w:p>
                      <w:pPr>
                        <w:pStyle w:val="6"/>
                        <w:rPr>
                          <w:color w:val="FF0000"/>
                        </w:rPr>
                      </w:pPr>
                      <w:r>
                        <w:rPr>
                          <w:rFonts w:hint="eastAsia"/>
                          <w:b/>
                          <w:color w:val="FF0000"/>
                        </w:rPr>
                        <w:t>再次提醒</w:t>
                      </w:r>
                      <w:r>
                        <w:rPr>
                          <w:rFonts w:hint="eastAsia"/>
                          <w:color w:val="FF0000"/>
                        </w:rPr>
                        <w:t>：请把整篇文档页面设置为：上2.5，下2.5，左2.5，右2；页眉1.5，页脚1.75。</w:t>
                      </w:r>
                    </w:p>
                    <w:p/>
                  </w:txbxContent>
                </v:textbox>
              </v:shape>
            </w:pict>
          </mc:Fallback>
        </mc:AlternateContent>
      </w:r>
    </w:p>
    <w:p>
      <w:pPr>
        <w:pStyle w:val="2"/>
        <w:spacing w:line="360" w:lineRule="exact"/>
        <w:ind w:right="960" w:firstLine="0" w:firstLineChars="0"/>
        <w:jc w:val="left"/>
        <w:rPr>
          <w:lang w:bidi="zh-CN"/>
        </w:rPr>
      </w:pPr>
    </w:p>
    <w:p>
      <w:pPr>
        <w:pStyle w:val="2"/>
        <w:spacing w:line="360" w:lineRule="exact"/>
        <w:ind w:right="960" w:firstLine="0" w:firstLineChars="0"/>
        <w:jc w:val="left"/>
        <w:rPr>
          <w:lang w:bidi="zh-CN"/>
        </w:rPr>
      </w:pPr>
    </w:p>
    <w:p>
      <w:pPr>
        <w:pStyle w:val="2"/>
        <w:spacing w:line="360" w:lineRule="exact"/>
        <w:ind w:right="960" w:firstLine="0" w:firstLineChars="0"/>
        <w:jc w:val="left"/>
        <w:rPr>
          <w:lang w:bidi="zh-CN"/>
        </w:rPr>
      </w:pPr>
    </w:p>
    <w:p>
      <w:pPr>
        <w:pStyle w:val="2"/>
        <w:spacing w:line="360" w:lineRule="exact"/>
        <w:ind w:right="960" w:firstLine="0" w:firstLineChars="0"/>
        <w:jc w:val="left"/>
        <w:rPr>
          <w:lang w:bidi="zh-CN"/>
        </w:rPr>
      </w:pPr>
    </w:p>
    <w:p>
      <w:pPr>
        <w:pStyle w:val="2"/>
      </w:pPr>
    </w:p>
    <w:sectPr>
      <w:headerReference r:id="rId25" w:type="first"/>
      <w:footerReference r:id="rId28" w:type="first"/>
      <w:headerReference r:id="rId23" w:type="default"/>
      <w:footerReference r:id="rId26" w:type="default"/>
      <w:headerReference r:id="rId24" w:type="even"/>
      <w:footerReference r:id="rId27" w:type="even"/>
      <w:pgSz w:w="11905" w:h="16838"/>
      <w:pgMar w:top="1418" w:right="1134" w:bottom="1418" w:left="1418" w:header="851" w:footer="992" w:gutter="0"/>
      <w:pgNumType w:start="1"/>
      <w:cols w:space="0" w:num="1"/>
      <w:titlePg/>
      <w:docGrid w:type="lines" w:linePitch="318"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fei_chen" w:date="2023-02-14T15:07:00Z" w:initials="">
    <w:p w14:paraId="4EF41B25">
      <w:pPr>
        <w:pStyle w:val="6"/>
      </w:pPr>
      <w:r>
        <w:rPr>
          <w:rFonts w:hint="eastAsia"/>
        </w:rPr>
        <w:t>所有附表中的文字字体设置为中文宋体，英文及数字为Times New Roman；字号：小四；行间距为1.5倍行距，两端对齐。</w:t>
      </w:r>
    </w:p>
  </w:comment>
  <w:comment w:id="1" w:author="PingQi" w:date="2023-01-17T10:08:00Z" w:initials="P">
    <w:p w14:paraId="306007B3">
      <w:pPr>
        <w:pStyle w:val="6"/>
      </w:pPr>
      <w:r>
        <w:rPr>
          <w:rFonts w:hint="eastAsia"/>
        </w:rPr>
        <w:t>专业（数学与应用数学、计算机科学与技术、物联网工程、数字媒体技术、金融数学、数据科学与大数据技术、应用统计学、人工智能）</w:t>
      </w:r>
    </w:p>
  </w:comment>
  <w:comment w:id="2" w:author="PingQi" w:date="2023-01-17T10:09:00Z" w:initials="P">
    <w:p w14:paraId="32930F4E">
      <w:pPr>
        <w:pStyle w:val="6"/>
      </w:pPr>
      <w:r>
        <w:t>职称</w:t>
      </w:r>
      <w:r>
        <w:rPr>
          <w:rFonts w:hint="eastAsia"/>
        </w:rPr>
        <w:t>(助教、讲师、副教授、教授)，学位（学士、硕士、博士）</w:t>
      </w:r>
    </w:p>
  </w:comment>
  <w:comment w:id="3" w:author="PingQi" w:date="2023-02-06T21:41:00Z" w:initials="P">
    <w:p w14:paraId="0D8367CA">
      <w:pPr>
        <w:pStyle w:val="6"/>
      </w:pPr>
      <w:r>
        <w:rPr>
          <w:rFonts w:hint="eastAsia"/>
        </w:rPr>
        <w:t>（1）尽量选择实验类、工程实践类的毕业论文(设计)题目，独立设计并完成某一小型项目或某综合项目中的一个模块（如应用软件、工具软件或自行设计的板卡、接口等等），拟题要有明确的针对性，切忌题目立意过大，内容空泛。</w:t>
      </w:r>
    </w:p>
    <w:p w14:paraId="7AE324EC">
      <w:pPr>
        <w:pStyle w:val="6"/>
      </w:pPr>
      <w:r>
        <w:rPr>
          <w:rFonts w:hint="eastAsia"/>
        </w:rPr>
        <w:t>（2）论文题目要具有可行性，符合本科生知识、能力、水平和工作条件的实际，切实满足本科毕业论文工作量的要求，避免过多和过少两个极端。</w:t>
      </w:r>
    </w:p>
    <w:p w14:paraId="74184299">
      <w:pPr>
        <w:pStyle w:val="6"/>
      </w:pPr>
      <w:r>
        <w:rPr>
          <w:rFonts w:hint="eastAsia"/>
        </w:rPr>
        <w:t>（3）论文题目应尽可能结合生产实践、社会实践和科研实践，鼓励与外单位科研院所、大型企事业研发和生产单位联合拟定论文题目，符合要求的可采取联合指导的方式。</w:t>
      </w:r>
    </w:p>
    <w:p w14:paraId="60FA5568">
      <w:pPr>
        <w:pStyle w:val="6"/>
      </w:pPr>
      <w:r>
        <w:rPr>
          <w:rFonts w:hint="eastAsia"/>
        </w:rPr>
        <w:t>（4）论文题目要体现因材施教的教育方针，避免千篇一律，题目应保持较高的更新率，应通过细化技术路线、应用背景等方法避免毕业论文(设计)题目重复。</w:t>
      </w:r>
    </w:p>
    <w:p w14:paraId="457B3CF0">
      <w:pPr>
        <w:pStyle w:val="6"/>
      </w:pPr>
      <w:r>
        <w:rPr>
          <w:rFonts w:hint="eastAsia"/>
        </w:rPr>
        <w:t>（5）选题范例：</w:t>
      </w:r>
    </w:p>
    <w:p w14:paraId="2DA94D42">
      <w:pPr>
        <w:pStyle w:val="6"/>
      </w:pPr>
      <w:r>
        <w:rPr>
          <w:rFonts w:hint="eastAsia"/>
        </w:rPr>
        <w:sym w:font="Wingdings" w:char="F081"/>
      </w:r>
      <w:r>
        <w:rPr>
          <w:rFonts w:hint="eastAsia"/>
        </w:rPr>
        <w:t>自循迹智能小车控制系统的设计与实现</w:t>
      </w:r>
    </w:p>
    <w:p w14:paraId="52AD516C">
      <w:pPr>
        <w:pStyle w:val="6"/>
      </w:pPr>
      <w:r>
        <w:rPr>
          <w:rFonts w:hint="eastAsia"/>
        </w:rPr>
        <w:sym w:font="Wingdings" w:char="F082"/>
      </w:r>
      <w:r>
        <w:rPr>
          <w:rFonts w:hint="eastAsia"/>
        </w:rPr>
        <w:t>基于群体智能的无人机集群协同对抗系统的设计与实现</w:t>
      </w:r>
    </w:p>
    <w:p w14:paraId="08A51703">
      <w:pPr>
        <w:pStyle w:val="6"/>
      </w:pPr>
      <w:r>
        <w:rPr>
          <w:rFonts w:hint="eastAsia"/>
        </w:rPr>
        <w:sym w:font="Wingdings" w:char="F083"/>
      </w:r>
      <w:r>
        <w:rPr>
          <w:rFonts w:hint="eastAsia"/>
        </w:rPr>
        <w:t>基于SpringBoot和Vue框架的共享运营管理平台的设计与实现</w:t>
      </w:r>
    </w:p>
    <w:p w14:paraId="449B7300">
      <w:pPr>
        <w:pStyle w:val="6"/>
      </w:pPr>
      <w:r>
        <w:rPr>
          <w:rFonts w:hint="eastAsia"/>
        </w:rPr>
        <w:sym w:font="Wingdings" w:char="F084"/>
      </w:r>
      <w:r>
        <w:rPr>
          <w:rFonts w:hint="eastAsia"/>
        </w:rPr>
        <w:t>基于FLASH技术的数字水墨剪纸动画的设计与实现</w:t>
      </w:r>
    </w:p>
    <w:p w14:paraId="42E47273">
      <w:pPr>
        <w:pStyle w:val="6"/>
      </w:pPr>
      <w:r>
        <w:rPr>
          <w:rFonts w:hint="eastAsia"/>
        </w:rPr>
        <w:sym w:font="Wingdings" w:char="F085"/>
      </w:r>
      <w:r>
        <w:rPr>
          <w:rFonts w:hint="eastAsia"/>
        </w:rPr>
        <w:t xml:space="preserve"> MG动画《中国野生动物保护知多少》的设计与开发</w:t>
      </w:r>
    </w:p>
    <w:p w14:paraId="59A33DD5">
      <w:pPr>
        <w:pStyle w:val="6"/>
      </w:pPr>
      <w:r>
        <w:rPr>
          <w:rFonts w:hint="eastAsia"/>
        </w:rPr>
        <w:sym w:font="Wingdings" w:char="F086"/>
      </w:r>
      <w:r>
        <w:rPr>
          <w:rFonts w:hint="eastAsia"/>
        </w:rPr>
        <w:t>中国上市公司会计盈利状况及与股价变动关系统计分析</w:t>
      </w:r>
    </w:p>
    <w:p w14:paraId="204A2C0B">
      <w:pPr>
        <w:pStyle w:val="6"/>
      </w:pPr>
      <w:r>
        <w:rPr>
          <w:rFonts w:hint="eastAsia"/>
        </w:rPr>
        <w:sym w:font="Wingdings" w:char="F087"/>
      </w:r>
      <w:r>
        <w:rPr>
          <w:rFonts w:hint="eastAsia"/>
        </w:rPr>
        <w:t>分数阶微分方程的理论分析及其应用</w:t>
      </w:r>
    </w:p>
  </w:comment>
  <w:comment w:id="4" w:author="PingQi" w:date="2023-01-17T10:47:00Z" w:initials="P">
    <w:p w14:paraId="1C542A54">
      <w:pPr>
        <w:pStyle w:val="6"/>
      </w:pPr>
      <w:r>
        <w:rPr>
          <w:rFonts w:hint="eastAsia"/>
        </w:rPr>
        <w:t>应尽量选择生产实践类的毕业论文(设计)题目。</w:t>
      </w:r>
    </w:p>
  </w:comment>
  <w:comment w:id="5" w:author="PingQi" w:date="2023-01-17T12:56:00Z" w:initials="P">
    <w:p w14:paraId="648508AD">
      <w:pPr>
        <w:pStyle w:val="6"/>
      </w:pPr>
      <w:r>
        <w:t>使用</w:t>
      </w:r>
      <w:r>
        <w:rPr/>
        <w:sym w:font="Wingdings" w:char="F0FE"/>
      </w:r>
      <w:r>
        <w:rPr>
          <w:rFonts w:hint="eastAsia"/>
        </w:rPr>
        <w:t>表示选择。</w:t>
      </w:r>
    </w:p>
  </w:comment>
  <w:comment w:id="6" w:author="PingQi" w:date="2023-01-27T14:25:00Z" w:initials="P">
    <w:p w14:paraId="77757681">
      <w:pPr>
        <w:pStyle w:val="6"/>
      </w:pPr>
      <w:r>
        <w:rPr>
          <w:rFonts w:hint="eastAsia"/>
        </w:rPr>
        <w:t>一般从选题背景、研究现状、选题价值分析等方面阐述选题理由。选题背景应重点介绍该选题的理论背景和现实需求背景。研究现状应结合研究背景概述国内外同类课题的研究现状，分析研究过程中需解决的关键性问题。选题价值分析应阐述选题将解决什么问题或何种结果，而这一问题的解决有何重大意义。</w:t>
      </w:r>
    </w:p>
  </w:comment>
  <w:comment w:id="7" w:author="PingQi" w:date="2023-01-17T12:55:00Z" w:initials="P">
    <w:p w14:paraId="27361993">
      <w:pPr>
        <w:pStyle w:val="6"/>
      </w:pPr>
      <w:r>
        <w:rPr>
          <w:rFonts w:hint="eastAsia"/>
        </w:rPr>
        <w:t>学生对选题的研究背景、研究现状和发展趋势的阐述是否正确，选题是否具备一定的研究价值和现实意义，工作量是否充足，是否同意选题。</w:t>
      </w:r>
    </w:p>
  </w:comment>
  <w:comment w:id="8" w:author="PingQi" w:date="2023-02-06T22:31:00Z" w:initials="P">
    <w:p w14:paraId="4B49398A">
      <w:pPr>
        <w:pStyle w:val="6"/>
      </w:pPr>
      <w:r>
        <w:t>检查签名是否完整、正确。</w:t>
      </w:r>
    </w:p>
  </w:comment>
  <w:comment w:id="9" w:author="PingQi" w:date="2023-01-27T14:21:00Z" w:initials="P">
    <w:p w14:paraId="33510C86">
      <w:pPr>
        <w:pStyle w:val="6"/>
      </w:pPr>
      <w:r>
        <w:t>标注“同意该选题。”</w:t>
      </w:r>
    </w:p>
    <w:p w14:paraId="6812559F">
      <w:pPr>
        <w:pStyle w:val="6"/>
      </w:pPr>
      <w:r>
        <w:rPr>
          <w:rFonts w:hint="eastAsia"/>
        </w:rPr>
        <w:t>字体：楷体加粗；字号：三号；居中对齐</w:t>
      </w:r>
    </w:p>
  </w:comment>
  <w:comment w:id="10" w:author="PingQi" w:date="2023-02-06T22:31:00Z" w:initials="P">
    <w:p w14:paraId="75C64C50">
      <w:pPr>
        <w:pStyle w:val="6"/>
      </w:pPr>
      <w:r>
        <w:t>检查签名是否完整、正确。</w:t>
      </w:r>
    </w:p>
  </w:comment>
  <w:comment w:id="11" w:author="tlu" w:date="2023-01-19T16:14:00Z" w:initials="t">
    <w:p w14:paraId="11D43C05">
      <w:pPr>
        <w:pStyle w:val="6"/>
      </w:pPr>
      <w:r>
        <w:rPr>
          <w:rFonts w:hint="eastAsia"/>
        </w:rPr>
        <w:t>第四部分样例：可以展开阅读。</w:t>
      </w:r>
    </w:p>
  </w:comment>
  <w:comment w:id="12" w:author="tlu" w:date="2023-01-19T15:54:00Z" w:initials="t">
    <w:p w14:paraId="3F610573">
      <w:pPr>
        <w:pStyle w:val="6"/>
      </w:pPr>
      <w:r>
        <w:rPr>
          <w:rFonts w:hint="eastAsia"/>
        </w:rPr>
        <w:t>【样例1】</w:t>
      </w:r>
      <w:r>
        <w:t>本项目使用 Spark 技术开发的大数据统计分析平台，对电信用户的各 种用户行为（访问行为、购物行为、广告点击行为等）进行复杂的分析。 用统计分析出来的数据辅助公司中的 PM（产品经理）、数据分析师以及管 理人员分析现有产品的情况，并根据用户行为分析结果持续改进产品的设 计，以及调整公司的战略和业务。最终达到用大数据技术来帮助提升公司 的业绩、营业额以及市场占有率的目标。项目主要采用 Spark 技术生态栈 中最常用的三个技术框架，Spark Core、Spark SQL 和 Spark Streaming， 进行离线计算和实时计算业务模块的开发。</w:t>
      </w:r>
    </w:p>
    <w:p w14:paraId="715B3766">
      <w:pPr>
        <w:pStyle w:val="6"/>
        <w:rPr>
          <w:color w:val="000000"/>
          <w:shd w:val="clear" w:color="auto" w:fill="FAFAFA"/>
        </w:rPr>
      </w:pPr>
      <w:r>
        <w:rPr>
          <w:rFonts w:hint="eastAsia"/>
        </w:rPr>
        <w:t>【样例2】</w:t>
      </w:r>
      <w:r>
        <w:rPr>
          <w:color w:val="000000"/>
          <w:shd w:val="clear" w:color="auto" w:fill="FAFAFA"/>
        </w:rPr>
        <w:t>1）认真阅读相关参考文献，收集、整理相关资料，撰写综述报告。</w:t>
      </w:r>
      <w:r>
        <w:rPr>
          <w:color w:val="000000"/>
        </w:rPr>
        <w:br w:type="textWrapping"/>
      </w:r>
      <w:r>
        <w:rPr>
          <w:color w:val="000000"/>
          <w:shd w:val="clear" w:color="auto" w:fill="FAFAFA"/>
        </w:rPr>
        <w:t>2）认真学习掌握arduino语言程序设计、软件工程、数据库技术、网络安全技术等内容。</w:t>
      </w:r>
      <w:r>
        <w:rPr>
          <w:color w:val="000000"/>
        </w:rPr>
        <w:br w:type="textWrapping"/>
      </w:r>
      <w:r>
        <w:rPr>
          <w:color w:val="000000"/>
          <w:shd w:val="clear" w:color="auto" w:fill="FAFAFA"/>
        </w:rPr>
        <w:t>3）应用专业相关知识，设计实验原型系统，进行相关实验。</w:t>
      </w:r>
      <w:r>
        <w:rPr>
          <w:color w:val="000000"/>
        </w:rPr>
        <w:br w:type="textWrapping"/>
      </w:r>
      <w:r>
        <w:rPr>
          <w:color w:val="000000"/>
          <w:shd w:val="clear" w:color="auto" w:fill="FAFAFA"/>
        </w:rPr>
        <w:t>4）具体要求：应用软件工程思想，从需求分析、概要设计、详细设计等方面进行密码生成管理器具体设计、开发、系统测试等。本系统采用arduino作为开发工具，主要研究在已经设置好门禁指令时遇到新人时是否会鸣笛，以及根据设置人位置调整鸣笛声音。</w:t>
      </w:r>
    </w:p>
    <w:p w14:paraId="5DEE631B">
      <w:pPr>
        <w:pStyle w:val="6"/>
      </w:pPr>
      <w:r>
        <w:rPr>
          <w:rFonts w:hint="eastAsia"/>
          <w:color w:val="000000"/>
          <w:shd w:val="clear" w:color="auto" w:fill="FAFAFA"/>
        </w:rPr>
        <w:t>【样例3】</w:t>
      </w:r>
      <w:r>
        <w:rPr>
          <w:color w:val="000000"/>
          <w:shd w:val="clear" w:color="auto" w:fill="FAFAFA"/>
        </w:rPr>
        <w:t>1）认真阅读相关参考文献，收集、整理相关资料，撰写综述报告。</w:t>
      </w:r>
      <w:r>
        <w:rPr>
          <w:color w:val="000000"/>
        </w:rPr>
        <w:br w:type="textWrapping"/>
      </w:r>
      <w:r>
        <w:rPr>
          <w:color w:val="000000"/>
          <w:shd w:val="clear" w:color="auto" w:fill="FAFAFA"/>
        </w:rPr>
        <w:t>2）认真学习掌握 matlab程序设计完成基于 matlab 实现的快速计算自幂数（包括位移s自幂数）算法设计，输出不超过某正整数的所有自幂数（包括位移s自幂数）。</w:t>
      </w:r>
      <w:r>
        <w:rPr>
          <w:color w:val="000000"/>
        </w:rPr>
        <w:br w:type="textWrapping"/>
      </w:r>
      <w:r>
        <w:rPr>
          <w:color w:val="000000"/>
          <w:shd w:val="clear" w:color="auto" w:fill="FAFAFA"/>
        </w:rPr>
        <w:t>3）应用专业相关知识，设计实验原型系统，进行相关实验。</w:t>
      </w:r>
      <w:r>
        <w:rPr>
          <w:color w:val="000000"/>
        </w:rPr>
        <w:br w:type="textWrapping"/>
      </w:r>
      <w:r>
        <w:rPr>
          <w:color w:val="000000"/>
          <w:shd w:val="clear" w:color="auto" w:fill="FAFAFA"/>
        </w:rPr>
        <w:t>4）具体要求：应用数学思维，将水仙花数推广为位移水仙花数，研究了位移水仙花数的性质，设计了基于matlab矩阵运算的位移水仙花数的快速求解算法，并对水仙花数 的分类进行了讨论。</w:t>
      </w:r>
      <w:r>
        <w:rPr>
          <w:color w:val="000000"/>
        </w:rPr>
        <w:br w:type="textWrapping"/>
      </w:r>
      <w:r>
        <w:rPr>
          <w:color w:val="000000"/>
          <w:shd w:val="clear" w:color="auto" w:fill="FAFAFA"/>
        </w:rPr>
        <w:t>参考文献：</w:t>
      </w:r>
      <w:r>
        <w:rPr>
          <w:color w:val="000000"/>
        </w:rPr>
        <w:br w:type="textWrapping"/>
      </w:r>
      <w:r>
        <w:rPr>
          <w:color w:val="000000"/>
          <w:shd w:val="clear" w:color="auto" w:fill="FAFAFA"/>
        </w:rPr>
        <w:t>[1] 谭浩强. C 程序设计（第四版）[M]. 清华大学出版社，2010.</w:t>
      </w:r>
      <w:r>
        <w:rPr>
          <w:color w:val="000000"/>
        </w:rPr>
        <w:br w:type="textWrapping"/>
      </w:r>
      <w:r>
        <w:rPr>
          <w:color w:val="000000"/>
          <w:shd w:val="clear" w:color="auto" w:fill="FAFAFA"/>
        </w:rPr>
        <w:t>[2] 陈强. C#编程新手自学手册[M]. 机械工业出版社，2012.</w:t>
      </w:r>
    </w:p>
  </w:comment>
  <w:comment w:id="13" w:author="tlu" w:date="2023-01-19T15:47:00Z" w:initials="t">
    <w:p w14:paraId="167F306C">
      <w:pPr>
        <w:pStyle w:val="6"/>
      </w:pPr>
      <w:r>
        <w:rPr>
          <w:rFonts w:hint="eastAsia"/>
        </w:rPr>
        <w:t>第五部分，不需要添加具体的提纲信息。</w:t>
      </w:r>
    </w:p>
  </w:comment>
  <w:comment w:id="14" w:author="tlu" w:date="2023-01-19T15:46:00Z" w:initials="t">
    <w:p w14:paraId="50A21852">
      <w:pPr>
        <w:pStyle w:val="6"/>
      </w:pPr>
      <w:r>
        <w:rPr>
          <w:rFonts w:hint="eastAsia"/>
        </w:rPr>
        <w:t>第六-第十部分日期可以按照该模板所给出的日期信息进行填写。</w:t>
      </w:r>
    </w:p>
  </w:comment>
  <w:comment w:id="15" w:author="tlu" w:date="2023-01-19T15:45:00Z" w:initials="t">
    <w:p w14:paraId="6FA7208E">
      <w:pPr>
        <w:pStyle w:val="6"/>
      </w:pPr>
      <w:r>
        <w:rPr>
          <w:rFonts w:hint="eastAsia"/>
        </w:rPr>
        <w:t>该部分下达及接受日期应该在附表1学院审核日期之后，1</w:t>
      </w:r>
      <w:r>
        <w:t>1</w:t>
      </w:r>
      <w:r>
        <w:rPr>
          <w:rFonts w:hint="eastAsia"/>
        </w:rPr>
        <w:t>月2</w:t>
      </w:r>
      <w:r>
        <w:t>0</w:t>
      </w:r>
      <w:r>
        <w:rPr>
          <w:rFonts w:hint="eastAsia"/>
        </w:rPr>
        <w:t>日之前。</w:t>
      </w:r>
    </w:p>
  </w:comment>
  <w:comment w:id="16" w:author="ad" w:date="2023-01-07T08:50:00Z" w:initials="a">
    <w:p w14:paraId="1BB60973">
      <w:pPr>
        <w:pStyle w:val="6"/>
      </w:pPr>
      <w:r>
        <w:rPr>
          <w:rFonts w:hint="eastAsia"/>
        </w:rPr>
        <w:t>填写论文中文题目</w:t>
      </w:r>
    </w:p>
  </w:comment>
  <w:comment w:id="17" w:author="ad" w:date="2023-02-07T18:05:00Z" w:initials="a">
    <w:p w14:paraId="5A8C2729">
      <w:pPr>
        <w:pStyle w:val="6"/>
      </w:pPr>
      <w:r>
        <w:rPr>
          <w:rFonts w:hint="eastAsia"/>
        </w:rPr>
        <w:t>学生与指导老师进行商议，确定课题的来源，选择前面的某一项方框内打上勾</w:t>
      </w:r>
      <w:r>
        <w:rPr>
          <w:rFonts w:hint="eastAsia" w:ascii="Wingdings 2" w:hAnsi="Wingdings 2"/>
          <w:sz w:val="24"/>
        </w:rPr>
        <w:sym w:font="Wingdings 2" w:char="F052"/>
      </w:r>
      <w:r>
        <w:rPr>
          <w:rFonts w:ascii="Wingdings 2" w:hAnsi="Wingdings 2"/>
          <w:sz w:val="24"/>
        </w:rPr>
        <w:t>。对于同一指导老师指导的学生，来源尽可能丰富。</w:t>
      </w:r>
    </w:p>
  </w:comment>
  <w:comment w:id="18" w:author="ad" w:date="2023-01-07T09:21:00Z" w:initials="a">
    <w:p w14:paraId="7F5529E1">
      <w:pPr>
        <w:pStyle w:val="6"/>
      </w:pPr>
    </w:p>
    <w:p w14:paraId="324074D2">
      <w:pPr>
        <w:pStyle w:val="6"/>
      </w:pPr>
      <w:r>
        <w:rPr>
          <w:rFonts w:hint="eastAsia"/>
        </w:rPr>
        <w:t>研究目的和意义：说明本课题的意义和价值，注重理论意义或实际意义，</w:t>
      </w:r>
    </w:p>
    <w:p w14:paraId="15B861F8">
      <w:pPr>
        <w:pStyle w:val="6"/>
      </w:pPr>
      <w:r>
        <w:rPr>
          <w:rFonts w:hint="eastAsia"/>
        </w:rPr>
        <w:t>较综述内容的现状和趋势：略简层面的。</w:t>
      </w:r>
    </w:p>
    <w:p w14:paraId="7E6E00EB">
      <w:pPr>
        <w:pStyle w:val="6"/>
      </w:pPr>
      <w:r>
        <w:rPr>
          <w:rFonts w:hint="eastAsia"/>
        </w:rPr>
        <w:t>首行缩进2个字符、宋体、小四、行间距18磅。</w:t>
      </w:r>
    </w:p>
  </w:comment>
  <w:comment w:id="19" w:author="ad" w:date="2023-01-07T09:21:00Z" w:initials="a">
    <w:p w14:paraId="1C901144">
      <w:pPr>
        <w:pStyle w:val="6"/>
      </w:pPr>
      <w:r>
        <w:rPr>
          <w:rFonts w:hint="eastAsia"/>
        </w:rPr>
        <w:t>研究内容部分相比较选题意义来说，需要更加具体一点，要结合任务书当中的要求，要粗略的写出研究或设计的主要内容是什么，但是必须要清楚，这也是后续进行毕业设计的需要完成的内容。</w:t>
      </w:r>
    </w:p>
    <w:p w14:paraId="27E33D74">
      <w:pPr>
        <w:pStyle w:val="6"/>
      </w:pPr>
      <w:r>
        <w:rPr>
          <w:rFonts w:hint="eastAsia"/>
        </w:rPr>
        <w:t>首行缩进2个字符、宋体、小四、行间距18磅。</w:t>
      </w:r>
    </w:p>
  </w:comment>
  <w:comment w:id="20" w:author="ad" w:date="2023-01-07T09:21:00Z" w:initials="a">
    <w:p w14:paraId="6DA400F1">
      <w:pPr>
        <w:pStyle w:val="6"/>
      </w:pPr>
      <w:r>
        <w:rPr>
          <w:rFonts w:hint="eastAsia"/>
        </w:rPr>
        <w:t>本处需要标明需要初步拟定准备采用的研究方法，如：文献调研法、比较分析法等等。并介绍这些方法在本课题中的具体作用。</w:t>
      </w:r>
    </w:p>
    <w:p w14:paraId="564D3D24">
      <w:pPr>
        <w:pStyle w:val="6"/>
      </w:pPr>
      <w:r>
        <w:rPr>
          <w:rFonts w:hint="eastAsia"/>
        </w:rPr>
        <w:t>首行缩进2个字符、宋体、小四、行间距18磅。</w:t>
      </w:r>
    </w:p>
  </w:comment>
  <w:comment w:id="21" w:author="ad" w:date="2023-01-21T09:00:00Z" w:initials="a">
    <w:p w14:paraId="6ABB5A83">
      <w:pPr>
        <w:pStyle w:val="6"/>
      </w:pPr>
      <w:r>
        <w:rPr>
          <w:rFonts w:hint="eastAsia"/>
        </w:rPr>
        <w:t>与任务书的工作进度相一致，论文进度安排要合理。</w:t>
      </w:r>
    </w:p>
  </w:comment>
  <w:comment w:id="22" w:author="ad" w:date="2023-01-07T09:21:00Z" w:initials="a">
    <w:p w14:paraId="5B437FB8">
      <w:pPr>
        <w:pStyle w:val="6"/>
      </w:pPr>
      <w:r>
        <w:rPr>
          <w:rFonts w:hint="eastAsia"/>
        </w:rPr>
        <w:t>可从完成本设计（论文）所需的理论基础，技术路线，实施方案等多个角度说明本设计（论文）的可行性。</w:t>
      </w:r>
    </w:p>
    <w:p w14:paraId="60BC76C8">
      <w:pPr>
        <w:pStyle w:val="6"/>
      </w:pPr>
      <w:r>
        <w:rPr>
          <w:rFonts w:hint="eastAsia"/>
        </w:rPr>
        <w:t>首行缩进2个字符、宋体、小四、行间距18磅。</w:t>
      </w:r>
    </w:p>
  </w:comment>
  <w:comment w:id="23" w:author="ad" w:date="2023-01-07T09:38:00Z" w:initials="a">
    <w:p w14:paraId="4E86588C">
      <w:pPr>
        <w:pStyle w:val="6"/>
      </w:pPr>
      <w:r>
        <w:rPr>
          <w:rFonts w:hint="eastAsia"/>
        </w:rPr>
        <w:t>此处为指导老师审核意见，仅供参考，各指导老师应根据学生实际情况填写，具有针对性。</w:t>
      </w:r>
    </w:p>
    <w:p w14:paraId="2614190A">
      <w:pPr>
        <w:pStyle w:val="6"/>
      </w:pPr>
      <w:r>
        <w:rPr>
          <w:rFonts w:hint="eastAsia"/>
        </w:rPr>
        <w:t>首行缩进2个字符、宋体、小四、行间距18磅。</w:t>
      </w:r>
    </w:p>
  </w:comment>
  <w:comment w:id="24" w:author="ad" w:date="2023-01-07T09:44:00Z" w:initials="a">
    <w:p w14:paraId="3F872368">
      <w:pPr>
        <w:pStyle w:val="6"/>
      </w:pPr>
      <w:r>
        <w:rPr>
          <w:rFonts w:hint="eastAsia"/>
        </w:rPr>
        <w:t>填入“是”。</w:t>
      </w:r>
    </w:p>
  </w:comment>
  <w:comment w:id="25" w:author="ad" w:date="2023-01-21T08:28:00Z" w:initials="a">
    <w:p w14:paraId="78586A88">
      <w:pPr>
        <w:pStyle w:val="6"/>
      </w:pPr>
      <w:r>
        <w:rPr>
          <w:rFonts w:hint="eastAsia"/>
        </w:rPr>
        <w:t>注意时间的合理性。应在学生接受任务书日期后与202</w:t>
      </w:r>
      <w:r>
        <w:rPr>
          <w:rFonts w:hint="eastAsia"/>
          <w:lang w:val="en-US" w:eastAsia="zh-CN"/>
        </w:rPr>
        <w:t>3</w:t>
      </w:r>
      <w:r>
        <w:rPr>
          <w:rFonts w:hint="eastAsia"/>
        </w:rPr>
        <w:t>年1</w:t>
      </w:r>
      <w:r>
        <w:rPr>
          <w:rFonts w:hint="eastAsia"/>
          <w:lang w:val="en-US" w:eastAsia="zh-CN"/>
        </w:rPr>
        <w:t>2</w:t>
      </w:r>
      <w:r>
        <w:rPr>
          <w:rFonts w:hint="eastAsia"/>
        </w:rPr>
        <w:t>月20日前。</w:t>
      </w:r>
    </w:p>
  </w:comment>
  <w:comment w:id="26" w:author="TLXYNB15" w:date="2023-01-20T10:18:00Z" w:initials="T">
    <w:p w14:paraId="20293B9C">
      <w:pPr>
        <w:pStyle w:val="6"/>
      </w:pPr>
      <w:r>
        <w:t>首页不改变原页所有边距</w:t>
      </w:r>
      <w:r>
        <w:rPr>
          <w:rFonts w:hint="eastAsia"/>
        </w:rPr>
        <w:t>；</w:t>
      </w:r>
      <w:r>
        <w:t>如有下一页</w:t>
      </w:r>
      <w:r>
        <w:rPr>
          <w:rFonts w:hint="eastAsia"/>
        </w:rPr>
        <w:t>，</w:t>
      </w:r>
      <w:r>
        <w:t>则左右边距和顶部边距不变</w:t>
      </w:r>
      <w:r>
        <w:rPr>
          <w:rFonts w:hint="eastAsia"/>
        </w:rPr>
        <w:t>。指导内容字号</w:t>
      </w:r>
      <w:r>
        <w:t>小四</w:t>
      </w:r>
      <w:r>
        <w:rPr>
          <w:rFonts w:hint="eastAsia"/>
        </w:rPr>
        <w:t>，</w:t>
      </w:r>
      <w:r>
        <w:t>宋体</w:t>
      </w:r>
      <w:r>
        <w:rPr>
          <w:rFonts w:hint="eastAsia"/>
        </w:rPr>
        <w:t>，</w:t>
      </w:r>
      <w:r>
        <w:t>行间距</w:t>
      </w:r>
      <w:r>
        <w:rPr>
          <w:rFonts w:hint="eastAsia"/>
        </w:rPr>
        <w:t>18磅，每条指导记录字数要求在相应指导记录方框内显示饱满为基准。几次指导的内容不能重复、指导时间间隔相对均匀。</w:t>
      </w:r>
    </w:p>
  </w:comment>
  <w:comment w:id="27" w:author="TLXYNB15" w:date="2023-01-20T10:21:00Z" w:initials="T">
    <w:p w14:paraId="5D2B4A28">
      <w:pPr>
        <w:pStyle w:val="6"/>
      </w:pPr>
      <w:r>
        <w:rPr>
          <w:rFonts w:hint="eastAsia"/>
        </w:rPr>
        <w:t xml:space="preserve"> </w:t>
      </w:r>
      <w:r>
        <w:t>至少有</w:t>
      </w:r>
      <w:r>
        <w:rPr>
          <w:rFonts w:hint="eastAsia"/>
          <w:color w:val="FF0000"/>
        </w:rPr>
        <w:t>5</w:t>
      </w:r>
      <w:r>
        <w:rPr>
          <w:rFonts w:hint="eastAsia"/>
        </w:rPr>
        <w:t xml:space="preserve">次指导记录，其中至多一次指导记录涉及或部分涉及论文格式、排版、字体、行间距等信息：   </w:t>
      </w:r>
    </w:p>
    <w:p w14:paraId="4CC7694F">
      <w:pPr>
        <w:pStyle w:val="6"/>
      </w:pPr>
      <w:r>
        <w:rPr>
          <w:rFonts w:hint="eastAsia"/>
        </w:rPr>
        <w:t xml:space="preserve">     </w:t>
      </w:r>
      <w:r>
        <w:t>第</w:t>
      </w:r>
      <w:r>
        <w:rPr>
          <w:rFonts w:hint="eastAsia"/>
        </w:rPr>
        <w:t>1次指导记录是关于选题；第2次指导记录是关于开题报告；第3次指导记录是关于初稿；第4次指导记录是关于第2稿的；</w:t>
      </w:r>
      <w:r>
        <w:t>………</w:t>
      </w:r>
      <w:r>
        <w:rPr>
          <w:rFonts w:hint="eastAsia"/>
        </w:rPr>
        <w:t>；最后一次指导是关于论文格式和答辩方面的。</w:t>
      </w:r>
    </w:p>
  </w:comment>
  <w:comment w:id="28" w:author="ThinkPad" w:date="2023-02-05T20:43:00Z" w:initials="T">
    <w:p w14:paraId="0A634466">
      <w:pPr>
        <w:spacing w:line="360" w:lineRule="auto"/>
        <w:ind w:firstLine="480" w:firstLineChars="200"/>
        <w:rPr>
          <w:rFonts w:ascii="宋体" w:hAnsi="宋体" w:eastAsia="宋体" w:cs="宋体"/>
          <w:sz w:val="24"/>
          <w:szCs w:val="21"/>
        </w:rPr>
      </w:pPr>
      <w:r>
        <w:rPr>
          <w:rFonts w:hint="eastAsia" w:ascii="宋体" w:hAnsi="宋体" w:eastAsia="宋体" w:cs="宋体"/>
          <w:sz w:val="24"/>
          <w:szCs w:val="21"/>
          <w:lang w:bidi="ar"/>
        </w:rPr>
        <w:t>首行缩进2个字符，要有学术性评价文字，同时要指出存在的不足以及给出具体意见。第一段文字应该根据学生论文内容个性化描述，评价字数不少于150字。</w:t>
      </w:r>
    </w:p>
    <w:p w14:paraId="55793914">
      <w:pPr>
        <w:spacing w:line="360" w:lineRule="auto"/>
        <w:ind w:firstLine="480" w:firstLineChars="200"/>
        <w:rPr>
          <w:rFonts w:ascii="宋体" w:hAnsi="宋体" w:eastAsia="宋体" w:cs="宋体"/>
          <w:sz w:val="24"/>
          <w:szCs w:val="21"/>
        </w:rPr>
      </w:pPr>
      <w:r>
        <w:rPr>
          <w:rFonts w:hint="eastAsia" w:ascii="宋体" w:hAnsi="宋体" w:eastAsia="宋体" w:cs="宋体"/>
          <w:sz w:val="24"/>
          <w:szCs w:val="21"/>
          <w:lang w:bidi="ar"/>
        </w:rPr>
        <w:t>评语基本规范要求：</w:t>
      </w:r>
    </w:p>
    <w:p w14:paraId="19674790">
      <w:pPr>
        <w:spacing w:line="360" w:lineRule="auto"/>
        <w:ind w:firstLine="480" w:firstLineChars="200"/>
        <w:rPr>
          <w:rFonts w:ascii="宋体" w:hAnsi="宋体" w:eastAsia="宋体" w:cs="宋体"/>
          <w:sz w:val="24"/>
          <w:szCs w:val="21"/>
        </w:rPr>
      </w:pPr>
      <w:r>
        <w:rPr>
          <w:rFonts w:hint="eastAsia" w:ascii="宋体" w:hAnsi="宋体" w:eastAsia="宋体" w:cs="宋体"/>
          <w:sz w:val="24"/>
          <w:szCs w:val="21"/>
          <w:lang w:bidi="ar"/>
        </w:rPr>
        <w:t>（1）24-30分区间建议评语中修饰词“基本符合”、“创新点一般”、“论文内容基本完整”、“参考了部分参考文献”等；</w:t>
      </w:r>
    </w:p>
    <w:p w14:paraId="6C9371BE">
      <w:pPr>
        <w:spacing w:line="360" w:lineRule="auto"/>
        <w:ind w:firstLine="480" w:firstLineChars="200"/>
        <w:rPr>
          <w:rFonts w:ascii="宋体" w:hAnsi="宋体" w:eastAsia="宋体" w:cs="宋体"/>
          <w:sz w:val="24"/>
          <w:szCs w:val="21"/>
        </w:rPr>
      </w:pPr>
      <w:r>
        <w:rPr>
          <w:rFonts w:hint="eastAsia" w:ascii="宋体" w:hAnsi="宋体" w:eastAsia="宋体" w:cs="宋体"/>
          <w:sz w:val="24"/>
          <w:szCs w:val="21"/>
          <w:lang w:bidi="ar"/>
        </w:rPr>
        <w:t>（2）31-35分区间建议评语中修饰词“符合”、“具备一定的创新性”、“论文内容较完整”、“参考较为丰富的参考文献”等；</w:t>
      </w:r>
    </w:p>
    <w:p w14:paraId="09DB6835">
      <w:pPr>
        <w:spacing w:line="360" w:lineRule="auto"/>
        <w:ind w:firstLine="480" w:firstLineChars="200"/>
        <w:rPr>
          <w:rFonts w:ascii="宋体" w:hAnsi="宋体" w:eastAsia="宋体" w:cs="宋体"/>
          <w:sz w:val="24"/>
          <w:szCs w:val="21"/>
        </w:rPr>
      </w:pPr>
      <w:r>
        <w:rPr>
          <w:rFonts w:hint="eastAsia" w:ascii="宋体" w:hAnsi="宋体" w:eastAsia="宋体" w:cs="宋体"/>
          <w:sz w:val="24"/>
          <w:szCs w:val="21"/>
          <w:lang w:bidi="ar"/>
        </w:rPr>
        <w:t>（3）36-40分区间建议评语中修饰词“完整”、“具备很好创新性”、“论文格式规范”、“论文内容完整”、“参考丰富的参考文献”等。</w:t>
      </w:r>
    </w:p>
    <w:p w14:paraId="1E6F1C76">
      <w:pPr>
        <w:spacing w:line="360" w:lineRule="auto"/>
        <w:ind w:firstLine="420" w:firstLineChars="200"/>
      </w:pPr>
      <w:r>
        <w:rPr>
          <w:rFonts w:hint="eastAsia"/>
        </w:rPr>
        <w:t>该生毕业论文（设计）《XXX》使用XXX方法【写出毕业论文（设计）主要内容】，达到了XX目的/解决/说明/证明了XX问题，毕业论文（设计）工作量饱满/有一定工作量，选题（较为）合理，有较强/一定的实践/科学研究……意义。</w:t>
      </w:r>
    </w:p>
    <w:p w14:paraId="578049DB">
      <w:pPr>
        <w:spacing w:line="360" w:lineRule="auto"/>
        <w:ind w:firstLine="420" w:firstLineChars="200"/>
      </w:pPr>
      <w:r>
        <w:rPr>
          <w:rFonts w:hint="eastAsia"/>
        </w:rPr>
        <w:t>毕业论文思路【较为】清晰，结构【较为】完整，语言流畅/一般，参考了部分/【较为】丰富的参考文献，论文格式规范，符合要求。在论文写作过程中，能积极/主动与指导教师沟通，并能够【及时地】按照指导教师意见修改论文，学习态度一般/良好/认真，组织纪律一般/较强。</w:t>
      </w:r>
    </w:p>
    <w:p w14:paraId="366D530A">
      <w:pPr>
        <w:spacing w:line="360" w:lineRule="auto"/>
        <w:ind w:firstLine="420" w:firstLineChars="200"/>
      </w:pPr>
      <w:r>
        <w:rPr>
          <w:rFonts w:hint="eastAsia"/>
        </w:rPr>
        <w:t>总体来看，该生已具备了利用所学专业知识技术解决实际问题的能力，较好地/基本完成了毕业设计相关任务，【基本】达到了学校关于本科毕业设计的要求，同意该同学参加毕业设计（论文）答辩。</w:t>
      </w:r>
    </w:p>
  </w:comment>
  <w:comment w:id="29" w:author="ThinkPad" w:date="2023-02-05T20:42:00Z" w:initials="T">
    <w:p w14:paraId="27557FF0">
      <w:pPr>
        <w:pStyle w:val="6"/>
      </w:pPr>
      <w:r>
        <w:rPr>
          <w:rFonts w:hint="eastAsia"/>
        </w:rPr>
        <w:t>填“是”</w:t>
      </w:r>
    </w:p>
  </w:comment>
  <w:comment w:id="30" w:author="ThinkPad" w:date="2023-02-05T20:42:00Z" w:initials="T">
    <w:p w14:paraId="75374888">
      <w:pPr>
        <w:pStyle w:val="6"/>
      </w:pPr>
      <w:r>
        <w:rPr>
          <w:rFonts w:hint="eastAsia"/>
        </w:rPr>
        <w:t>注意时间的合理性，应该在评阅教师日期之前。</w:t>
      </w:r>
    </w:p>
  </w:comment>
  <w:comment w:id="31" w:author="ad" w:date="2023-02-07T18:08:00Z" w:initials="a">
    <w:p w14:paraId="50037B03">
      <w:pPr>
        <w:pStyle w:val="6"/>
      </w:pPr>
      <w:r>
        <w:rPr>
          <w:rFonts w:hint="eastAsia"/>
        </w:rPr>
        <w:t>首行缩进2个字符、宋体、小四、行间距18磅</w:t>
      </w:r>
    </w:p>
    <w:p w14:paraId="7C4A400C">
      <w:pPr>
        <w:pStyle w:val="6"/>
      </w:pPr>
      <w:r>
        <w:rPr>
          <w:rFonts w:hint="eastAsia"/>
        </w:rPr>
        <w:t>评语的</w:t>
      </w:r>
      <w:r>
        <w:rPr>
          <w:rFonts w:hint="eastAsia" w:ascii="Calibri" w:hAnsi="Calibri" w:cs="Calibri"/>
          <w:sz w:val="24"/>
        </w:rPr>
        <w:t>第一段应尽量个性化，体现论文的特色和内容。</w:t>
      </w:r>
    </w:p>
    <w:p w14:paraId="41775634">
      <w:pPr>
        <w:pStyle w:val="6"/>
      </w:pPr>
      <w:r>
        <w:rPr>
          <w:rFonts w:hint="eastAsia"/>
        </w:rPr>
        <w:t>要有学术性评价文字。字数不少于150字。</w:t>
      </w:r>
    </w:p>
    <w:p w14:paraId="12B265D6">
      <w:pPr>
        <w:pStyle w:val="6"/>
      </w:pPr>
      <w:r>
        <w:rPr>
          <w:rFonts w:hint="eastAsia"/>
        </w:rPr>
        <w:t>评语基本规范要求：</w:t>
      </w:r>
    </w:p>
    <w:p w14:paraId="0FD118E9">
      <w:pPr>
        <w:pStyle w:val="6"/>
      </w:pPr>
      <w:r>
        <w:rPr>
          <w:rFonts w:hint="eastAsia"/>
        </w:rPr>
        <w:t>（1）18-22分区间建议评语中修饰词“基本符合”、“创新点一般”、“论文内容基本完整”等；</w:t>
      </w:r>
    </w:p>
    <w:p w14:paraId="27143E9F">
      <w:pPr>
        <w:pStyle w:val="6"/>
      </w:pPr>
      <w:r>
        <w:rPr>
          <w:rFonts w:hint="eastAsia"/>
        </w:rPr>
        <w:t>（2）23-26分区间建议评语中修饰词“符合”、“具备一定的创新性”、“论文内容较完整”等；</w:t>
      </w:r>
    </w:p>
    <w:p w14:paraId="257D40C3">
      <w:pPr>
        <w:pStyle w:val="6"/>
      </w:pPr>
      <w:r>
        <w:rPr>
          <w:rFonts w:hint="eastAsia"/>
        </w:rPr>
        <w:t>（3）27-30分区间建议评语中修饰词“完整”、“具备很好创新性”、“论文格式规范”、“论文内容完整”等。</w:t>
      </w:r>
    </w:p>
  </w:comment>
  <w:comment w:id="32" w:author="ad" w:date="2023-01-07T09:45:00Z" w:initials="a">
    <w:p w14:paraId="32F2212D">
      <w:pPr>
        <w:pStyle w:val="6"/>
      </w:pPr>
      <w:r>
        <w:rPr>
          <w:rFonts w:hint="eastAsia"/>
        </w:rPr>
        <w:t>填入“是”。</w:t>
      </w:r>
    </w:p>
  </w:comment>
  <w:comment w:id="33" w:author="ad" w:date="2023-01-21T08:28:00Z" w:initials="a">
    <w:p w14:paraId="609F27D1">
      <w:pPr>
        <w:pStyle w:val="6"/>
      </w:pPr>
      <w:r>
        <w:rPr>
          <w:rFonts w:hint="eastAsia"/>
        </w:rPr>
        <w:t>注意时间的合理性。应在指导教师意见表日期后与202</w:t>
      </w:r>
      <w:r>
        <w:rPr>
          <w:rFonts w:hint="eastAsia"/>
          <w:lang w:val="en-US" w:eastAsia="zh-CN"/>
        </w:rPr>
        <w:t>4</w:t>
      </w:r>
      <w:r>
        <w:rPr>
          <w:rFonts w:hint="eastAsia"/>
        </w:rPr>
        <w:t>年5月15日前。</w:t>
      </w:r>
    </w:p>
  </w:comment>
  <w:comment w:id="34" w:author="天山任我行" w:date="2023-01-18T08:34:00Z" w:initials="">
    <w:p w14:paraId="632B6E26">
      <w:pPr>
        <w:pStyle w:val="6"/>
        <w:rPr>
          <w:rFonts w:eastAsiaTheme="minorEastAsia"/>
        </w:rPr>
      </w:pPr>
      <w:r>
        <w:rPr>
          <w:rFonts w:hint="eastAsia"/>
        </w:rPr>
        <w:t>第1行填写答辩小组组长信息</w:t>
      </w:r>
    </w:p>
  </w:comment>
  <w:comment w:id="35" w:author="a" w:date="2023-01-17T23:57:00Z" w:initials="a">
    <w:p w14:paraId="1FB51B03">
      <w:pPr>
        <w:pStyle w:val="6"/>
      </w:pPr>
      <w:r>
        <w:t>答辩问题不少于</w:t>
      </w:r>
      <w:r>
        <w:rPr>
          <w:rFonts w:hint="eastAsia"/>
        </w:rPr>
        <w:t>3个，问题不能过于简单，尤其不能是诸如：“</w:t>
      </w:r>
      <w:r>
        <w:rPr>
          <w:rFonts w:hint="eastAsia" w:ascii="宋体" w:hAnsi="宋体" w:cs="宋体"/>
          <w:sz w:val="24"/>
        </w:rPr>
        <w:t>×××</w:t>
      </w:r>
      <w:r>
        <w:rPr>
          <w:rFonts w:hint="eastAsia"/>
        </w:rPr>
        <w:t>是不是</w:t>
      </w:r>
      <w:r>
        <w:rPr>
          <w:rFonts w:hint="eastAsia" w:ascii="宋体" w:hAnsi="宋体" w:cs="宋体"/>
          <w:sz w:val="24"/>
        </w:rPr>
        <w:t>×××</w:t>
      </w:r>
      <w:r>
        <w:rPr>
          <w:rFonts w:hint="eastAsia"/>
        </w:rPr>
        <w:t>？”、“</w:t>
      </w:r>
      <w:r>
        <w:rPr>
          <w:rFonts w:hint="eastAsia" w:ascii="宋体" w:hAnsi="宋体" w:cs="宋体"/>
          <w:sz w:val="24"/>
        </w:rPr>
        <w:t>×××</w:t>
      </w:r>
      <w:r>
        <w:rPr>
          <w:rFonts w:hint="eastAsia"/>
        </w:rPr>
        <w:t>有没有</w:t>
      </w:r>
      <w:r>
        <w:rPr>
          <w:rFonts w:hint="eastAsia" w:ascii="宋体" w:hAnsi="宋体" w:cs="宋体"/>
          <w:sz w:val="24"/>
        </w:rPr>
        <w:t>×××</w:t>
      </w:r>
      <w:r>
        <w:rPr>
          <w:rFonts w:hint="eastAsia"/>
        </w:rPr>
        <w:t>？”之类的问题，应有一定的难度，学生的回答应有一定的字数要求</w:t>
      </w:r>
    </w:p>
  </w:comment>
  <w:comment w:id="36" w:author="a" w:date="2023-01-18T00:12:00Z" w:initials="a">
    <w:p w14:paraId="29C17A22">
      <w:pPr>
        <w:pStyle w:val="6"/>
      </w:pPr>
      <w:r>
        <w:t>问题及学生回答示例</w:t>
      </w:r>
    </w:p>
  </w:comment>
  <w:comment w:id="37" w:author="a" w:date="2023-01-17T23:57:00Z" w:initials="a">
    <w:p w14:paraId="017834E1">
      <w:pPr>
        <w:pStyle w:val="6"/>
      </w:pPr>
      <w:r>
        <w:rPr>
          <w:rFonts w:hint="eastAsia"/>
        </w:rPr>
        <w:t>插入答辩秘书</w:t>
      </w:r>
      <w:r>
        <w:t>电子签名</w:t>
      </w:r>
    </w:p>
  </w:comment>
  <w:comment w:id="38" w:author="a" w:date="2023-01-17T23:57:00Z" w:initials="a">
    <w:p w14:paraId="1CDF5E03">
      <w:pPr>
        <w:pStyle w:val="6"/>
      </w:pPr>
      <w:r>
        <w:rPr>
          <w:rFonts w:hint="eastAsia"/>
        </w:rPr>
        <w:t>须填写答辩或补答辩当天日期</w:t>
      </w:r>
    </w:p>
  </w:comment>
  <w:comment w:id="39" w:author="a" w:date="2023-01-17T23:57:00Z" w:initials="a">
    <w:p w14:paraId="5C02507C">
      <w:pPr>
        <w:pStyle w:val="6"/>
      </w:pPr>
      <w:r>
        <w:t>答辩小组评语须跟答辩小组评分相匹配</w:t>
      </w:r>
      <w:r>
        <w:rPr>
          <w:rFonts w:hint="eastAsia"/>
        </w:rPr>
        <w:t>。</w:t>
      </w:r>
    </w:p>
  </w:comment>
  <w:comment w:id="40" w:author="a" w:date="2023-01-17T23:57:00Z" w:initials="a">
    <w:p w14:paraId="471B2189">
      <w:pPr>
        <w:pStyle w:val="6"/>
      </w:pPr>
      <w:r>
        <w:rPr>
          <w:rFonts w:hint="eastAsia"/>
        </w:rPr>
        <w:t>等级</w:t>
      </w:r>
      <w:r>
        <w:t>为</w:t>
      </w:r>
      <w:r>
        <w:rPr>
          <w:rFonts w:hint="eastAsia"/>
        </w:rPr>
        <w:t>“优秀”的</w:t>
      </w:r>
      <w:r>
        <w:t>毕业设计评语示例</w:t>
      </w:r>
    </w:p>
  </w:comment>
  <w:comment w:id="41" w:author="a" w:date="2023-01-18T00:14:00Z" w:initials="a">
    <w:p w14:paraId="2F3628A5">
      <w:pPr>
        <w:pStyle w:val="6"/>
      </w:pPr>
      <w:r>
        <w:rPr>
          <w:rFonts w:hint="eastAsia"/>
        </w:rPr>
        <w:t>等级</w:t>
      </w:r>
      <w:r>
        <w:t>为</w:t>
      </w:r>
      <w:r>
        <w:rPr>
          <w:rFonts w:hint="eastAsia"/>
        </w:rPr>
        <w:t>“良好”的</w:t>
      </w:r>
      <w:r>
        <w:t>毕业设计评语示例</w:t>
      </w:r>
    </w:p>
  </w:comment>
  <w:comment w:id="42" w:author="a" w:date="2023-01-18T00:14:00Z" w:initials="a">
    <w:p w14:paraId="4CF87421">
      <w:pPr>
        <w:pStyle w:val="6"/>
      </w:pPr>
      <w:r>
        <w:rPr>
          <w:rFonts w:hint="eastAsia"/>
        </w:rPr>
        <w:t>等级</w:t>
      </w:r>
      <w:r>
        <w:t>为</w:t>
      </w:r>
      <w:r>
        <w:rPr>
          <w:rFonts w:hint="eastAsia"/>
        </w:rPr>
        <w:t>“中等”的</w:t>
      </w:r>
      <w:r>
        <w:t>毕业设计评语示例</w:t>
      </w:r>
    </w:p>
  </w:comment>
  <w:comment w:id="43" w:author="a" w:date="2023-01-18T00:14:00Z" w:initials="a">
    <w:p w14:paraId="165D775E">
      <w:pPr>
        <w:pStyle w:val="6"/>
      </w:pPr>
      <w:r>
        <w:rPr>
          <w:rFonts w:hint="eastAsia"/>
        </w:rPr>
        <w:t>等级</w:t>
      </w:r>
      <w:r>
        <w:t>为</w:t>
      </w:r>
      <w:r>
        <w:rPr>
          <w:rFonts w:hint="eastAsia"/>
        </w:rPr>
        <w:t>“及格”的</w:t>
      </w:r>
      <w:r>
        <w:t>毕业设计评语示例</w:t>
      </w:r>
    </w:p>
  </w:comment>
  <w:comment w:id="44" w:author="a" w:date="2023-01-17T23:57:00Z" w:initials="a">
    <w:p w14:paraId="0BAF67FE">
      <w:pPr>
        <w:pStyle w:val="6"/>
      </w:pPr>
      <w:r>
        <w:rPr>
          <w:rFonts w:hint="eastAsia"/>
        </w:rPr>
        <w:t>插入</w:t>
      </w:r>
      <w:r>
        <w:t>答辩小组所有成员</w:t>
      </w:r>
      <w:r>
        <w:rPr>
          <w:rFonts w:hint="eastAsia"/>
        </w:rPr>
        <w:t>（不含答辩秘书）</w:t>
      </w:r>
      <w:r>
        <w:t>的电子签名</w:t>
      </w:r>
    </w:p>
  </w:comment>
  <w:comment w:id="45" w:author="a" w:date="2023-01-17T23:57:00Z" w:initials="a">
    <w:p w14:paraId="7D0D298E">
      <w:pPr>
        <w:pStyle w:val="6"/>
      </w:pPr>
      <w:r>
        <w:rPr>
          <w:rFonts w:hint="eastAsia"/>
        </w:rPr>
        <w:t>须填写答辩或补答辩当天日期</w:t>
      </w:r>
    </w:p>
  </w:comment>
  <w:comment w:id="46" w:author="Tao" w:date="2023-01-17T12:03:00Z" w:initials="T">
    <w:p w14:paraId="152F636B">
      <w:pPr>
        <w:pStyle w:val="6"/>
      </w:pPr>
      <w:r>
        <w:t>以导出信息为准</w:t>
      </w:r>
    </w:p>
  </w:comment>
  <w:comment w:id="47" w:author="Tao" w:date="2023-01-17T12:04:00Z" w:initials="T">
    <w:p w14:paraId="1B4F7AF9">
      <w:pPr>
        <w:pStyle w:val="6"/>
      </w:pPr>
      <w:r>
        <w:rPr>
          <w:color w:val="000000"/>
        </w:rPr>
        <w:t>用数字且不超过40分，如填 34.5</w:t>
      </w:r>
    </w:p>
  </w:comment>
  <w:comment w:id="48" w:author="Tao" w:date="2023-01-17T12:04:00Z" w:initials="T">
    <w:p w14:paraId="2D623C60">
      <w:pPr>
        <w:pStyle w:val="6"/>
      </w:pPr>
      <w:r>
        <w:t>此处不能有指导老师</w:t>
      </w:r>
    </w:p>
  </w:comment>
  <w:comment w:id="49" w:author="Tao" w:date="2023-01-17T12:06:00Z" w:initials="T">
    <w:p w14:paraId="7D000E6E">
      <w:pPr>
        <w:pStyle w:val="6"/>
      </w:pPr>
      <w:r>
        <w:t>指导教师评分+评阅教师评分+答辩小组评分如：86.5</w:t>
      </w:r>
    </w:p>
  </w:comment>
  <w:comment w:id="50" w:author="Tao" w:date="2023-01-17T12:05:00Z" w:initials="T">
    <w:p w14:paraId="2CB23253">
      <w:pPr>
        <w:pStyle w:val="6"/>
      </w:pPr>
      <w:r>
        <w:t>此处填的是在复制检测报告单中显示的总文字复制比，同时减去本人已发表论文的复制比，如：</w:t>
      </w:r>
      <w:r>
        <w:drawing>
          <wp:inline distT="0" distB="0" distL="0" distR="0">
            <wp:extent cx="2733675" cy="466725"/>
            <wp:effectExtent l="0" t="0" r="9525" b="5715"/>
            <wp:docPr id="13" name="图片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34057" cy="466790"/>
                    </a:xfrm>
                    <a:prstGeom prst="rect">
                      <a:avLst/>
                    </a:prstGeom>
                  </pic:spPr>
                </pic:pic>
              </a:graphicData>
            </a:graphic>
          </wp:inline>
        </w:drawing>
      </w:r>
    </w:p>
  </w:comment>
  <w:comment w:id="51" w:author="Tao" w:date="2023-01-17T12:07:00Z" w:initials="T">
    <w:p w14:paraId="18785642">
      <w:pPr>
        <w:pStyle w:val="6"/>
      </w:pPr>
      <w:r>
        <w:t>根据百分制，按100-90分为“优”、89-80分为“良”、79-70分为“中”、69-60分为“及格”、60分以下为“不及格”的标准折合成五级制成绩</w:t>
      </w:r>
    </w:p>
  </w:comment>
  <w:comment w:id="52" w:author="Tao" w:date="2023-01-17T12:07:00Z" w:initials="T">
    <w:p w14:paraId="6BCC3A50">
      <w:pPr>
        <w:pStyle w:val="6"/>
      </w:pPr>
      <w:r>
        <w:t>此处时间在答辩时间之后</w:t>
      </w:r>
    </w:p>
  </w:comment>
  <w:comment w:id="53" w:author="史金成" w:date="2023-02-08T14:19:00Z" w:initials="sjc">
    <w:p w14:paraId="386A60FE">
      <w:pPr>
        <w:pStyle w:val="6"/>
      </w:pPr>
      <w:r>
        <w:rPr>
          <w:rFonts w:ascii="宋体" w:hAnsi="宋体"/>
        </w:rPr>
        <w:t>成绩须在</w:t>
      </w:r>
      <w:r>
        <w:rPr>
          <w:rFonts w:hint="eastAsia"/>
        </w:rPr>
        <w:t>90</w:t>
      </w:r>
      <w:r>
        <w:rPr>
          <w:rFonts w:hint="eastAsia" w:ascii="宋体" w:hAnsi="宋体"/>
        </w:rPr>
        <w:t>分以上（含90分）</w:t>
      </w:r>
    </w:p>
  </w:comment>
  <w:comment w:id="54" w:author="史金成" w:date="2023-01-18T09:16:00Z" w:initials="sjc">
    <w:p w14:paraId="1CA3514C">
      <w:pPr>
        <w:pStyle w:val="6"/>
      </w:pPr>
      <w:r>
        <w:rPr>
          <w:rFonts w:ascii="宋体" w:hAnsi="宋体"/>
        </w:rPr>
        <w:t>优秀毕业设计院领导小组意见示例</w:t>
      </w:r>
      <w:r>
        <w:rPr>
          <w:rFonts w:hint="eastAsia" w:ascii="宋体" w:hAnsi="宋体"/>
        </w:rPr>
        <w:t>，</w:t>
      </w:r>
      <w:r>
        <w:rPr>
          <w:rFonts w:ascii="宋体" w:hAnsi="宋体"/>
        </w:rPr>
        <w:t>意见中要体现毕业设计</w:t>
      </w:r>
      <w:r>
        <w:rPr>
          <w:rFonts w:hint="eastAsia" w:ascii="宋体" w:hAnsi="宋体"/>
        </w:rPr>
        <w:t>（论文）选题理论与实际价值高、毕业设计（论文）创新性强、答辩过程优秀、材料齐全、格式规范、重复率低、整体质量高等。</w:t>
      </w:r>
    </w:p>
  </w:comment>
  <w:comment w:id="55" w:author="史金成" w:date="2023-01-18T09:16:00Z" w:initials="sjc">
    <w:p w14:paraId="3D0B5E55">
      <w:pPr>
        <w:pStyle w:val="6"/>
      </w:pPr>
      <w:r>
        <w:rPr>
          <w:rFonts w:ascii="宋体" w:hAnsi="宋体"/>
        </w:rPr>
        <w:t>日期</w:t>
      </w:r>
      <w:r>
        <w:rPr>
          <w:rFonts w:hint="eastAsia" w:ascii="宋体" w:hAnsi="宋体"/>
        </w:rPr>
        <w:t>根据</w:t>
      </w:r>
      <w:r>
        <w:rPr>
          <w:rFonts w:ascii="宋体" w:hAnsi="宋体"/>
        </w:rPr>
        <w:t>学校安排填写</w:t>
      </w:r>
    </w:p>
  </w:comment>
  <w:comment w:id="56" w:author="ad" w:date="2023-01-09T20:06:00Z" w:initials="a">
    <w:p w14:paraId="34B848B7">
      <w:pPr>
        <w:pStyle w:val="6"/>
        <w:ind w:left="840"/>
      </w:pPr>
      <w:r>
        <w:rPr>
          <w:rFonts w:hint="eastAsia"/>
        </w:rPr>
        <w:t>在XXX处用学号替换</w:t>
      </w:r>
    </w:p>
  </w:comment>
  <w:comment w:id="57" w:author="ad" w:date="2023-02-14T16:22:00Z" w:initials="a">
    <w:p w14:paraId="78777059">
      <w:pPr>
        <w:pStyle w:val="6"/>
        <w:ind w:left="840"/>
      </w:pPr>
      <w:r>
        <w:rPr>
          <w:rFonts w:hint="eastAsia"/>
        </w:rPr>
        <w:t>填写格式为：2019级数据科学与大数据技术1班，如本专业只有一个班，则省略“1班”</w:t>
      </w:r>
    </w:p>
  </w:comment>
  <w:comment w:id="58" w:author="ad" w:date="2023-01-09T20:06:00Z" w:initials="a">
    <w:p w14:paraId="4C9A4150">
      <w:pPr>
        <w:pStyle w:val="6"/>
        <w:ind w:left="840"/>
      </w:pPr>
      <w:r>
        <w:rPr>
          <w:rFonts w:hint="eastAsia"/>
        </w:rPr>
        <w:t>根据论文安排进度填写实际日期</w:t>
      </w:r>
    </w:p>
  </w:comment>
  <w:comment w:id="59" w:author="ad" w:date="2023-01-09T21:42:00Z" w:initials="a">
    <w:p w14:paraId="2A501CEE">
      <w:pPr>
        <w:pStyle w:val="6"/>
        <w:ind w:left="840"/>
        <w:rPr>
          <w:rFonts w:asciiTheme="minorEastAsia" w:hAnsiTheme="minorEastAsia" w:eastAsiaTheme="minorEastAsia"/>
        </w:rPr>
      </w:pPr>
      <w:r>
        <w:rPr>
          <w:rFonts w:hint="eastAsia" w:asciiTheme="minorEastAsia" w:hAnsiTheme="minorEastAsia" w:eastAsiaTheme="minorEastAsia"/>
          <w:bCs/>
          <w:sz w:val="24"/>
        </w:rPr>
        <w:t>小3号宋体字</w:t>
      </w:r>
      <w:r>
        <w:rPr>
          <w:rFonts w:hint="eastAsia" w:asciiTheme="minorEastAsia" w:hAnsiTheme="minorEastAsia" w:eastAsiaTheme="minorEastAsia"/>
          <w:b/>
          <w:bCs/>
          <w:sz w:val="24"/>
        </w:rPr>
        <w:t>加粗</w:t>
      </w:r>
      <w:r>
        <w:rPr>
          <w:rFonts w:hint="eastAsia" w:asciiTheme="minorEastAsia" w:hAnsiTheme="minorEastAsia" w:eastAsiaTheme="minorEastAsia"/>
          <w:bCs/>
          <w:sz w:val="24"/>
        </w:rPr>
        <w:t>、居中</w:t>
      </w:r>
    </w:p>
  </w:comment>
  <w:comment w:id="60" w:author="ad" w:date="2023-01-09T20:08:00Z" w:initials="a">
    <w:p w14:paraId="18A8483D">
      <w:pPr>
        <w:pStyle w:val="6"/>
        <w:ind w:left="840"/>
      </w:pPr>
      <w:r>
        <w:rPr>
          <w:rFonts w:hint="eastAsia"/>
        </w:rPr>
        <w:t>空一行</w:t>
      </w:r>
    </w:p>
  </w:comment>
  <w:comment w:id="61" w:author="ad" w:date="2023-01-10T09:53:00Z" w:initials="a">
    <w:p w14:paraId="5EA8737E">
      <w:pPr>
        <w:pStyle w:val="6"/>
        <w:ind w:left="840"/>
        <w:rPr>
          <w:rFonts w:asciiTheme="minorEastAsia" w:hAnsiTheme="minorEastAsia" w:eastAsiaTheme="minorEastAsia"/>
        </w:rPr>
      </w:pPr>
      <w:r>
        <w:rPr>
          <w:rFonts w:hint="eastAsia" w:asciiTheme="minorEastAsia" w:hAnsiTheme="minorEastAsia" w:eastAsiaTheme="minorEastAsia"/>
          <w:bCs/>
          <w:sz w:val="24"/>
        </w:rPr>
        <w:t>一级标题，小4号宋体字</w:t>
      </w:r>
      <w:r>
        <w:rPr>
          <w:rFonts w:hint="eastAsia" w:asciiTheme="minorEastAsia" w:hAnsiTheme="minorEastAsia" w:eastAsiaTheme="minorEastAsia"/>
          <w:b/>
          <w:bCs/>
          <w:sz w:val="24"/>
        </w:rPr>
        <w:t>加粗，</w:t>
      </w:r>
      <w:r>
        <w:rPr>
          <w:rFonts w:hint="eastAsia" w:asciiTheme="minorEastAsia" w:hAnsiTheme="minorEastAsia" w:eastAsiaTheme="minorEastAsia"/>
          <w:bCs/>
          <w:sz w:val="24"/>
        </w:rPr>
        <w:t>下同</w:t>
      </w:r>
    </w:p>
  </w:comment>
  <w:comment w:id="62" w:author="ad" w:date="2023-01-10T09:54:00Z" w:initials="a">
    <w:p w14:paraId="5F1E4A5B">
      <w:pPr>
        <w:pStyle w:val="6"/>
        <w:ind w:left="840"/>
        <w:rPr>
          <w:rFonts w:asciiTheme="minorEastAsia" w:hAnsiTheme="minorEastAsia" w:eastAsiaTheme="minorEastAsia"/>
        </w:rPr>
      </w:pPr>
      <w:r>
        <w:rPr>
          <w:rFonts w:hint="eastAsia" w:asciiTheme="minorEastAsia" w:hAnsiTheme="minorEastAsia" w:eastAsiaTheme="minorEastAsia"/>
          <w:bCs/>
          <w:sz w:val="24"/>
        </w:rPr>
        <w:t>二级、三级标题等，小4号宋体，注意不同层次标题的</w:t>
      </w:r>
      <w:r>
        <w:rPr>
          <w:rFonts w:hint="eastAsia" w:asciiTheme="minorEastAsia" w:hAnsiTheme="minorEastAsia" w:eastAsiaTheme="minorEastAsia"/>
          <w:b/>
          <w:bCs/>
          <w:sz w:val="24"/>
        </w:rPr>
        <w:t>缩进，</w:t>
      </w:r>
      <w:r>
        <w:rPr>
          <w:rFonts w:hint="eastAsia" w:asciiTheme="minorEastAsia" w:hAnsiTheme="minorEastAsia" w:eastAsiaTheme="minorEastAsia"/>
          <w:bCs/>
          <w:sz w:val="24"/>
        </w:rPr>
        <w:t>下同</w:t>
      </w:r>
    </w:p>
  </w:comment>
  <w:comment w:id="63" w:author="ad" w:date="2023-01-09T20:08:00Z" w:initials="a">
    <w:p w14:paraId="34213AEE">
      <w:pPr>
        <w:pStyle w:val="6"/>
        <w:ind w:left="840"/>
      </w:pPr>
      <w:r>
        <w:rPr>
          <w:rFonts w:hint="eastAsia"/>
        </w:rPr>
        <w:t>其他章节同上</w:t>
      </w:r>
    </w:p>
  </w:comment>
  <w:comment w:id="64" w:author="ad" w:date="2023-01-10T09:59:00Z" w:initials="a">
    <w:p w14:paraId="0F5051D3">
      <w:pPr>
        <w:pStyle w:val="6"/>
        <w:ind w:left="840"/>
        <w:rPr>
          <w:rFonts w:asciiTheme="minorEastAsia" w:hAnsiTheme="minorEastAsia" w:eastAsiaTheme="minorEastAsia"/>
        </w:rPr>
      </w:pPr>
      <w:r>
        <w:rPr>
          <w:rFonts w:hint="eastAsia" w:asciiTheme="minorEastAsia" w:hAnsiTheme="minorEastAsia" w:eastAsiaTheme="minorEastAsia"/>
          <w:bCs/>
          <w:sz w:val="24"/>
        </w:rPr>
        <w:t>小3号宋体加粗、居中，如正文中没有插图则删除此页</w:t>
      </w:r>
    </w:p>
  </w:comment>
  <w:comment w:id="65" w:author="ad" w:date="2023-01-10T09:56:00Z" w:initials="a">
    <w:p w14:paraId="4D523BD1">
      <w:pPr>
        <w:pStyle w:val="6"/>
        <w:ind w:left="840"/>
      </w:pPr>
      <w:r>
        <w:rPr>
          <w:rFonts w:hint="eastAsia"/>
        </w:rPr>
        <w:t>空一行</w:t>
      </w:r>
    </w:p>
  </w:comment>
  <w:comment w:id="67" w:author="ad" w:date="2023-01-30T21:42:00Z" w:initials="a">
    <w:p w14:paraId="5E3041EE">
      <w:pPr>
        <w:pStyle w:val="6"/>
        <w:ind w:left="840"/>
        <w:rPr>
          <w:rFonts w:asciiTheme="minorEastAsia" w:hAnsiTheme="minorEastAsia" w:eastAsiaTheme="minorEastAsia"/>
        </w:rPr>
      </w:pPr>
      <w:r>
        <w:rPr>
          <w:rFonts w:hint="eastAsia" w:asciiTheme="minorEastAsia" w:hAnsiTheme="minorEastAsia" w:eastAsiaTheme="minorEastAsia"/>
          <w:bCs/>
          <w:sz w:val="24"/>
        </w:rPr>
        <w:t>插图标题在图的</w:t>
      </w:r>
      <w:r>
        <w:rPr>
          <w:rFonts w:hint="eastAsia" w:asciiTheme="minorEastAsia" w:hAnsiTheme="minorEastAsia" w:eastAsiaTheme="minorEastAsia"/>
          <w:b/>
          <w:bCs/>
          <w:sz w:val="24"/>
        </w:rPr>
        <w:t>下面</w:t>
      </w:r>
      <w:r>
        <w:rPr>
          <w:rFonts w:hint="eastAsia" w:asciiTheme="minorEastAsia" w:hAnsiTheme="minorEastAsia" w:eastAsiaTheme="minorEastAsia"/>
          <w:bCs/>
          <w:sz w:val="24"/>
        </w:rPr>
        <w:t>，5号宋体字，第1章第1个图编号为：</w:t>
      </w:r>
      <w:r>
        <w:rPr>
          <w:rFonts w:hint="eastAsia" w:asciiTheme="minorEastAsia" w:hAnsiTheme="minorEastAsia" w:eastAsiaTheme="minorEastAsia"/>
          <w:b/>
          <w:bCs/>
          <w:sz w:val="24"/>
        </w:rPr>
        <w:t>图1-1</w:t>
      </w:r>
      <w:r>
        <w:rPr>
          <w:rFonts w:hint="eastAsia" w:asciiTheme="minorEastAsia" w:hAnsiTheme="minorEastAsia" w:eastAsiaTheme="minorEastAsia"/>
          <w:bCs/>
          <w:sz w:val="24"/>
        </w:rPr>
        <w:t>，以此类推</w:t>
      </w:r>
    </w:p>
  </w:comment>
  <w:comment w:id="66" w:author="ad" w:date="2023-01-10T20:43:00Z" w:initials="a">
    <w:p w14:paraId="716D7ADC">
      <w:pPr>
        <w:pStyle w:val="6"/>
      </w:pPr>
      <w:r>
        <w:rPr>
          <w:rFonts w:hint="eastAsia" w:asciiTheme="minorEastAsia" w:hAnsiTheme="minorEastAsia" w:eastAsiaTheme="minorEastAsia"/>
        </w:rPr>
        <w:t>第1章中图编号，</w:t>
      </w:r>
      <w:r>
        <w:rPr>
          <w:rFonts w:hint="eastAsia" w:asciiTheme="minorEastAsia" w:hAnsiTheme="minorEastAsia" w:eastAsiaTheme="minorEastAsia"/>
          <w:bCs/>
        </w:rPr>
        <w:t>小4号宋体字，居左顶格</w:t>
      </w:r>
      <w:r>
        <w:rPr>
          <w:rFonts w:hint="eastAsia" w:asciiTheme="minorEastAsia" w:hAnsiTheme="minorEastAsia" w:eastAsiaTheme="minorEastAsia"/>
          <w:bCs/>
          <w:sz w:val="24"/>
        </w:rPr>
        <w:t>，第1章第1个图编号为：图1-1，以此类推</w:t>
      </w:r>
    </w:p>
  </w:comment>
  <w:comment w:id="68" w:author="ad" w:date="2023-01-10T20:43:00Z" w:initials="a">
    <w:p w14:paraId="0C16052A">
      <w:pPr>
        <w:pStyle w:val="6"/>
      </w:pPr>
      <w:r>
        <w:rPr>
          <w:rFonts w:hint="eastAsia" w:asciiTheme="minorEastAsia" w:hAnsiTheme="minorEastAsia" w:eastAsiaTheme="minorEastAsia"/>
        </w:rPr>
        <w:t>第2章中图编号，</w:t>
      </w:r>
      <w:r>
        <w:rPr>
          <w:rFonts w:hint="eastAsia" w:asciiTheme="minorEastAsia" w:hAnsiTheme="minorEastAsia" w:eastAsiaTheme="minorEastAsia"/>
          <w:bCs/>
        </w:rPr>
        <w:t>小4号宋体字，居左顶格</w:t>
      </w:r>
      <w:r>
        <w:rPr>
          <w:rFonts w:hint="eastAsia" w:asciiTheme="minorEastAsia" w:hAnsiTheme="minorEastAsia" w:eastAsiaTheme="minorEastAsia"/>
          <w:bCs/>
          <w:sz w:val="24"/>
        </w:rPr>
        <w:t>，第2章第1个图编号为：图2-1，以此类推</w:t>
      </w:r>
    </w:p>
  </w:comment>
  <w:comment w:id="69" w:author="ad" w:date="2023-01-10T09:56:00Z" w:initials="a">
    <w:p w14:paraId="201F779A">
      <w:pPr>
        <w:pStyle w:val="6"/>
        <w:ind w:left="840"/>
        <w:rPr>
          <w:rFonts w:asciiTheme="minorEastAsia" w:hAnsiTheme="minorEastAsia" w:eastAsiaTheme="minorEastAsia"/>
        </w:rPr>
      </w:pPr>
      <w:r>
        <w:rPr>
          <w:rFonts w:hint="eastAsia" w:asciiTheme="minorEastAsia" w:hAnsiTheme="minorEastAsia" w:eastAsiaTheme="minorEastAsia"/>
          <w:bCs/>
          <w:sz w:val="24"/>
        </w:rPr>
        <w:t>小3号宋体加粗、居中，如正文中没有表格则删除此页</w:t>
      </w:r>
    </w:p>
  </w:comment>
  <w:comment w:id="70" w:author="ad" w:date="2023-01-10T09:56:00Z" w:initials="a">
    <w:p w14:paraId="37C1618D">
      <w:pPr>
        <w:pStyle w:val="6"/>
        <w:ind w:left="840"/>
      </w:pPr>
      <w:r>
        <w:rPr>
          <w:rFonts w:hint="eastAsia"/>
        </w:rPr>
        <w:t>空一行</w:t>
      </w:r>
    </w:p>
  </w:comment>
  <w:comment w:id="71" w:author="ad" w:date="2023-01-10T20:42:00Z" w:initials="a">
    <w:p w14:paraId="1CB84361">
      <w:pPr>
        <w:pStyle w:val="6"/>
        <w:ind w:left="840"/>
        <w:rPr>
          <w:rFonts w:asciiTheme="minorEastAsia" w:hAnsiTheme="minorEastAsia" w:eastAsiaTheme="minorEastAsia"/>
        </w:rPr>
      </w:pPr>
      <w:r>
        <w:rPr>
          <w:rFonts w:hint="eastAsia" w:asciiTheme="minorEastAsia" w:hAnsiTheme="minorEastAsia" w:eastAsiaTheme="minorEastAsia"/>
        </w:rPr>
        <w:t>第1章中表编号，</w:t>
      </w:r>
      <w:r>
        <w:rPr>
          <w:rFonts w:hint="eastAsia" w:asciiTheme="minorEastAsia" w:hAnsiTheme="minorEastAsia" w:eastAsiaTheme="minorEastAsia"/>
          <w:bCs/>
        </w:rPr>
        <w:t>小4号宋体字，居左顶格，</w:t>
      </w:r>
      <w:r>
        <w:rPr>
          <w:rFonts w:hint="eastAsia" w:asciiTheme="minorEastAsia" w:hAnsiTheme="minorEastAsia" w:eastAsiaTheme="minorEastAsia"/>
        </w:rPr>
        <w:t>第1章中表编号</w:t>
      </w:r>
      <w:r>
        <w:rPr>
          <w:rFonts w:hint="eastAsia" w:asciiTheme="minorEastAsia" w:hAnsiTheme="minorEastAsia" w:eastAsiaTheme="minorEastAsia"/>
          <w:bCs/>
          <w:sz w:val="24"/>
        </w:rPr>
        <w:t>为：表1-1，以此类推，表格采用三线表</w:t>
      </w:r>
    </w:p>
  </w:comment>
  <w:comment w:id="72" w:author="ad" w:date="2023-01-10T20:42:00Z" w:initials="a">
    <w:p w14:paraId="62996739">
      <w:pPr>
        <w:pStyle w:val="6"/>
        <w:ind w:left="840"/>
        <w:rPr>
          <w:rFonts w:asciiTheme="minorEastAsia" w:hAnsiTheme="minorEastAsia" w:eastAsiaTheme="minorEastAsia"/>
        </w:rPr>
      </w:pPr>
      <w:r>
        <w:rPr>
          <w:rFonts w:hint="eastAsia" w:asciiTheme="minorEastAsia" w:hAnsiTheme="minorEastAsia" w:eastAsiaTheme="minorEastAsia"/>
        </w:rPr>
        <w:t>第2章中表编号，</w:t>
      </w:r>
      <w:r>
        <w:rPr>
          <w:rFonts w:hint="eastAsia" w:asciiTheme="minorEastAsia" w:hAnsiTheme="minorEastAsia" w:eastAsiaTheme="minorEastAsia"/>
          <w:bCs/>
        </w:rPr>
        <w:t>小4号宋体字，居左顶格，</w:t>
      </w:r>
      <w:r>
        <w:rPr>
          <w:rFonts w:hint="eastAsia" w:asciiTheme="minorEastAsia" w:hAnsiTheme="minorEastAsia" w:eastAsiaTheme="minorEastAsia"/>
        </w:rPr>
        <w:t>第2章中表编号</w:t>
      </w:r>
      <w:r>
        <w:rPr>
          <w:rFonts w:hint="eastAsia" w:asciiTheme="minorEastAsia" w:hAnsiTheme="minorEastAsia" w:eastAsiaTheme="minorEastAsia"/>
          <w:bCs/>
          <w:sz w:val="24"/>
        </w:rPr>
        <w:t>为：表2-1，以此类推，表格采用三线表</w:t>
      </w:r>
    </w:p>
  </w:comment>
  <w:comment w:id="73" w:author="ad" w:date="2023-01-09T21:48:00Z" w:initials="a">
    <w:p w14:paraId="348C0485">
      <w:pPr>
        <w:pStyle w:val="6"/>
        <w:ind w:left="840"/>
        <w:rPr>
          <w:rFonts w:asciiTheme="minorEastAsia" w:hAnsiTheme="minorEastAsia" w:eastAsiaTheme="minorEastAsia"/>
        </w:rPr>
      </w:pPr>
      <w:r>
        <w:rPr>
          <w:rFonts w:hint="eastAsia"/>
        </w:rPr>
        <w:t>中文题目</w:t>
      </w:r>
      <w:r>
        <w:rPr>
          <w:rFonts w:hint="eastAsia" w:asciiTheme="minorEastAsia" w:hAnsiTheme="minorEastAsia" w:eastAsiaTheme="minorEastAsia"/>
        </w:rPr>
        <w:t>，</w:t>
      </w:r>
      <w:r>
        <w:rPr>
          <w:rFonts w:hint="eastAsia" w:asciiTheme="minorEastAsia" w:hAnsiTheme="minorEastAsia" w:eastAsiaTheme="minorEastAsia"/>
          <w:bCs/>
          <w:color w:val="000000"/>
          <w:sz w:val="24"/>
        </w:rPr>
        <w:t>小3号宋体字加粗、居中</w:t>
      </w:r>
    </w:p>
  </w:comment>
  <w:comment w:id="74" w:author="ad" w:date="2023-01-09T21:48:00Z" w:initials="a">
    <w:p w14:paraId="0A362D41">
      <w:pPr>
        <w:pStyle w:val="6"/>
        <w:ind w:left="840"/>
        <w:rPr>
          <w:rFonts w:asciiTheme="minorEastAsia" w:hAnsiTheme="minorEastAsia" w:eastAsiaTheme="minorEastAsia"/>
        </w:rPr>
      </w:pPr>
      <w:r>
        <w:rPr>
          <w:rFonts w:hint="eastAsia" w:asciiTheme="minorEastAsia" w:hAnsiTheme="minorEastAsia" w:eastAsiaTheme="minorEastAsia"/>
          <w:bCs/>
          <w:color w:val="000000"/>
          <w:sz w:val="24"/>
        </w:rPr>
        <w:t>小3号宋体字加粗、居中，</w:t>
      </w:r>
      <w:r>
        <w:rPr>
          <w:rFonts w:hint="eastAsia" w:asciiTheme="minorEastAsia" w:hAnsiTheme="minorEastAsia" w:eastAsiaTheme="minorEastAsia"/>
          <w:bCs/>
          <w:sz w:val="24"/>
        </w:rPr>
        <w:t>“摘要”两字之间空4个字符</w:t>
      </w:r>
    </w:p>
  </w:comment>
  <w:comment w:id="75" w:author="ad" w:date="2023-01-09T21:48:00Z" w:initials="a">
    <w:p w14:paraId="449939CB">
      <w:pPr>
        <w:pStyle w:val="6"/>
        <w:ind w:left="840"/>
        <w:rPr>
          <w:rFonts w:asciiTheme="minorEastAsia" w:hAnsiTheme="minorEastAsia" w:eastAsiaTheme="minorEastAsia"/>
        </w:rPr>
      </w:pPr>
      <w:r>
        <w:rPr>
          <w:rFonts w:hint="eastAsia" w:asciiTheme="minorEastAsia" w:hAnsiTheme="minorEastAsia" w:eastAsiaTheme="minorEastAsia"/>
          <w:bCs/>
          <w:sz w:val="24"/>
        </w:rPr>
        <w:t>“摘要”与摘要正文之间空一行</w:t>
      </w:r>
    </w:p>
  </w:comment>
  <w:comment w:id="76" w:author="ad" w:date="2023-01-30T20:29:00Z" w:initials="a">
    <w:p w14:paraId="7B2650BB">
      <w:pPr>
        <w:pStyle w:val="6"/>
        <w:ind w:left="840"/>
        <w:rPr>
          <w:rFonts w:asciiTheme="minorEastAsia" w:hAnsiTheme="minorEastAsia" w:eastAsiaTheme="minorEastAsia"/>
        </w:rPr>
      </w:pPr>
      <w:r>
        <w:rPr>
          <w:rFonts w:hint="eastAsia" w:asciiTheme="minorEastAsia" w:hAnsiTheme="minorEastAsia" w:eastAsiaTheme="minorEastAsia"/>
          <w:bCs/>
          <w:sz w:val="24"/>
        </w:rPr>
        <w:t>小4号宋体字，行距采用固定值：</w:t>
      </w:r>
      <w:r>
        <w:rPr>
          <w:rFonts w:hint="eastAsia" w:asciiTheme="minorEastAsia" w:hAnsiTheme="minorEastAsia" w:eastAsiaTheme="minorEastAsia"/>
          <w:b/>
          <w:bCs/>
          <w:sz w:val="24"/>
        </w:rPr>
        <w:t>18磅</w:t>
      </w:r>
    </w:p>
  </w:comment>
  <w:comment w:id="77" w:author="ad" w:date="2023-01-30T20:32:00Z" w:initials="a">
    <w:p w14:paraId="426A5221">
      <w:pPr>
        <w:pStyle w:val="6"/>
      </w:pPr>
      <w:r>
        <w:rPr>
          <w:rFonts w:hint="eastAsia"/>
        </w:rPr>
        <w:t>空一行</w:t>
      </w:r>
    </w:p>
  </w:comment>
  <w:comment w:id="78" w:author="ad" w:date="2023-01-30T20:31:00Z" w:initials="a">
    <w:p w14:paraId="40EB6A16">
      <w:pPr>
        <w:pStyle w:val="6"/>
        <w:ind w:left="840"/>
        <w:rPr>
          <w:rFonts w:asciiTheme="minorEastAsia" w:hAnsiTheme="minorEastAsia" w:eastAsiaTheme="minorEastAsia"/>
        </w:rPr>
      </w:pPr>
      <w:r>
        <w:rPr>
          <w:rFonts w:hint="eastAsia" w:asciiTheme="minorEastAsia" w:hAnsiTheme="minorEastAsia" w:eastAsiaTheme="minorEastAsia"/>
          <w:bCs/>
          <w:sz w:val="24"/>
        </w:rPr>
        <w:t>关键词三个字小4号宋体字加粗、居左顶格；关键词之间用</w:t>
      </w:r>
      <w:r>
        <w:rPr>
          <w:rFonts w:hint="eastAsia" w:asciiTheme="minorEastAsia" w:hAnsiTheme="minorEastAsia" w:eastAsiaTheme="minorEastAsia"/>
          <w:b/>
          <w:bCs/>
          <w:sz w:val="24"/>
        </w:rPr>
        <w:t>分号</w:t>
      </w:r>
      <w:r>
        <w:rPr>
          <w:rFonts w:hint="eastAsia" w:asciiTheme="minorEastAsia" w:hAnsiTheme="minorEastAsia" w:eastAsiaTheme="minorEastAsia"/>
          <w:bCs/>
          <w:sz w:val="24"/>
        </w:rPr>
        <w:t>间隔</w:t>
      </w:r>
    </w:p>
  </w:comment>
  <w:comment w:id="79" w:author="ad" w:date="2023-01-10T20:45:00Z" w:initials="a">
    <w:p w14:paraId="4C3B6C8C">
      <w:pPr>
        <w:pStyle w:val="6"/>
        <w:ind w:left="840"/>
        <w:rPr>
          <w:rFonts w:asciiTheme="minorEastAsia" w:hAnsiTheme="minorEastAsia" w:eastAsiaTheme="minorEastAsia"/>
        </w:rPr>
      </w:pPr>
      <w:r>
        <w:rPr>
          <w:rFonts w:hint="eastAsia" w:asciiTheme="minorEastAsia" w:hAnsiTheme="minorEastAsia" w:eastAsiaTheme="minorEastAsia"/>
          <w:bCs/>
          <w:color w:val="000000"/>
          <w:sz w:val="24"/>
        </w:rPr>
        <w:t>英文题目，小3号字加粗、居中，西文字体为</w:t>
      </w:r>
      <w:r>
        <w:rPr>
          <w:rFonts w:hint="eastAsia" w:asciiTheme="minorEastAsia" w:hAnsiTheme="minorEastAsia" w:eastAsiaTheme="minorEastAsia"/>
          <w:bCs/>
          <w:sz w:val="24"/>
        </w:rPr>
        <w:t>Times New Roman</w:t>
      </w:r>
    </w:p>
  </w:comment>
  <w:comment w:id="80" w:author="ad" w:date="2023-01-10T20:45:00Z" w:initials="a">
    <w:p w14:paraId="57446CAE">
      <w:pPr>
        <w:pStyle w:val="6"/>
        <w:ind w:left="840"/>
        <w:rPr>
          <w:rFonts w:asciiTheme="minorEastAsia" w:hAnsiTheme="minorEastAsia" w:eastAsiaTheme="minorEastAsia"/>
        </w:rPr>
      </w:pPr>
      <w:r>
        <w:rPr>
          <w:rFonts w:hint="eastAsia" w:asciiTheme="minorEastAsia" w:hAnsiTheme="minorEastAsia" w:eastAsiaTheme="minorEastAsia"/>
          <w:bCs/>
          <w:color w:val="000000"/>
          <w:sz w:val="24"/>
        </w:rPr>
        <w:t>英文摘要，小3号字加粗、居中，西文字体为</w:t>
      </w:r>
      <w:r>
        <w:rPr>
          <w:rFonts w:hint="eastAsia" w:asciiTheme="minorEastAsia" w:hAnsiTheme="minorEastAsia" w:eastAsiaTheme="minorEastAsia"/>
          <w:bCs/>
          <w:sz w:val="24"/>
        </w:rPr>
        <w:t>Times New Roman</w:t>
      </w:r>
    </w:p>
  </w:comment>
  <w:comment w:id="81" w:author="ad" w:date="2023-01-09T20:09:00Z" w:initials="a">
    <w:p w14:paraId="045D5461">
      <w:pPr>
        <w:pStyle w:val="6"/>
        <w:ind w:left="840"/>
      </w:pPr>
      <w:r>
        <w:rPr>
          <w:rFonts w:hint="eastAsia"/>
        </w:rPr>
        <w:t>空一行</w:t>
      </w:r>
    </w:p>
  </w:comment>
  <w:comment w:id="82" w:author="ad" w:date="2023-01-30T20:39:00Z" w:initials="a">
    <w:p w14:paraId="00AE249E">
      <w:pPr>
        <w:pStyle w:val="6"/>
        <w:ind w:left="840"/>
        <w:rPr>
          <w:rFonts w:asciiTheme="minorEastAsia" w:hAnsiTheme="minorEastAsia" w:eastAsiaTheme="minorEastAsia"/>
        </w:rPr>
      </w:pPr>
      <w:r>
        <w:rPr>
          <w:rFonts w:hint="eastAsia" w:asciiTheme="minorEastAsia" w:hAnsiTheme="minorEastAsia" w:eastAsiaTheme="minorEastAsia"/>
          <w:bCs/>
          <w:sz w:val="24"/>
        </w:rPr>
        <w:t>小4号字，行距采用固定值：</w:t>
      </w:r>
      <w:r>
        <w:rPr>
          <w:rFonts w:hint="eastAsia" w:asciiTheme="minorEastAsia" w:hAnsiTheme="minorEastAsia" w:eastAsiaTheme="minorEastAsia"/>
          <w:b/>
          <w:bCs/>
          <w:sz w:val="24"/>
        </w:rPr>
        <w:t>18磅</w:t>
      </w:r>
      <w:r>
        <w:rPr>
          <w:rFonts w:hint="eastAsia" w:asciiTheme="minorEastAsia" w:hAnsiTheme="minorEastAsia" w:eastAsiaTheme="minorEastAsia"/>
          <w:bCs/>
          <w:sz w:val="24"/>
        </w:rPr>
        <w:t>，</w:t>
      </w:r>
      <w:r>
        <w:rPr>
          <w:rFonts w:hint="eastAsia" w:asciiTheme="minorEastAsia" w:hAnsiTheme="minorEastAsia" w:eastAsiaTheme="minorEastAsia"/>
          <w:bCs/>
          <w:color w:val="000000"/>
          <w:sz w:val="24"/>
        </w:rPr>
        <w:t>西文字体为</w:t>
      </w:r>
      <w:r>
        <w:rPr>
          <w:rFonts w:hint="eastAsia" w:asciiTheme="minorEastAsia" w:hAnsiTheme="minorEastAsia" w:eastAsiaTheme="minorEastAsia"/>
          <w:bCs/>
          <w:sz w:val="24"/>
        </w:rPr>
        <w:t>Times New Roman，样例翻译仅供参考</w:t>
      </w:r>
    </w:p>
  </w:comment>
  <w:comment w:id="83" w:author="ad" w:date="2023-01-30T20:42:00Z" w:initials="a">
    <w:p w14:paraId="3BDC0DB8">
      <w:pPr>
        <w:pStyle w:val="6"/>
        <w:ind w:left="840"/>
        <w:rPr>
          <w:rFonts w:asciiTheme="minorEastAsia" w:hAnsiTheme="minorEastAsia" w:eastAsiaTheme="minorEastAsia"/>
        </w:rPr>
      </w:pPr>
      <w:r>
        <w:rPr>
          <w:rFonts w:hint="eastAsia" w:asciiTheme="minorEastAsia" w:hAnsiTheme="minorEastAsia" w:eastAsiaTheme="minorEastAsia"/>
          <w:bCs/>
          <w:sz w:val="24"/>
        </w:rPr>
        <w:t>关键词三个字小4号字加粗、居左顶格；关键词之间用</w:t>
      </w:r>
      <w:r>
        <w:rPr>
          <w:rFonts w:hint="eastAsia" w:asciiTheme="minorEastAsia" w:hAnsiTheme="minorEastAsia" w:eastAsiaTheme="minorEastAsia"/>
          <w:b/>
          <w:bCs/>
          <w:sz w:val="24"/>
        </w:rPr>
        <w:t>分号</w:t>
      </w:r>
      <w:r>
        <w:rPr>
          <w:rFonts w:hint="eastAsia" w:asciiTheme="minorEastAsia" w:hAnsiTheme="minorEastAsia" w:eastAsiaTheme="minorEastAsia"/>
          <w:bCs/>
          <w:sz w:val="24"/>
        </w:rPr>
        <w:t>间隔</w:t>
      </w:r>
      <w:r>
        <w:rPr>
          <w:rFonts w:hint="eastAsia" w:asciiTheme="minorEastAsia" w:hAnsiTheme="minorEastAsia" w:eastAsiaTheme="minorEastAsia"/>
        </w:rPr>
        <w:t>，</w:t>
      </w:r>
      <w:r>
        <w:rPr>
          <w:rFonts w:hint="eastAsia" w:asciiTheme="minorEastAsia" w:hAnsiTheme="minorEastAsia" w:eastAsiaTheme="minorEastAsia"/>
          <w:bCs/>
          <w:color w:val="000000"/>
          <w:sz w:val="24"/>
        </w:rPr>
        <w:t>西文字体为</w:t>
      </w:r>
      <w:r>
        <w:rPr>
          <w:rFonts w:hint="eastAsia" w:asciiTheme="minorEastAsia" w:hAnsiTheme="minorEastAsia" w:eastAsiaTheme="minorEastAsia"/>
          <w:bCs/>
          <w:sz w:val="24"/>
        </w:rPr>
        <w:t>Times New Roman</w:t>
      </w:r>
    </w:p>
  </w:comment>
  <w:comment w:id="84" w:author="ad" w:date="2023-01-10T20:48:00Z" w:initials="a">
    <w:p w14:paraId="662946D5">
      <w:pPr>
        <w:pStyle w:val="6"/>
        <w:ind w:left="840"/>
        <w:rPr>
          <w:rFonts w:asciiTheme="minorEastAsia" w:hAnsiTheme="minorEastAsia" w:eastAsiaTheme="minorEastAsia"/>
        </w:rPr>
      </w:pPr>
      <w:r>
        <w:rPr>
          <w:rFonts w:hint="eastAsia" w:asciiTheme="minorEastAsia" w:hAnsiTheme="minorEastAsia" w:eastAsiaTheme="minorEastAsia"/>
          <w:sz w:val="24"/>
        </w:rPr>
        <w:t>一级标题小3号宋体字加粗、居中，下同</w:t>
      </w:r>
    </w:p>
  </w:comment>
  <w:comment w:id="85" w:author="ad" w:date="2023-01-10T20:48:00Z" w:initials="a">
    <w:p w14:paraId="3060061E">
      <w:pPr>
        <w:pStyle w:val="6"/>
        <w:ind w:left="840"/>
        <w:rPr>
          <w:rFonts w:asciiTheme="minorEastAsia" w:hAnsiTheme="minorEastAsia" w:eastAsiaTheme="minorEastAsia"/>
        </w:rPr>
      </w:pPr>
      <w:r>
        <w:rPr>
          <w:rFonts w:hint="eastAsia" w:asciiTheme="minorEastAsia" w:hAnsiTheme="minorEastAsia" w:eastAsiaTheme="minorEastAsia"/>
          <w:sz w:val="24"/>
        </w:rPr>
        <w:t>二级标题小4号黑体字</w:t>
      </w:r>
      <w:r>
        <w:rPr>
          <w:rFonts w:hint="eastAsia" w:asciiTheme="minorEastAsia" w:hAnsiTheme="minorEastAsia" w:eastAsiaTheme="minorEastAsia"/>
          <w:bCs/>
          <w:sz w:val="24"/>
        </w:rPr>
        <w:t>、居左顶格，下同</w:t>
      </w:r>
    </w:p>
  </w:comment>
  <w:comment w:id="86" w:author="ad" w:date="2023-01-30T20:46:00Z" w:initials="a">
    <w:p w14:paraId="643F476D">
      <w:pPr>
        <w:pStyle w:val="6"/>
        <w:ind w:left="840"/>
        <w:rPr>
          <w:rFonts w:asciiTheme="minorEastAsia" w:hAnsiTheme="minorEastAsia" w:eastAsiaTheme="minorEastAsia"/>
        </w:rPr>
      </w:pPr>
      <w:r>
        <w:rPr>
          <w:rFonts w:hint="eastAsia" w:asciiTheme="minorEastAsia" w:hAnsiTheme="minorEastAsia" w:eastAsiaTheme="minorEastAsia"/>
          <w:bCs/>
          <w:sz w:val="24"/>
        </w:rPr>
        <w:t>正文用小4号宋体字，行距采用固定值：</w:t>
      </w:r>
      <w:r>
        <w:rPr>
          <w:rFonts w:hint="eastAsia" w:asciiTheme="minorEastAsia" w:hAnsiTheme="minorEastAsia" w:eastAsiaTheme="minorEastAsia"/>
          <w:b/>
          <w:bCs/>
          <w:sz w:val="24"/>
        </w:rPr>
        <w:t>18磅</w:t>
      </w:r>
      <w:r>
        <w:rPr>
          <w:rFonts w:hint="eastAsia" w:asciiTheme="minorEastAsia" w:hAnsiTheme="minorEastAsia" w:eastAsiaTheme="minorEastAsia"/>
          <w:bCs/>
          <w:sz w:val="24"/>
        </w:rPr>
        <w:t>，下同</w:t>
      </w:r>
    </w:p>
  </w:comment>
  <w:comment w:id="87" w:author="ad" w:date="2023-01-10T20:50:00Z" w:initials="a">
    <w:p w14:paraId="61513D8A">
      <w:pPr>
        <w:pStyle w:val="6"/>
        <w:ind w:left="840"/>
        <w:rPr>
          <w:rFonts w:asciiTheme="minorEastAsia" w:hAnsiTheme="minorEastAsia" w:eastAsiaTheme="minorEastAsia"/>
        </w:rPr>
      </w:pPr>
      <w:r>
        <w:rPr>
          <w:rFonts w:hint="eastAsia" w:asciiTheme="minorEastAsia" w:hAnsiTheme="minorEastAsia" w:eastAsiaTheme="minorEastAsia"/>
          <w:bCs/>
          <w:sz w:val="24"/>
        </w:rPr>
        <w:t>三级标题等小4号宋体字、居左顶格，下同</w:t>
      </w:r>
    </w:p>
  </w:comment>
  <w:comment w:id="88" w:author="ad" w:date="2023-01-13T21:03:00Z" w:initials="a">
    <w:p w14:paraId="29436A38">
      <w:pPr>
        <w:pStyle w:val="6"/>
        <w:ind w:left="840"/>
        <w:rPr>
          <w:rFonts w:asciiTheme="minorEastAsia" w:hAnsiTheme="minorEastAsia" w:eastAsiaTheme="minorEastAsia"/>
        </w:rPr>
      </w:pPr>
      <w:r>
        <w:rPr>
          <w:rFonts w:hint="eastAsia" w:asciiTheme="minorEastAsia" w:hAnsiTheme="minorEastAsia" w:eastAsiaTheme="minorEastAsia"/>
          <w:bCs/>
          <w:sz w:val="24"/>
        </w:rPr>
        <w:t>插图标题在图的</w:t>
      </w:r>
      <w:r>
        <w:rPr>
          <w:rFonts w:hint="eastAsia" w:asciiTheme="minorEastAsia" w:hAnsiTheme="minorEastAsia" w:eastAsiaTheme="minorEastAsia"/>
          <w:b/>
          <w:bCs/>
          <w:sz w:val="24"/>
        </w:rPr>
        <w:t>下面</w:t>
      </w:r>
      <w:r>
        <w:rPr>
          <w:rFonts w:hint="eastAsia" w:asciiTheme="minorEastAsia" w:hAnsiTheme="minorEastAsia" w:eastAsiaTheme="minorEastAsia"/>
          <w:bCs/>
          <w:sz w:val="24"/>
        </w:rPr>
        <w:t>，5号宋体字，第1章第1个图编号为：</w:t>
      </w:r>
      <w:r>
        <w:rPr>
          <w:rFonts w:hint="eastAsia" w:asciiTheme="minorEastAsia" w:hAnsiTheme="minorEastAsia" w:eastAsiaTheme="minorEastAsia"/>
          <w:b/>
          <w:bCs/>
          <w:sz w:val="24"/>
        </w:rPr>
        <w:t>图1-1</w:t>
      </w:r>
      <w:r>
        <w:rPr>
          <w:rFonts w:hint="eastAsia" w:asciiTheme="minorEastAsia" w:hAnsiTheme="minorEastAsia" w:eastAsiaTheme="minorEastAsia"/>
          <w:bCs/>
          <w:sz w:val="24"/>
        </w:rPr>
        <w:t>，以此类推</w:t>
      </w:r>
    </w:p>
  </w:comment>
  <w:comment w:id="89" w:author="ad" w:date="2023-01-13T21:03:00Z" w:initials="a">
    <w:p w14:paraId="403E7B93">
      <w:pPr>
        <w:pStyle w:val="6"/>
        <w:ind w:left="840"/>
        <w:rPr>
          <w:rFonts w:asciiTheme="minorEastAsia" w:hAnsiTheme="minorEastAsia" w:eastAsiaTheme="minorEastAsia"/>
        </w:rPr>
      </w:pPr>
      <w:r>
        <w:rPr>
          <w:rFonts w:hint="eastAsia" w:asciiTheme="minorEastAsia" w:hAnsiTheme="minorEastAsia" w:eastAsiaTheme="minorEastAsia"/>
          <w:bCs/>
          <w:sz w:val="24"/>
        </w:rPr>
        <w:t>表格标题在表的</w:t>
      </w:r>
      <w:r>
        <w:rPr>
          <w:rFonts w:hint="eastAsia" w:asciiTheme="minorEastAsia" w:hAnsiTheme="minorEastAsia" w:eastAsiaTheme="minorEastAsia"/>
          <w:b/>
          <w:bCs/>
          <w:sz w:val="24"/>
        </w:rPr>
        <w:t>上面</w:t>
      </w:r>
      <w:r>
        <w:rPr>
          <w:rFonts w:hint="eastAsia" w:asciiTheme="minorEastAsia" w:hAnsiTheme="minorEastAsia" w:eastAsiaTheme="minorEastAsia"/>
          <w:bCs/>
          <w:sz w:val="24"/>
        </w:rPr>
        <w:t>，5号宋体字，第1章第1个表编号为：</w:t>
      </w:r>
      <w:r>
        <w:rPr>
          <w:rFonts w:hint="eastAsia" w:asciiTheme="minorEastAsia" w:hAnsiTheme="minorEastAsia" w:eastAsiaTheme="minorEastAsia"/>
          <w:b/>
          <w:bCs/>
          <w:sz w:val="24"/>
        </w:rPr>
        <w:t>表1-1</w:t>
      </w:r>
      <w:r>
        <w:rPr>
          <w:rFonts w:hint="eastAsia" w:asciiTheme="minorEastAsia" w:hAnsiTheme="minorEastAsia" w:eastAsiaTheme="minorEastAsia"/>
          <w:bCs/>
          <w:sz w:val="24"/>
        </w:rPr>
        <w:t>，以此类推，表格采用三线表</w:t>
      </w:r>
    </w:p>
  </w:comment>
  <w:comment w:id="90" w:author="ad" w:date="2023-01-30T21:49:00Z" w:initials="a">
    <w:p w14:paraId="08D7419B">
      <w:pPr>
        <w:pStyle w:val="6"/>
      </w:pPr>
      <w:r>
        <w:rPr>
          <w:rFonts w:hint="eastAsia"/>
        </w:rPr>
        <w:t>设置同上，每一章另起一页，下同</w:t>
      </w:r>
    </w:p>
  </w:comment>
  <w:comment w:id="91" w:author="ad" w:date="2023-01-13T21:02:00Z" w:initials="a">
    <w:p w14:paraId="408064DF">
      <w:pPr>
        <w:pStyle w:val="6"/>
        <w:ind w:left="840"/>
        <w:rPr>
          <w:rFonts w:asciiTheme="minorEastAsia" w:hAnsiTheme="minorEastAsia" w:eastAsiaTheme="minorEastAsia"/>
        </w:rPr>
      </w:pPr>
      <w:r>
        <w:rPr>
          <w:rFonts w:hint="eastAsia" w:asciiTheme="minorEastAsia" w:hAnsiTheme="minorEastAsia" w:eastAsiaTheme="minorEastAsia"/>
          <w:bCs/>
          <w:sz w:val="24"/>
        </w:rPr>
        <w:t>插图标题在图的</w:t>
      </w:r>
      <w:r>
        <w:rPr>
          <w:rFonts w:hint="eastAsia" w:asciiTheme="minorEastAsia" w:hAnsiTheme="minorEastAsia" w:eastAsiaTheme="minorEastAsia"/>
          <w:b/>
          <w:bCs/>
          <w:sz w:val="24"/>
        </w:rPr>
        <w:t>下面</w:t>
      </w:r>
      <w:r>
        <w:rPr>
          <w:rFonts w:hint="eastAsia" w:asciiTheme="minorEastAsia" w:hAnsiTheme="minorEastAsia" w:eastAsiaTheme="minorEastAsia"/>
          <w:bCs/>
          <w:sz w:val="24"/>
        </w:rPr>
        <w:t>，5号宋体字，第2章第1个图编号为：</w:t>
      </w:r>
      <w:r>
        <w:rPr>
          <w:rFonts w:hint="eastAsia" w:asciiTheme="minorEastAsia" w:hAnsiTheme="minorEastAsia" w:eastAsiaTheme="minorEastAsia"/>
          <w:b/>
          <w:bCs/>
          <w:sz w:val="24"/>
        </w:rPr>
        <w:t>图2-1</w:t>
      </w:r>
      <w:r>
        <w:rPr>
          <w:rFonts w:hint="eastAsia" w:asciiTheme="minorEastAsia" w:hAnsiTheme="minorEastAsia" w:eastAsiaTheme="minorEastAsia"/>
          <w:bCs/>
          <w:sz w:val="24"/>
        </w:rPr>
        <w:t>，以此类推</w:t>
      </w:r>
    </w:p>
  </w:comment>
  <w:comment w:id="92" w:author="ad" w:date="2023-01-13T21:02:00Z" w:initials="a">
    <w:p w14:paraId="28B00F9F">
      <w:pPr>
        <w:pStyle w:val="6"/>
        <w:ind w:left="840"/>
        <w:rPr>
          <w:rFonts w:asciiTheme="minorEastAsia" w:hAnsiTheme="minorEastAsia" w:eastAsiaTheme="minorEastAsia"/>
        </w:rPr>
      </w:pPr>
      <w:r>
        <w:rPr>
          <w:rFonts w:hint="eastAsia" w:asciiTheme="minorEastAsia" w:hAnsiTheme="minorEastAsia" w:eastAsiaTheme="minorEastAsia"/>
          <w:bCs/>
          <w:sz w:val="24"/>
        </w:rPr>
        <w:t>表格标题在表的</w:t>
      </w:r>
      <w:r>
        <w:rPr>
          <w:rFonts w:hint="eastAsia" w:asciiTheme="minorEastAsia" w:hAnsiTheme="minorEastAsia" w:eastAsiaTheme="minorEastAsia"/>
          <w:b/>
          <w:bCs/>
          <w:sz w:val="24"/>
        </w:rPr>
        <w:t>上面</w:t>
      </w:r>
      <w:r>
        <w:rPr>
          <w:rFonts w:hint="eastAsia" w:asciiTheme="minorEastAsia" w:hAnsiTheme="minorEastAsia" w:eastAsiaTheme="minorEastAsia"/>
          <w:bCs/>
          <w:sz w:val="24"/>
        </w:rPr>
        <w:t>，5号宋体字，第2章第1个表编号为：</w:t>
      </w:r>
      <w:r>
        <w:rPr>
          <w:rFonts w:hint="eastAsia" w:asciiTheme="minorEastAsia" w:hAnsiTheme="minorEastAsia" w:eastAsiaTheme="minorEastAsia"/>
          <w:b/>
          <w:bCs/>
          <w:sz w:val="24"/>
        </w:rPr>
        <w:t>表2-1</w:t>
      </w:r>
      <w:r>
        <w:rPr>
          <w:rFonts w:hint="eastAsia" w:asciiTheme="minorEastAsia" w:hAnsiTheme="minorEastAsia" w:eastAsiaTheme="minorEastAsia"/>
          <w:bCs/>
          <w:sz w:val="24"/>
        </w:rPr>
        <w:t>，以此类推，表格采用三线表</w:t>
      </w:r>
    </w:p>
  </w:comment>
  <w:comment w:id="93" w:author="hp" w:date="2023-01-17T16:35:00Z" w:initials="h">
    <w:p w14:paraId="0A1A04DF">
      <w:pPr>
        <w:pStyle w:val="6"/>
      </w:pPr>
      <w:r>
        <w:rPr>
          <w:rFonts w:hint="eastAsia"/>
        </w:rPr>
        <w:t>建立模型的论文，每个章节一般采用： （1）问题背景（2）符号假设（3）模型建立 （4）问题分析（5）结论与展望等的顺序展开。</w:t>
      </w:r>
    </w:p>
  </w:comment>
  <w:comment w:id="94" w:author="hp" w:date="2023-01-17T16:10:00Z" w:initials="h">
    <w:p w14:paraId="6A9E3D45">
      <w:pPr>
        <w:pStyle w:val="6"/>
      </w:pPr>
      <w:r>
        <w:rPr>
          <w:rFonts w:hint="eastAsia"/>
        </w:rPr>
        <w:t>论文中出现数学公式的要求：</w:t>
      </w:r>
    </w:p>
    <w:p w14:paraId="53E41FB9">
      <w:pPr>
        <w:pStyle w:val="6"/>
      </w:pPr>
      <w:r>
        <w:rPr>
          <w:rFonts w:hint="eastAsia"/>
        </w:rPr>
        <w:t>1.有数学式、方程式的地方</w:t>
      </w:r>
      <w:r>
        <w:rPr>
          <w:rFonts w:hint="eastAsia"/>
          <w:color w:val="FF0000"/>
        </w:rPr>
        <w:t>必须</w:t>
      </w:r>
      <w:r>
        <w:rPr>
          <w:rFonts w:hint="eastAsia"/>
        </w:rPr>
        <w:t>用数学编辑器（MathType）输入，可以采用word自带的MathType或自己下载MathType软件；</w:t>
      </w:r>
    </w:p>
    <w:p w14:paraId="37C65C1A">
      <w:pPr>
        <w:pStyle w:val="6"/>
      </w:pPr>
      <w:r>
        <w:rPr>
          <w:rFonts w:hint="eastAsia"/>
        </w:rPr>
        <w:t>2.有符号的地方，必须说明此符号代表什么含义；</w:t>
      </w:r>
    </w:p>
    <w:p w14:paraId="28E96086">
      <w:pPr>
        <w:pStyle w:val="6"/>
      </w:pPr>
      <w:r>
        <w:rPr>
          <w:rFonts w:hint="eastAsia"/>
        </w:rPr>
        <w:t>3.公式中对于已定义的算子符号，如d（微分符号）等用正体。</w:t>
      </w:r>
    </w:p>
  </w:comment>
  <w:comment w:id="95" w:author="hp" w:date="2023-01-17T16:11:00Z" w:initials="h">
    <w:p w14:paraId="1132660C">
      <w:pPr>
        <w:pStyle w:val="6"/>
      </w:pPr>
      <w:r>
        <w:t>1.</w:t>
      </w:r>
      <w:r>
        <w:rPr>
          <w:rFonts w:hint="eastAsia"/>
          <w:color w:val="000000"/>
        </w:rPr>
        <w:t>公式应居中书写，公式的编号用圆括号括起放在公式右边行末，公式和编号之间不加虚线；</w:t>
      </w:r>
    </w:p>
    <w:p w14:paraId="1D0D37BE">
      <w:pPr>
        <w:pStyle w:val="6"/>
      </w:pPr>
      <w:r>
        <w:rPr>
          <w:rFonts w:hint="eastAsia"/>
        </w:rPr>
        <w:t>2.每章的公式编号从（1），（2）、、、依次编号。</w:t>
      </w:r>
    </w:p>
  </w:comment>
  <w:comment w:id="96" w:author="hp" w:date="2023-01-17T16:13:00Z" w:initials="h">
    <w:p w14:paraId="098D2F7C">
      <w:pPr>
        <w:pStyle w:val="6"/>
      </w:pPr>
      <w:r>
        <w:rPr>
          <w:rFonts w:hint="eastAsia"/>
        </w:rPr>
        <w:t>在有公式的段落里一般采用单倍行距，或者采用与全文排版相适应的格式</w:t>
      </w:r>
    </w:p>
  </w:comment>
  <w:comment w:id="97" w:author="hp" w:date="2023-02-06T10:39:00Z" w:initials="h">
    <w:p w14:paraId="34F37DF0">
      <w:pPr>
        <w:pStyle w:val="6"/>
      </w:pPr>
      <w:r>
        <w:t xml:space="preserve"> </w:t>
      </w:r>
      <w:r>
        <w:rPr>
          <w:rFonts w:hint="eastAsia"/>
          <w:color w:val="000000"/>
        </w:rPr>
        <w:t>量和单位必须采用中华人民共和国的国家标准 GB3100～GB3102-93。非物理量的单位，如件、台、人、元等，可用汉字与符号构成组合形式的单位，例如：件/台、元/kg 等。</w:t>
      </w:r>
    </w:p>
  </w:comment>
  <w:comment w:id="98" w:author="ad" w:date="2023-02-07T20:08:00Z" w:initials="a">
    <w:p w14:paraId="0C273F94">
      <w:pPr>
        <w:pStyle w:val="32"/>
        <w:spacing w:before="0" w:beforeAutospacing="0" w:after="0" w:afterAutospacing="0" w:line="260" w:lineRule="exact"/>
        <w:ind w:firstLine="420"/>
        <w:jc w:val="both"/>
        <w:rPr>
          <w:rFonts w:hint="eastAsia" w:eastAsia="宋体"/>
          <w:lang w:eastAsia="zh-CN"/>
        </w:rPr>
      </w:pPr>
      <w:r>
        <w:rPr>
          <w:rFonts w:hint="eastAsia" w:asciiTheme="minorEastAsia" w:hAnsiTheme="minorEastAsia" w:eastAsiaTheme="minorEastAsia"/>
        </w:rPr>
        <w:t>小3号宋体字加粗、居中。参考文献总数量不少于</w:t>
      </w:r>
      <w:r>
        <w:rPr>
          <w:rFonts w:hint="eastAsia" w:asciiTheme="minorEastAsia" w:hAnsiTheme="minorEastAsia" w:eastAsiaTheme="minorEastAsia"/>
          <w:color w:val="FF0000"/>
        </w:rPr>
        <w:t>10</w:t>
      </w:r>
      <w:r>
        <w:rPr>
          <w:rFonts w:hint="eastAsia" w:asciiTheme="minorEastAsia" w:hAnsiTheme="minorEastAsia" w:eastAsiaTheme="minorEastAsia"/>
        </w:rPr>
        <w:t>个，其中</w:t>
      </w:r>
      <w:r>
        <w:rPr>
          <w:rFonts w:hint="eastAsia" w:asciiTheme="minorEastAsia" w:hAnsiTheme="minorEastAsia" w:eastAsiaTheme="minorEastAsia"/>
          <w:color w:val="FF0000"/>
        </w:rPr>
        <w:t>英文文献不少于2</w:t>
      </w:r>
      <w:r>
        <w:rPr>
          <w:rFonts w:hint="eastAsia" w:asciiTheme="minorEastAsia" w:hAnsiTheme="minorEastAsia" w:eastAsiaTheme="minorEastAsia"/>
        </w:rPr>
        <w:t>个，并且</w:t>
      </w:r>
      <w:r>
        <w:rPr>
          <w:rFonts w:hint="eastAsia" w:ascii="宋体" w:eastAsia="宋体"/>
          <w:color w:val="000000"/>
        </w:rPr>
        <w:t>近</w:t>
      </w:r>
      <w:r>
        <w:rPr>
          <w:rFonts w:hint="eastAsia" w:ascii="宋体" w:eastAsia="宋体"/>
          <w:color w:val="FF0000"/>
        </w:rPr>
        <w:t>五年</w:t>
      </w:r>
      <w:r>
        <w:rPr>
          <w:rFonts w:hint="eastAsia" w:ascii="宋体" w:eastAsia="宋体"/>
          <w:color w:val="000000"/>
        </w:rPr>
        <w:t>的参考文献要占</w:t>
      </w:r>
      <w:r>
        <w:rPr>
          <w:rFonts w:hint="eastAsia" w:ascii="宋体" w:eastAsia="宋体"/>
          <w:color w:val="FF0000"/>
        </w:rPr>
        <w:t>50%</w:t>
      </w:r>
      <w:r>
        <w:rPr>
          <w:rFonts w:hint="eastAsia" w:ascii="宋体" w:eastAsia="宋体"/>
          <w:color w:val="000000"/>
        </w:rPr>
        <w:t>以上</w:t>
      </w:r>
      <w:r>
        <w:rPr>
          <w:rFonts w:hint="eastAsia" w:ascii="宋体" w:eastAsia="宋体"/>
          <w:color w:val="000000"/>
          <w:lang w:eastAsia="zh-CN"/>
        </w:rPr>
        <w:t>，尽量引用高质量文献（三类以上）</w:t>
      </w:r>
    </w:p>
  </w:comment>
  <w:comment w:id="99" w:author="ad" w:date="2023-01-30T21:13:00Z" w:initials="a">
    <w:p w14:paraId="051D2EB7">
      <w:pPr>
        <w:pStyle w:val="6"/>
      </w:pPr>
      <w:r>
        <w:rPr>
          <w:rFonts w:hint="eastAsia"/>
          <w:color w:val="FF0000"/>
        </w:rPr>
        <w:t>红色</w:t>
      </w:r>
      <w:r>
        <w:rPr>
          <w:rFonts w:hint="eastAsia"/>
        </w:rPr>
        <w:t>部分只是提示，最终定稿论文请删除，下同</w:t>
      </w:r>
    </w:p>
  </w:comment>
  <w:comment w:id="100" w:author="ad" w:date="2023-01-30T21:09:00Z" w:initials="a">
    <w:p w14:paraId="154002DB">
      <w:pPr>
        <w:pStyle w:val="6"/>
      </w:pPr>
      <w:r>
        <w:rPr>
          <w:rFonts w:hint="eastAsia" w:asciiTheme="minorEastAsia" w:hAnsiTheme="minorEastAsia" w:eastAsiaTheme="minorEastAsia"/>
          <w:bCs/>
          <w:sz w:val="24"/>
        </w:rPr>
        <w:t>作者不多于3人时要全部列出，并用“，”号相隔；3人以上只列出前3人，后加“等”</w:t>
      </w:r>
    </w:p>
  </w:comment>
  <w:comment w:id="101" w:author="ad" w:date="2023-01-30T21:14:00Z" w:initials="a">
    <w:p w14:paraId="4C554FE9">
      <w:pPr>
        <w:pStyle w:val="6"/>
        <w:rPr>
          <w:color w:val="FF0000"/>
        </w:rPr>
      </w:pPr>
      <w:r>
        <w:rPr>
          <w:rFonts w:hint="eastAsia"/>
          <w:color w:val="FF0000"/>
        </w:rPr>
        <w:t>该部分是提示，最终定稿论文请删除</w:t>
      </w:r>
    </w:p>
  </w:comment>
  <w:comment w:id="102" w:author="ad" w:date="2023-01-09T21:55:00Z" w:initials="a">
    <w:p w14:paraId="3F820C06">
      <w:pPr>
        <w:pStyle w:val="6"/>
        <w:ind w:left="840"/>
        <w:rPr>
          <w:rFonts w:asciiTheme="minorEastAsia" w:hAnsiTheme="minorEastAsia" w:eastAsiaTheme="minorEastAsia"/>
        </w:rPr>
      </w:pPr>
      <w:r>
        <w:rPr>
          <w:rFonts w:hint="eastAsia" w:asciiTheme="minorEastAsia" w:hAnsiTheme="minorEastAsia" w:eastAsiaTheme="minorEastAsia"/>
          <w:sz w:val="24"/>
        </w:rPr>
        <w:t>小3号宋体字加粗、居中</w:t>
      </w:r>
    </w:p>
  </w:comment>
  <w:comment w:id="103" w:author="ad" w:date="2023-02-07T20:06:00Z" w:initials="a">
    <w:p w14:paraId="0D4C5911">
      <w:pPr>
        <w:pStyle w:val="6"/>
      </w:pPr>
      <w:r>
        <w:rPr>
          <w:rFonts w:hint="eastAsia"/>
        </w:rPr>
        <w:t>插入电子签名图片</w:t>
      </w:r>
    </w:p>
  </w:comment>
  <w:comment w:id="104" w:author="ad" w:date="2023-01-09T21:30:00Z" w:initials="a">
    <w:p w14:paraId="4ACF5712">
      <w:pPr>
        <w:pStyle w:val="6"/>
      </w:pPr>
      <w:r>
        <w:rPr>
          <w:rFonts w:hint="eastAsia"/>
        </w:rPr>
        <w:t>论文完成日期，一般在答辩前或同一月份</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EF41B25" w15:done="0"/>
  <w15:commentEx w15:paraId="306007B3" w15:done="0"/>
  <w15:commentEx w15:paraId="32930F4E" w15:done="0"/>
  <w15:commentEx w15:paraId="204A2C0B" w15:done="0"/>
  <w15:commentEx w15:paraId="1C542A54" w15:done="0"/>
  <w15:commentEx w15:paraId="648508AD" w15:done="0"/>
  <w15:commentEx w15:paraId="77757681" w15:done="0"/>
  <w15:commentEx w15:paraId="27361993" w15:done="0"/>
  <w15:commentEx w15:paraId="4B49398A" w15:done="0"/>
  <w15:commentEx w15:paraId="6812559F" w15:done="0"/>
  <w15:commentEx w15:paraId="75C64C50" w15:done="0"/>
  <w15:commentEx w15:paraId="11D43C05" w15:done="0"/>
  <w15:commentEx w15:paraId="5DEE631B" w15:done="0"/>
  <w15:commentEx w15:paraId="167F306C" w15:done="0"/>
  <w15:commentEx w15:paraId="50A21852" w15:done="0"/>
  <w15:commentEx w15:paraId="6FA7208E" w15:done="0"/>
  <w15:commentEx w15:paraId="1BB60973" w15:done="0"/>
  <w15:commentEx w15:paraId="5A8C2729" w15:done="0"/>
  <w15:commentEx w15:paraId="7E6E00EB" w15:done="0"/>
  <w15:commentEx w15:paraId="27E33D74" w15:done="0"/>
  <w15:commentEx w15:paraId="564D3D24" w15:done="0"/>
  <w15:commentEx w15:paraId="6ABB5A83" w15:done="0"/>
  <w15:commentEx w15:paraId="60BC76C8" w15:done="0"/>
  <w15:commentEx w15:paraId="2614190A" w15:done="0"/>
  <w15:commentEx w15:paraId="3F872368" w15:done="0"/>
  <w15:commentEx w15:paraId="78586A88" w15:done="0"/>
  <w15:commentEx w15:paraId="20293B9C" w15:done="0"/>
  <w15:commentEx w15:paraId="4CC7694F" w15:done="0"/>
  <w15:commentEx w15:paraId="366D530A" w15:done="0"/>
  <w15:commentEx w15:paraId="27557FF0" w15:done="0"/>
  <w15:commentEx w15:paraId="75374888" w15:done="0"/>
  <w15:commentEx w15:paraId="257D40C3" w15:done="0"/>
  <w15:commentEx w15:paraId="32F2212D" w15:done="0"/>
  <w15:commentEx w15:paraId="609F27D1" w15:done="0"/>
  <w15:commentEx w15:paraId="632B6E26" w15:done="0"/>
  <w15:commentEx w15:paraId="1FB51B03" w15:done="0"/>
  <w15:commentEx w15:paraId="29C17A22" w15:done="0"/>
  <w15:commentEx w15:paraId="017834E1" w15:done="0"/>
  <w15:commentEx w15:paraId="1CDF5E03" w15:done="0"/>
  <w15:commentEx w15:paraId="5C02507C" w15:done="0"/>
  <w15:commentEx w15:paraId="471B2189" w15:done="0"/>
  <w15:commentEx w15:paraId="2F3628A5" w15:done="0"/>
  <w15:commentEx w15:paraId="4CF87421" w15:done="0"/>
  <w15:commentEx w15:paraId="165D775E" w15:done="0"/>
  <w15:commentEx w15:paraId="0BAF67FE" w15:done="0"/>
  <w15:commentEx w15:paraId="7D0D298E" w15:done="0"/>
  <w15:commentEx w15:paraId="152F636B" w15:done="0"/>
  <w15:commentEx w15:paraId="1B4F7AF9" w15:done="0"/>
  <w15:commentEx w15:paraId="2D623C60" w15:done="0"/>
  <w15:commentEx w15:paraId="7D000E6E" w15:done="0"/>
  <w15:commentEx w15:paraId="2CB23253" w15:done="0"/>
  <w15:commentEx w15:paraId="18785642" w15:done="0"/>
  <w15:commentEx w15:paraId="6BCC3A50" w15:done="0"/>
  <w15:commentEx w15:paraId="386A60FE" w15:done="0"/>
  <w15:commentEx w15:paraId="1CA3514C" w15:done="0"/>
  <w15:commentEx w15:paraId="3D0B5E55" w15:done="0"/>
  <w15:commentEx w15:paraId="34B848B7" w15:done="0"/>
  <w15:commentEx w15:paraId="78777059" w15:done="0"/>
  <w15:commentEx w15:paraId="4C9A4150" w15:done="0"/>
  <w15:commentEx w15:paraId="2A501CEE" w15:done="0"/>
  <w15:commentEx w15:paraId="18A8483D" w15:done="0"/>
  <w15:commentEx w15:paraId="5EA8737E" w15:done="0"/>
  <w15:commentEx w15:paraId="5F1E4A5B" w15:done="0"/>
  <w15:commentEx w15:paraId="34213AEE" w15:done="0"/>
  <w15:commentEx w15:paraId="0F5051D3" w15:done="0"/>
  <w15:commentEx w15:paraId="4D523BD1" w15:done="0"/>
  <w15:commentEx w15:paraId="5E3041EE" w15:done="0"/>
  <w15:commentEx w15:paraId="716D7ADC" w15:done="0"/>
  <w15:commentEx w15:paraId="0C16052A" w15:done="0"/>
  <w15:commentEx w15:paraId="201F779A" w15:done="0"/>
  <w15:commentEx w15:paraId="37C1618D" w15:done="0"/>
  <w15:commentEx w15:paraId="1CB84361" w15:done="0"/>
  <w15:commentEx w15:paraId="62996739" w15:done="0"/>
  <w15:commentEx w15:paraId="348C0485" w15:done="0"/>
  <w15:commentEx w15:paraId="0A362D41" w15:done="0"/>
  <w15:commentEx w15:paraId="449939CB" w15:done="0"/>
  <w15:commentEx w15:paraId="7B2650BB" w15:done="0"/>
  <w15:commentEx w15:paraId="426A5221" w15:done="0"/>
  <w15:commentEx w15:paraId="40EB6A16" w15:done="0"/>
  <w15:commentEx w15:paraId="4C3B6C8C" w15:done="0"/>
  <w15:commentEx w15:paraId="57446CAE" w15:done="0"/>
  <w15:commentEx w15:paraId="045D5461" w15:done="0"/>
  <w15:commentEx w15:paraId="00AE249E" w15:done="0"/>
  <w15:commentEx w15:paraId="3BDC0DB8" w15:done="0"/>
  <w15:commentEx w15:paraId="662946D5" w15:done="0"/>
  <w15:commentEx w15:paraId="3060061E" w15:done="0"/>
  <w15:commentEx w15:paraId="643F476D" w15:done="0"/>
  <w15:commentEx w15:paraId="61513D8A" w15:done="0"/>
  <w15:commentEx w15:paraId="29436A38" w15:done="0"/>
  <w15:commentEx w15:paraId="403E7B93" w15:done="0"/>
  <w15:commentEx w15:paraId="08D7419B" w15:done="0"/>
  <w15:commentEx w15:paraId="408064DF" w15:done="0"/>
  <w15:commentEx w15:paraId="28B00F9F" w15:done="0"/>
  <w15:commentEx w15:paraId="0A1A04DF" w15:done="0"/>
  <w15:commentEx w15:paraId="28E96086" w15:done="0"/>
  <w15:commentEx w15:paraId="1D0D37BE" w15:done="0"/>
  <w15:commentEx w15:paraId="098D2F7C" w15:done="0"/>
  <w15:commentEx w15:paraId="34F37DF0" w15:done="0"/>
  <w15:commentEx w15:paraId="0C273F94" w15:done="0"/>
  <w15:commentEx w15:paraId="051D2EB7" w15:done="0"/>
  <w15:commentEx w15:paraId="154002DB" w15:done="0"/>
  <w15:commentEx w15:paraId="4C554FE9" w15:done="0"/>
  <w15:commentEx w15:paraId="3F820C06" w15:done="0"/>
  <w15:commentEx w15:paraId="0D4C5911" w15:done="0"/>
  <w15:commentEx w15:paraId="4ACF571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E5317D3-E062-4B2E-B1E9-110601319B24}"/>
  </w:font>
  <w:font w:name="Arial">
    <w:panose1 w:val="020B0604020202020204"/>
    <w:charset w:val="01"/>
    <w:family w:val="swiss"/>
    <w:pitch w:val="default"/>
    <w:sig w:usb0="E0002EFF" w:usb1="C000785B" w:usb2="00000009" w:usb3="00000000" w:csb0="400001FF" w:csb1="FFFF0000"/>
    <w:embedRegular r:id="rId2" w:fontKey="{618EC504-0313-41D0-A929-F725B1FA22B9}"/>
  </w:font>
  <w:font w:name="黑体">
    <w:panose1 w:val="02010609060101010101"/>
    <w:charset w:val="86"/>
    <w:family w:val="auto"/>
    <w:pitch w:val="default"/>
    <w:sig w:usb0="800002BF" w:usb1="38CF7CFA" w:usb2="00000016" w:usb3="00000000" w:csb0="00040001" w:csb1="00000000"/>
    <w:embedRegular r:id="rId3" w:fontKey="{615C5B01-8E23-4945-B845-35F609206584}"/>
  </w:font>
  <w:font w:name="Courier New">
    <w:panose1 w:val="02070309020205020404"/>
    <w:charset w:val="01"/>
    <w:family w:val="modern"/>
    <w:pitch w:val="default"/>
    <w:sig w:usb0="E0002EFF" w:usb1="C0007843" w:usb2="00000009" w:usb3="00000000" w:csb0="400001FF" w:csb1="FFFF0000"/>
    <w:embedRegular r:id="rId4" w:fontKey="{9D714C3C-19CE-4B30-BCB9-9548B055A2C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057DE0F8-97BB-4134-A2FC-0BA8B876FF57}"/>
  </w:font>
  <w:font w:name="微软雅黑">
    <w:panose1 w:val="020B0503020204020204"/>
    <w:charset w:val="86"/>
    <w:family w:val="swiss"/>
    <w:pitch w:val="default"/>
    <w:sig w:usb0="80000287" w:usb1="2ACF3C50" w:usb2="00000016" w:usb3="00000000" w:csb0="0004001F" w:csb1="00000000"/>
    <w:embedRegular r:id="rId6" w:fontKey="{766E3365-4AB7-4A42-A3FA-B7791375BD11}"/>
  </w:font>
  <w:font w:name="仿宋_GB2312">
    <w:altName w:val="仿宋"/>
    <w:panose1 w:val="00000000000000000000"/>
    <w:charset w:val="86"/>
    <w:family w:val="modern"/>
    <w:pitch w:val="default"/>
    <w:sig w:usb0="00000000" w:usb1="00000000" w:usb2="00000000" w:usb3="00000000" w:csb0="00040000" w:csb1="00000000"/>
    <w:embedRegular r:id="rId7" w:fontKey="{A7C0F684-C74C-47D3-B56B-0BB61EA3D4F0}"/>
  </w:font>
  <w:font w:name="Times New Roman (正文 CS 字体)">
    <w:altName w:val="宋体"/>
    <w:panose1 w:val="00000000000000000000"/>
    <w:charset w:val="86"/>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方正公文小标宋">
    <w:altName w:val="宋体"/>
    <w:panose1 w:val="00000000000000000000"/>
    <w:charset w:val="86"/>
    <w:family w:val="auto"/>
    <w:pitch w:val="default"/>
    <w:sig w:usb0="00000000" w:usb1="00000000" w:usb2="00000016" w:usb3="00000000" w:csb0="00040001" w:csb1="00000000"/>
    <w:embedRegular r:id="rId8" w:fontKey="{7D9F9E31-621C-4065-B76E-55C0A3C75695}"/>
  </w:font>
  <w:font w:name="华文新魏">
    <w:panose1 w:val="02010800040101010101"/>
    <w:charset w:val="86"/>
    <w:family w:val="auto"/>
    <w:pitch w:val="default"/>
    <w:sig w:usb0="00000001" w:usb1="080F0000" w:usb2="00000000" w:usb3="00000000" w:csb0="00040000" w:csb1="00000000"/>
    <w:embedRegular r:id="rId9" w:fontKey="{28CD86B3-EFA9-459C-A71A-33F18D0F6ED3}"/>
  </w:font>
  <w:font w:name="华文行楷">
    <w:panose1 w:val="02010800040101010101"/>
    <w:charset w:val="86"/>
    <w:family w:val="auto"/>
    <w:pitch w:val="default"/>
    <w:sig w:usb0="00000001" w:usb1="080F0000" w:usb2="00000000" w:usb3="00000000" w:csb0="00040000" w:csb1="00000000"/>
    <w:embedRegular r:id="rId10" w:fontKey="{D5718FED-2971-474D-9940-77FC35028CFA}"/>
  </w:font>
  <w:font w:name="方正仿宋_GB2312">
    <w:altName w:val="仿宋"/>
    <w:panose1 w:val="00000000000000000000"/>
    <w:charset w:val="86"/>
    <w:family w:val="auto"/>
    <w:pitch w:val="default"/>
    <w:sig w:usb0="00000000" w:usb1="00000000" w:usb2="00000012" w:usb3="00000000" w:csb0="00040001" w:csb1="00000000"/>
    <w:embedRegular r:id="rId11" w:fontKey="{563ABC80-33ED-42EF-9713-46088AFEB910}"/>
  </w:font>
  <w:font w:name="楷体">
    <w:panose1 w:val="02010609060101010101"/>
    <w:charset w:val="86"/>
    <w:family w:val="modern"/>
    <w:pitch w:val="default"/>
    <w:sig w:usb0="800002BF" w:usb1="38CF7CFA" w:usb2="00000016" w:usb3="00000000" w:csb0="00040001" w:csb1="00000000"/>
    <w:embedRegular r:id="rId12" w:fontKey="{A6EBA847-9A6C-4E4F-A1FF-BDAD224C24FF}"/>
  </w:font>
  <w:font w:name="Wingdings 2">
    <w:panose1 w:val="05020102010507070707"/>
    <w:charset w:val="02"/>
    <w:family w:val="roman"/>
    <w:pitch w:val="default"/>
    <w:sig w:usb0="00000000" w:usb1="00000000" w:usb2="00000000" w:usb3="00000000" w:csb0="80000000" w:csb1="00000000"/>
    <w:embedRegular r:id="rId13" w:fontKey="{9EBCCB8E-111B-4EBD-9CA1-4E19E8EAEDB5}"/>
  </w:font>
  <w:font w:name="仿宋">
    <w:panose1 w:val="02010609060101010101"/>
    <w:charset w:val="86"/>
    <w:family w:val="modern"/>
    <w:pitch w:val="default"/>
    <w:sig w:usb0="800002BF" w:usb1="38CF7CFA" w:usb2="00000016" w:usb3="00000000" w:csb0="00040001" w:csb1="00000000"/>
    <w:embedRegular r:id="rId14" w:fontKey="{43A7C659-DC0D-4F7C-9122-8656C11EEB93}"/>
  </w:font>
  <w:font w:name="方正小标宋简体">
    <w:altName w:val="宋体"/>
    <w:panose1 w:val="00000000000000000000"/>
    <w:charset w:val="86"/>
    <w:family w:val="auto"/>
    <w:pitch w:val="default"/>
    <w:sig w:usb0="00000000" w:usb1="00000000" w:usb2="00000010" w:usb3="00000000" w:csb0="00040000" w:csb1="00000000"/>
    <w:embedRegular r:id="rId15" w:fontKey="{0CCCAF05-C603-48F6-8FAC-F5610C2E7D01}"/>
  </w:font>
  <w:font w:name="SimSun-ExtB">
    <w:panose1 w:val="02010609060101010101"/>
    <w:charset w:val="86"/>
    <w:family w:val="modern"/>
    <w:pitch w:val="default"/>
    <w:sig w:usb0="00000001" w:usb1="02000000" w:usb2="00000000" w:usb3="00000000" w:csb0="00040001" w:csb1="00000000"/>
    <w:embedRegular r:id="rId16" w:fontKey="{847AC454-55B5-483E-AF6D-F46779BA89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I</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I</w:t>
                    </w:r>
                    <w:r>
                      <w:rPr>
                        <w:rFonts w:ascii="Times New Roman" w:hAnsi="Times New Roman"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2"/>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both"/>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V</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ckThinLargeGap" w:color="auto" w:sz="4" w:space="1"/>
      </w:pBdr>
      <w:jc w:val="right"/>
      <w:rPr>
        <w:rFonts w:ascii="方正仿宋_GB2312" w:hAnsi="方正仿宋_GB2312" w:eastAsia="方正仿宋_GB2312" w:cs="方正仿宋_GB2312"/>
      </w:rPr>
    </w:pPr>
    <w:r>
      <w:rPr>
        <w:rFonts w:hint="eastAsia"/>
      </w:rPr>
      <w:t>数学与计算机学院毕业论文（设计）指导手册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single" w:color="auto" w:sz="4" w:space="1"/>
        <w:right w:val="none" w:color="auto" w:sz="0" w:space="0"/>
      </w:pBdr>
      <w:jc w:val="center"/>
    </w:pPr>
    <w:r>
      <w:rPr>
        <w:rFonts w:hint="eastAsia"/>
      </w:rPr>
      <w:t>铜陵学院毕业设计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ckThinSmallGap" w:color="auto" w:sz="12" w:space="1"/>
      </w:pBdr>
      <w:jc w:val="left"/>
      <w:rPr>
        <w:rFonts w:ascii="楷体" w:hAnsi="楷体" w:eastAsia="楷体" w:cs="楷体"/>
        <w:sz w:val="21"/>
        <w:szCs w:val="28"/>
      </w:rPr>
    </w:pPr>
    <w:r>
      <w:rPr>
        <w:rFonts w:hint="eastAsia" w:ascii="楷体" w:hAnsi="楷体" w:eastAsia="楷体" w:cs="楷体"/>
        <w:sz w:val="21"/>
        <w:szCs w:val="28"/>
      </w:rPr>
      <w:t>铜陵学院数学与计算机学院</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方正仿宋_GB2312" w:hAnsi="方正仿宋_GB2312" w:eastAsia="方正仿宋_GB2312" w:cs="方正仿宋_GB23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ckThinSmallGap" w:color="auto" w:sz="12" w:space="1"/>
      </w:pBdr>
      <w:jc w:val="right"/>
      <w:rPr>
        <w:rFonts w:ascii="楷体" w:hAnsi="楷体" w:eastAsia="楷体" w:cs="楷体"/>
        <w:sz w:val="21"/>
        <w:szCs w:val="28"/>
      </w:rPr>
    </w:pPr>
    <w:r>
      <w:rPr>
        <w:rFonts w:hint="eastAsia" w:ascii="楷体" w:hAnsi="楷体" w:eastAsia="楷体" w:cs="楷体"/>
        <w:sz w:val="21"/>
        <w:szCs w:val="28"/>
      </w:rPr>
      <w:t>数学与计算机学院毕业论文（设计）指导手册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single" w:color="auto" w:sz="4" w:space="1"/>
        <w:right w:val="none" w:color="auto" w:sz="0" w:space="0"/>
      </w:pBdr>
      <w:jc w:val="center"/>
    </w:pPr>
    <w:r>
      <w:rPr>
        <w:rFonts w:hint="eastAsia"/>
      </w:rPr>
      <w:t>铜陵学院毕业设计</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single" w:color="auto" w:sz="4" w:space="1"/>
        <w:right w:val="none" w:color="auto" w:sz="0" w:space="0"/>
      </w:pBdr>
      <w:jc w:val="center"/>
    </w:pPr>
    <w:r>
      <w:rPr>
        <w:rFonts w:hint="eastAsia"/>
      </w:rPr>
      <w:t>姓名：毕业设计题目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4745C7"/>
    <w:multiLevelType w:val="singleLevel"/>
    <w:tmpl w:val="AD4745C7"/>
    <w:lvl w:ilvl="0" w:tentative="0">
      <w:start w:val="1"/>
      <w:numFmt w:val="decimal"/>
      <w:suff w:val="space"/>
      <w:lvlText w:val="%1."/>
      <w:lvlJc w:val="left"/>
    </w:lvl>
  </w:abstractNum>
  <w:abstractNum w:abstractNumId="1">
    <w:nsid w:val="FBEF2F2D"/>
    <w:multiLevelType w:val="singleLevel"/>
    <w:tmpl w:val="FBEF2F2D"/>
    <w:lvl w:ilvl="0" w:tentative="0">
      <w:start w:val="1"/>
      <w:numFmt w:val="decimal"/>
      <w:suff w:val="space"/>
      <w:lvlText w:val="%1."/>
      <w:lvlJc w:val="left"/>
    </w:lvl>
  </w:abstractNum>
  <w:abstractNum w:abstractNumId="2">
    <w:nsid w:val="13486558"/>
    <w:multiLevelType w:val="multilevel"/>
    <w:tmpl w:val="13486558"/>
    <w:lvl w:ilvl="0" w:tentative="0">
      <w:start w:val="1"/>
      <w:numFmt w:val="japaneseCounting"/>
      <w:lvlText w:val="%1、"/>
      <w:lvlJc w:val="left"/>
      <w:pPr>
        <w:tabs>
          <w:tab w:val="left" w:pos="960"/>
        </w:tabs>
        <w:ind w:left="960" w:hanging="48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33A65EFB"/>
    <w:multiLevelType w:val="singleLevel"/>
    <w:tmpl w:val="33A65EFB"/>
    <w:lvl w:ilvl="0" w:tentative="0">
      <w:start w:val="1"/>
      <w:numFmt w:val="decimal"/>
      <w:suff w:val="space"/>
      <w:lvlText w:val="%1."/>
      <w:lvlJc w:val="left"/>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ei_chen">
    <w15:presenceInfo w15:providerId="None" w15:userId="fei_chen"/>
  </w15:person>
  <w15:person w15:author="PingQi">
    <w15:presenceInfo w15:providerId="None" w15:userId="PingQi"/>
  </w15:person>
  <w15:person w15:author="tlu">
    <w15:presenceInfo w15:providerId="None" w15:userId="tlu"/>
  </w15:person>
  <w15:person w15:author="ad">
    <w15:presenceInfo w15:providerId="None" w15:userId="ad"/>
  </w15:person>
  <w15:person w15:author="TLXYNB15">
    <w15:presenceInfo w15:providerId="None" w15:userId="TLXYNB15"/>
  </w15:person>
  <w15:person w15:author="ThinkPad">
    <w15:presenceInfo w15:providerId="None" w15:userId="ThinkPad"/>
  </w15:person>
  <w15:person w15:author="天山任我行">
    <w15:presenceInfo w15:providerId="None" w15:userId="天山任我行"/>
  </w15:person>
  <w15:person w15:author="a">
    <w15:presenceInfo w15:providerId="None" w15:userId="a"/>
  </w15:person>
  <w15:person w15:author="Tao">
    <w15:presenceInfo w15:providerId="Windows Live" w15:userId="fff43e67db90843a"/>
  </w15:person>
  <w15:person w15:author="史金成">
    <w15:presenceInfo w15:providerId="None" w15:userId="史金成"/>
  </w15:person>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defaultTabStop w:val="121"/>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kyMWI1ZmM1YzNkNTkwMDUzYjIyMDcxMzA0ZTc2MTAifQ=="/>
  </w:docVars>
  <w:rsids>
    <w:rsidRoot w:val="34447DFB"/>
    <w:rsid w:val="001643F8"/>
    <w:rsid w:val="001E6D5D"/>
    <w:rsid w:val="002212C5"/>
    <w:rsid w:val="0027511A"/>
    <w:rsid w:val="0039423D"/>
    <w:rsid w:val="003A1FCD"/>
    <w:rsid w:val="00416546"/>
    <w:rsid w:val="00427035"/>
    <w:rsid w:val="00480471"/>
    <w:rsid w:val="005A17B1"/>
    <w:rsid w:val="005B239B"/>
    <w:rsid w:val="005C6ADC"/>
    <w:rsid w:val="005F79BA"/>
    <w:rsid w:val="0064787D"/>
    <w:rsid w:val="00732396"/>
    <w:rsid w:val="007B1563"/>
    <w:rsid w:val="007D70A7"/>
    <w:rsid w:val="007F1A1D"/>
    <w:rsid w:val="00846C10"/>
    <w:rsid w:val="009803C5"/>
    <w:rsid w:val="009A15DA"/>
    <w:rsid w:val="009D187C"/>
    <w:rsid w:val="009F5595"/>
    <w:rsid w:val="00A83E01"/>
    <w:rsid w:val="00A841DC"/>
    <w:rsid w:val="00AB73BC"/>
    <w:rsid w:val="00B62696"/>
    <w:rsid w:val="00CA7AEE"/>
    <w:rsid w:val="00CB3113"/>
    <w:rsid w:val="00CD270B"/>
    <w:rsid w:val="00DF1F54"/>
    <w:rsid w:val="00E233E0"/>
    <w:rsid w:val="00EA04BB"/>
    <w:rsid w:val="00F55D3D"/>
    <w:rsid w:val="00FC5535"/>
    <w:rsid w:val="01924B58"/>
    <w:rsid w:val="02704AC1"/>
    <w:rsid w:val="027125E7"/>
    <w:rsid w:val="0293255D"/>
    <w:rsid w:val="02F456F2"/>
    <w:rsid w:val="03276455"/>
    <w:rsid w:val="03CA7149"/>
    <w:rsid w:val="041D2A27"/>
    <w:rsid w:val="053F077B"/>
    <w:rsid w:val="059D432A"/>
    <w:rsid w:val="05C72C4A"/>
    <w:rsid w:val="05DE61E6"/>
    <w:rsid w:val="07966D78"/>
    <w:rsid w:val="080812F8"/>
    <w:rsid w:val="0A336DBA"/>
    <w:rsid w:val="0A7315F2"/>
    <w:rsid w:val="0A987742"/>
    <w:rsid w:val="0B505490"/>
    <w:rsid w:val="0B550CF8"/>
    <w:rsid w:val="0BE5207C"/>
    <w:rsid w:val="0D4B0CF5"/>
    <w:rsid w:val="0D5D20E6"/>
    <w:rsid w:val="0E0D1416"/>
    <w:rsid w:val="0E2855BD"/>
    <w:rsid w:val="0EA942C2"/>
    <w:rsid w:val="0F0F7410"/>
    <w:rsid w:val="0F2E7EC5"/>
    <w:rsid w:val="0F3F5FF6"/>
    <w:rsid w:val="0F3F73F8"/>
    <w:rsid w:val="0FD8251E"/>
    <w:rsid w:val="10EB1DEC"/>
    <w:rsid w:val="111F3E95"/>
    <w:rsid w:val="12971CE2"/>
    <w:rsid w:val="13E76BAD"/>
    <w:rsid w:val="143E4655"/>
    <w:rsid w:val="14A50B30"/>
    <w:rsid w:val="14FC21E4"/>
    <w:rsid w:val="153B4985"/>
    <w:rsid w:val="15597637"/>
    <w:rsid w:val="15826B8D"/>
    <w:rsid w:val="159468C1"/>
    <w:rsid w:val="164E081E"/>
    <w:rsid w:val="168E3310"/>
    <w:rsid w:val="172F4AF3"/>
    <w:rsid w:val="17A4103D"/>
    <w:rsid w:val="18826EA4"/>
    <w:rsid w:val="191F5A0F"/>
    <w:rsid w:val="1A444411"/>
    <w:rsid w:val="1ACB68E1"/>
    <w:rsid w:val="1B6F3710"/>
    <w:rsid w:val="1BB34BE5"/>
    <w:rsid w:val="1CB763CB"/>
    <w:rsid w:val="1D9624ED"/>
    <w:rsid w:val="1D9D7C95"/>
    <w:rsid w:val="1DA43527"/>
    <w:rsid w:val="1E2D340E"/>
    <w:rsid w:val="1ED57D2E"/>
    <w:rsid w:val="1F010B23"/>
    <w:rsid w:val="1F093E7B"/>
    <w:rsid w:val="1FC35DD8"/>
    <w:rsid w:val="200308CB"/>
    <w:rsid w:val="20A94CEF"/>
    <w:rsid w:val="21893A88"/>
    <w:rsid w:val="21C26289"/>
    <w:rsid w:val="22BD7457"/>
    <w:rsid w:val="24251E7C"/>
    <w:rsid w:val="247D6439"/>
    <w:rsid w:val="24C90335"/>
    <w:rsid w:val="24D80578"/>
    <w:rsid w:val="25010A26"/>
    <w:rsid w:val="255D409B"/>
    <w:rsid w:val="27FC44F7"/>
    <w:rsid w:val="29373393"/>
    <w:rsid w:val="2A5F2BA2"/>
    <w:rsid w:val="2B116592"/>
    <w:rsid w:val="2B936FA7"/>
    <w:rsid w:val="2D4C43EC"/>
    <w:rsid w:val="2EFF6701"/>
    <w:rsid w:val="2FA27799"/>
    <w:rsid w:val="2FD602BF"/>
    <w:rsid w:val="30B67293"/>
    <w:rsid w:val="30E16A06"/>
    <w:rsid w:val="338C3812"/>
    <w:rsid w:val="338F1BFA"/>
    <w:rsid w:val="33BA709B"/>
    <w:rsid w:val="34447DFB"/>
    <w:rsid w:val="37187253"/>
    <w:rsid w:val="37C91FA2"/>
    <w:rsid w:val="39774F2D"/>
    <w:rsid w:val="39A95BE7"/>
    <w:rsid w:val="3A2B484E"/>
    <w:rsid w:val="3B7E1C20"/>
    <w:rsid w:val="3BA90120"/>
    <w:rsid w:val="3E577856"/>
    <w:rsid w:val="3F874F90"/>
    <w:rsid w:val="404271FC"/>
    <w:rsid w:val="41850CE8"/>
    <w:rsid w:val="42051E29"/>
    <w:rsid w:val="421B789E"/>
    <w:rsid w:val="444D1FC9"/>
    <w:rsid w:val="44790D1E"/>
    <w:rsid w:val="44DF08D0"/>
    <w:rsid w:val="464740F5"/>
    <w:rsid w:val="46873754"/>
    <w:rsid w:val="487B71E7"/>
    <w:rsid w:val="49830203"/>
    <w:rsid w:val="49B063EE"/>
    <w:rsid w:val="4A253068"/>
    <w:rsid w:val="4BA24D84"/>
    <w:rsid w:val="4C4F6AC2"/>
    <w:rsid w:val="4D1F09C9"/>
    <w:rsid w:val="4F1C0171"/>
    <w:rsid w:val="4FFC0D0F"/>
    <w:rsid w:val="50573CF4"/>
    <w:rsid w:val="50D41344"/>
    <w:rsid w:val="51542485"/>
    <w:rsid w:val="521B0516"/>
    <w:rsid w:val="526379DB"/>
    <w:rsid w:val="52992845"/>
    <w:rsid w:val="52D50B69"/>
    <w:rsid w:val="52F757BE"/>
    <w:rsid w:val="53F60367"/>
    <w:rsid w:val="545A24A8"/>
    <w:rsid w:val="557B0928"/>
    <w:rsid w:val="564E445D"/>
    <w:rsid w:val="567D77DA"/>
    <w:rsid w:val="56F50266"/>
    <w:rsid w:val="597162CA"/>
    <w:rsid w:val="5C042965"/>
    <w:rsid w:val="5CB6590F"/>
    <w:rsid w:val="5D0C2D4C"/>
    <w:rsid w:val="5E512226"/>
    <w:rsid w:val="5EB6733A"/>
    <w:rsid w:val="5F090D52"/>
    <w:rsid w:val="60B7783F"/>
    <w:rsid w:val="62832BCA"/>
    <w:rsid w:val="62E53885"/>
    <w:rsid w:val="63395E86"/>
    <w:rsid w:val="63AB4186"/>
    <w:rsid w:val="64AA2690"/>
    <w:rsid w:val="65687F1E"/>
    <w:rsid w:val="65D2499B"/>
    <w:rsid w:val="660A0257"/>
    <w:rsid w:val="662E4F41"/>
    <w:rsid w:val="676B62D3"/>
    <w:rsid w:val="67786A75"/>
    <w:rsid w:val="677B477D"/>
    <w:rsid w:val="67EB7247"/>
    <w:rsid w:val="68975621"/>
    <w:rsid w:val="68FC7232"/>
    <w:rsid w:val="69392234"/>
    <w:rsid w:val="6AE61F48"/>
    <w:rsid w:val="6AF00404"/>
    <w:rsid w:val="6B7834E8"/>
    <w:rsid w:val="6C190E52"/>
    <w:rsid w:val="6C6C21FD"/>
    <w:rsid w:val="6E30177C"/>
    <w:rsid w:val="6E33426E"/>
    <w:rsid w:val="6F6A095E"/>
    <w:rsid w:val="71724535"/>
    <w:rsid w:val="71DA3698"/>
    <w:rsid w:val="7311324E"/>
    <w:rsid w:val="737412C0"/>
    <w:rsid w:val="74F87553"/>
    <w:rsid w:val="76703A87"/>
    <w:rsid w:val="769B008A"/>
    <w:rsid w:val="76B455F0"/>
    <w:rsid w:val="793772DB"/>
    <w:rsid w:val="79882B42"/>
    <w:rsid w:val="7B007431"/>
    <w:rsid w:val="7B737828"/>
    <w:rsid w:val="7B7A3EE7"/>
    <w:rsid w:val="7B7B66DC"/>
    <w:rsid w:val="7C4407F5"/>
    <w:rsid w:val="7E7A711F"/>
    <w:rsid w:val="7E81400A"/>
    <w:rsid w:val="7E9401E1"/>
    <w:rsid w:val="7F9C25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3"/>
    <w:basedOn w:val="1"/>
    <w:next w:val="1"/>
    <w:unhideWhenUsed/>
    <w:qFormat/>
    <w:uiPriority w:val="0"/>
    <w:pPr>
      <w:keepNext/>
      <w:keepLines/>
      <w:spacing w:before="260" w:after="260" w:line="413" w:lineRule="auto"/>
      <w:outlineLvl w:val="2"/>
    </w:pPr>
    <w:rPr>
      <w:b/>
      <w:sz w:val="32"/>
    </w:rPr>
  </w:style>
  <w:style w:type="character" w:default="1" w:styleId="19">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正文文本啊"/>
    <w:qFormat/>
    <w:uiPriority w:val="0"/>
    <w:pPr>
      <w:adjustRightInd w:val="0"/>
      <w:snapToGrid w:val="0"/>
      <w:spacing w:line="360" w:lineRule="auto"/>
      <w:ind w:firstLine="480" w:firstLineChars="200"/>
      <w:jc w:val="both"/>
    </w:pPr>
    <w:rPr>
      <w:rFonts w:ascii="Times New Roman" w:hAnsi="Times New Roman" w:eastAsia="宋体" w:cs="Times New Roman"/>
      <w:kern w:val="2"/>
      <w:sz w:val="24"/>
      <w:lang w:val="en-US" w:eastAsia="zh-CN" w:bidi="ar-SA"/>
    </w:rPr>
  </w:style>
  <w:style w:type="paragraph" w:styleId="4">
    <w:name w:val="Normal Indent"/>
    <w:basedOn w:val="1"/>
    <w:qFormat/>
    <w:uiPriority w:val="0"/>
    <w:pPr>
      <w:ind w:firstLine="420"/>
    </w:pPr>
    <w:rPr>
      <w:szCs w:val="20"/>
    </w:rPr>
  </w:style>
  <w:style w:type="paragraph" w:styleId="5">
    <w:name w:val="caption"/>
    <w:basedOn w:val="1"/>
    <w:next w:val="1"/>
    <w:unhideWhenUsed/>
    <w:qFormat/>
    <w:uiPriority w:val="35"/>
    <w:pPr>
      <w:wordWrap w:val="0"/>
      <w:jc w:val="center"/>
    </w:pPr>
    <w:rPr>
      <w:rFonts w:ascii="宋体" w:hAnsi="宋体" w:cs="微软雅黑"/>
      <w:szCs w:val="20"/>
    </w:rPr>
  </w:style>
  <w:style w:type="paragraph" w:styleId="6">
    <w:name w:val="annotation text"/>
    <w:basedOn w:val="1"/>
    <w:link w:val="28"/>
    <w:unhideWhenUsed/>
    <w:qFormat/>
    <w:uiPriority w:val="99"/>
    <w:pPr>
      <w:jc w:val="left"/>
    </w:pPr>
    <w:rPr>
      <w:rFonts w:ascii="Times New Roman" w:hAnsi="Times New Roman" w:eastAsia="宋体" w:cs="Times New Roman"/>
      <w:szCs w:val="21"/>
    </w:rPr>
  </w:style>
  <w:style w:type="paragraph" w:styleId="7">
    <w:name w:val="Body Text Indent"/>
    <w:basedOn w:val="1"/>
    <w:qFormat/>
    <w:uiPriority w:val="0"/>
    <w:pPr>
      <w:spacing w:line="360" w:lineRule="auto"/>
      <w:ind w:firstLine="480" w:firstLineChars="200"/>
    </w:pPr>
    <w:rPr>
      <w:rFonts w:ascii="宋体" w:hAnsi="宋体"/>
      <w:sz w:val="24"/>
    </w:rPr>
  </w:style>
  <w:style w:type="paragraph" w:styleId="8">
    <w:name w:val="toc 3"/>
    <w:basedOn w:val="1"/>
    <w:next w:val="1"/>
    <w:qFormat/>
    <w:uiPriority w:val="39"/>
    <w:pPr>
      <w:shd w:val="clear" w:color="auto" w:fill="FFFFFF"/>
      <w:spacing w:after="180" w:line="0" w:lineRule="atLeast"/>
    </w:pPr>
    <w:rPr>
      <w:rFonts w:ascii="宋体" w:hAnsi="宋体" w:cs="宋体"/>
      <w:sz w:val="22"/>
    </w:rPr>
  </w:style>
  <w:style w:type="paragraph" w:styleId="9">
    <w:name w:val="Plain Text"/>
    <w:basedOn w:val="1"/>
    <w:link w:val="26"/>
    <w:qFormat/>
    <w:uiPriority w:val="99"/>
    <w:rPr>
      <w:rFonts w:ascii="宋体" w:hAnsi="Courier New" w:cs="Courier New"/>
      <w:sz w:val="24"/>
      <w:szCs w:val="21"/>
    </w:rPr>
  </w:style>
  <w:style w:type="paragraph" w:styleId="10">
    <w:name w:val="Body Text Indent 2"/>
    <w:basedOn w:val="1"/>
    <w:qFormat/>
    <w:uiPriority w:val="0"/>
    <w:pPr>
      <w:spacing w:after="120" w:line="480" w:lineRule="auto"/>
      <w:ind w:left="420" w:leftChars="200"/>
    </w:pPr>
  </w:style>
  <w:style w:type="paragraph" w:styleId="11">
    <w:name w:val="Balloon Text"/>
    <w:basedOn w:val="1"/>
    <w:link w:val="33"/>
    <w:qFormat/>
    <w:uiPriority w:val="0"/>
    <w:rPr>
      <w:sz w:val="18"/>
      <w:szCs w:val="18"/>
    </w:rPr>
  </w:style>
  <w:style w:type="paragraph" w:styleId="12">
    <w:name w:val="footer"/>
    <w:basedOn w:val="1"/>
    <w:link w:val="29"/>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kern w:val="0"/>
      <w:sz w:val="24"/>
    </w:rPr>
  </w:style>
  <w:style w:type="paragraph" w:styleId="17">
    <w:name w:val="Title"/>
    <w:basedOn w:val="1"/>
    <w:qFormat/>
    <w:uiPriority w:val="0"/>
    <w:pPr>
      <w:spacing w:before="240" w:after="60"/>
      <w:jc w:val="center"/>
      <w:outlineLvl w:val="0"/>
    </w:pPr>
    <w:rPr>
      <w:rFonts w:ascii="Arial" w:hAnsi="Arial" w:cs="Arial"/>
      <w:b/>
      <w:bCs/>
      <w:sz w:val="32"/>
      <w:szCs w:val="32"/>
    </w:rPr>
  </w:style>
  <w:style w:type="character" w:styleId="20">
    <w:name w:val="Strong"/>
    <w:basedOn w:val="19"/>
    <w:qFormat/>
    <w:uiPriority w:val="0"/>
    <w:rPr>
      <w:b/>
    </w:rPr>
  </w:style>
  <w:style w:type="character" w:styleId="21">
    <w:name w:val="page number"/>
    <w:basedOn w:val="19"/>
    <w:qFormat/>
    <w:uiPriority w:val="0"/>
  </w:style>
  <w:style w:type="character" w:styleId="22">
    <w:name w:val="Hyperlink"/>
    <w:basedOn w:val="19"/>
    <w:qFormat/>
    <w:uiPriority w:val="99"/>
    <w:rPr>
      <w:color w:val="0000FF"/>
      <w:u w:val="single"/>
    </w:rPr>
  </w:style>
  <w:style w:type="character" w:styleId="23">
    <w:name w:val="annotation reference"/>
    <w:basedOn w:val="19"/>
    <w:semiHidden/>
    <w:unhideWhenUsed/>
    <w:qFormat/>
    <w:uiPriority w:val="0"/>
    <w:rPr>
      <w:sz w:val="21"/>
      <w:szCs w:val="21"/>
    </w:rPr>
  </w:style>
  <w:style w:type="paragraph" w:customStyle="1" w:styleId="24">
    <w:name w:val="WPSOffice手动目录 1"/>
    <w:qFormat/>
    <w:uiPriority w:val="0"/>
    <w:rPr>
      <w:rFonts w:asciiTheme="minorHAnsi" w:hAnsiTheme="minorHAnsi" w:eastAsiaTheme="minorEastAsia" w:cstheme="minorBidi"/>
      <w:lang w:val="en-US" w:eastAsia="zh-CN" w:bidi="ar-SA"/>
    </w:rPr>
  </w:style>
  <w:style w:type="paragraph" w:customStyle="1" w:styleId="25">
    <w:name w:val="郝"/>
    <w:basedOn w:val="1"/>
    <w:qFormat/>
    <w:uiPriority w:val="0"/>
    <w:pPr>
      <w:spacing w:line="380" w:lineRule="exact"/>
      <w:ind w:firstLine="480" w:firstLineChars="200"/>
      <w:jc w:val="center"/>
    </w:pPr>
    <w:rPr>
      <w:rFonts w:ascii="宋体" w:hAnsi="宋体" w:eastAsia="仿宋_GB2312"/>
      <w:sz w:val="30"/>
    </w:rPr>
  </w:style>
  <w:style w:type="character" w:customStyle="1" w:styleId="26">
    <w:name w:val="纯文本 字符"/>
    <w:basedOn w:val="19"/>
    <w:link w:val="9"/>
    <w:qFormat/>
    <w:uiPriority w:val="99"/>
    <w:rPr>
      <w:rFonts w:ascii="宋体" w:hAnsi="Courier New" w:cs="Courier New"/>
      <w:kern w:val="2"/>
      <w:sz w:val="24"/>
      <w:szCs w:val="21"/>
    </w:rPr>
  </w:style>
  <w:style w:type="paragraph" w:styleId="27">
    <w:name w:val="List Paragraph"/>
    <w:basedOn w:val="1"/>
    <w:qFormat/>
    <w:uiPriority w:val="99"/>
    <w:pPr>
      <w:ind w:firstLine="420" w:firstLineChars="200"/>
    </w:pPr>
  </w:style>
  <w:style w:type="character" w:customStyle="1" w:styleId="28">
    <w:name w:val="批注文字 字符"/>
    <w:basedOn w:val="19"/>
    <w:link w:val="6"/>
    <w:qFormat/>
    <w:uiPriority w:val="99"/>
    <w:rPr>
      <w:rFonts w:ascii="Times New Roman" w:hAnsi="Times New Roman" w:eastAsia="宋体" w:cs="Times New Roman"/>
      <w:kern w:val="2"/>
      <w:sz w:val="21"/>
      <w:szCs w:val="21"/>
    </w:rPr>
  </w:style>
  <w:style w:type="character" w:customStyle="1" w:styleId="29">
    <w:name w:val="页脚 字符"/>
    <w:basedOn w:val="19"/>
    <w:link w:val="12"/>
    <w:qFormat/>
    <w:uiPriority w:val="0"/>
    <w:rPr>
      <w:kern w:val="2"/>
      <w:sz w:val="18"/>
      <w:szCs w:val="18"/>
    </w:rPr>
  </w:style>
  <w:style w:type="paragraph" w:styleId="30">
    <w:name w:val="No Spacing"/>
    <w:basedOn w:val="1"/>
    <w:qFormat/>
    <w:uiPriority w:val="1"/>
    <w:pPr>
      <w:wordWrap w:val="0"/>
      <w:jc w:val="center"/>
    </w:pPr>
    <w:rPr>
      <w:rFonts w:cs="Times New Roman (正文 CS 字体)"/>
    </w:rPr>
  </w:style>
  <w:style w:type="paragraph" w:customStyle="1" w:styleId="31">
    <w:name w:val="正文文本 (2)2"/>
    <w:basedOn w:val="1"/>
    <w:qFormat/>
    <w:uiPriority w:val="0"/>
    <w:pPr>
      <w:shd w:val="clear" w:color="auto" w:fill="FFFFFF"/>
      <w:spacing w:before="120" w:after="300" w:line="480" w:lineRule="exact"/>
      <w:jc w:val="distribute"/>
    </w:pPr>
    <w:rPr>
      <w:rFonts w:ascii="宋体" w:hAnsi="宋体" w:cs="宋体"/>
      <w:sz w:val="22"/>
    </w:rPr>
  </w:style>
  <w:style w:type="paragraph" w:customStyle="1" w:styleId="32">
    <w:name w:val="paragraph"/>
    <w:basedOn w:val="1"/>
    <w:semiHidden/>
    <w:qFormat/>
    <w:uiPriority w:val="0"/>
    <w:pPr>
      <w:widowControl/>
      <w:spacing w:before="100" w:beforeAutospacing="1" w:after="100" w:afterAutospacing="1"/>
      <w:jc w:val="left"/>
    </w:pPr>
    <w:rPr>
      <w:rFonts w:ascii="等线" w:hAnsi="宋体" w:eastAsia="等线"/>
      <w:kern w:val="0"/>
      <w:sz w:val="24"/>
    </w:rPr>
  </w:style>
  <w:style w:type="character" w:customStyle="1" w:styleId="33">
    <w:name w:val="批注框文本 字符"/>
    <w:basedOn w:val="19"/>
    <w:link w:val="11"/>
    <w:uiPriority w:val="0"/>
    <w:rPr>
      <w:rFonts w:asciiTheme="minorHAnsi" w:hAnsiTheme="minorHAnsi" w:eastAsiaTheme="minorEastAsia" w:cstheme="minorBidi"/>
      <w:kern w:val="2"/>
      <w:sz w:val="18"/>
      <w:szCs w:val="18"/>
    </w:rPr>
  </w:style>
</w:style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6" Type="http://schemas.microsoft.com/office/2011/relationships/people" Target="people.xml"/><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25.wmf"/><Relationship Id="rId70" Type="http://schemas.openxmlformats.org/officeDocument/2006/relationships/oleObject" Target="embeddings/oleObject17.bin"/><Relationship Id="rId7" Type="http://schemas.openxmlformats.org/officeDocument/2006/relationships/header" Target="header3.xml"/><Relationship Id="rId69" Type="http://schemas.openxmlformats.org/officeDocument/2006/relationships/image" Target="media/image24.wmf"/><Relationship Id="rId68" Type="http://schemas.openxmlformats.org/officeDocument/2006/relationships/oleObject" Target="embeddings/oleObject16.bin"/><Relationship Id="rId67" Type="http://schemas.openxmlformats.org/officeDocument/2006/relationships/image" Target="media/image23.wmf"/><Relationship Id="rId66" Type="http://schemas.openxmlformats.org/officeDocument/2006/relationships/oleObject" Target="embeddings/oleObject15.bin"/><Relationship Id="rId65" Type="http://schemas.openxmlformats.org/officeDocument/2006/relationships/image" Target="media/image22.wmf"/><Relationship Id="rId64" Type="http://schemas.openxmlformats.org/officeDocument/2006/relationships/oleObject" Target="embeddings/oleObject14.bin"/><Relationship Id="rId63" Type="http://schemas.openxmlformats.org/officeDocument/2006/relationships/image" Target="media/image21.wmf"/><Relationship Id="rId62" Type="http://schemas.openxmlformats.org/officeDocument/2006/relationships/oleObject" Target="embeddings/oleObject13.bin"/><Relationship Id="rId61" Type="http://schemas.openxmlformats.org/officeDocument/2006/relationships/image" Target="media/image20.wmf"/><Relationship Id="rId60" Type="http://schemas.openxmlformats.org/officeDocument/2006/relationships/oleObject" Target="embeddings/oleObject12.bin"/><Relationship Id="rId6" Type="http://schemas.openxmlformats.org/officeDocument/2006/relationships/header" Target="header2.xml"/><Relationship Id="rId59" Type="http://schemas.openxmlformats.org/officeDocument/2006/relationships/image" Target="media/image19.wmf"/><Relationship Id="rId58" Type="http://schemas.openxmlformats.org/officeDocument/2006/relationships/oleObject" Target="embeddings/oleObject11.bin"/><Relationship Id="rId57" Type="http://schemas.openxmlformats.org/officeDocument/2006/relationships/oleObject" Target="embeddings/oleObject10.bin"/><Relationship Id="rId56" Type="http://schemas.openxmlformats.org/officeDocument/2006/relationships/image" Target="media/image18.wmf"/><Relationship Id="rId55" Type="http://schemas.openxmlformats.org/officeDocument/2006/relationships/oleObject" Target="embeddings/oleObject9.bin"/><Relationship Id="rId54" Type="http://schemas.openxmlformats.org/officeDocument/2006/relationships/oleObject" Target="embeddings/oleObject8.bin"/><Relationship Id="rId53" Type="http://schemas.openxmlformats.org/officeDocument/2006/relationships/image" Target="media/image17.wmf"/><Relationship Id="rId52" Type="http://schemas.openxmlformats.org/officeDocument/2006/relationships/oleObject" Target="embeddings/oleObject7.bin"/><Relationship Id="rId51" Type="http://schemas.openxmlformats.org/officeDocument/2006/relationships/image" Target="media/image16.wmf"/><Relationship Id="rId50" Type="http://schemas.openxmlformats.org/officeDocument/2006/relationships/oleObject" Target="embeddings/oleObject6.bin"/><Relationship Id="rId5" Type="http://schemas.openxmlformats.org/officeDocument/2006/relationships/header" Target="header1.xml"/><Relationship Id="rId49" Type="http://schemas.openxmlformats.org/officeDocument/2006/relationships/image" Target="media/image15.wmf"/><Relationship Id="rId48" Type="http://schemas.openxmlformats.org/officeDocument/2006/relationships/oleObject" Target="embeddings/oleObject5.bin"/><Relationship Id="rId47" Type="http://schemas.openxmlformats.org/officeDocument/2006/relationships/image" Target="media/image14.wmf"/><Relationship Id="rId46" Type="http://schemas.openxmlformats.org/officeDocument/2006/relationships/oleObject" Target="embeddings/oleObject4.bin"/><Relationship Id="rId45" Type="http://schemas.openxmlformats.org/officeDocument/2006/relationships/image" Target="media/image13.wmf"/><Relationship Id="rId44" Type="http://schemas.openxmlformats.org/officeDocument/2006/relationships/oleObject" Target="embeddings/oleObject3.bin"/><Relationship Id="rId43" Type="http://schemas.openxmlformats.org/officeDocument/2006/relationships/image" Target="media/image12.wmf"/><Relationship Id="rId42" Type="http://schemas.openxmlformats.org/officeDocument/2006/relationships/oleObject" Target="embeddings/oleObject2.bin"/><Relationship Id="rId41" Type="http://schemas.openxmlformats.org/officeDocument/2006/relationships/image" Target="media/image11.wmf"/><Relationship Id="rId40" Type="http://schemas.openxmlformats.org/officeDocument/2006/relationships/oleObject" Target="embeddings/oleObject1.bin"/><Relationship Id="rId4" Type="http://schemas.microsoft.com/office/2011/relationships/commentsExtended" Target="commentsExtended.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AppData/Roaming/Tencent/Users/66242007/QQ/WinTemp/RichOle/K_X$RAK0%2525252525252525VPC_Y%252525252525257d7%252525252525257d3(H~NK.png" TargetMode="External"/><Relationship Id="rId34" Type="http://schemas.openxmlformats.org/officeDocument/2006/relationships/image" Target="media/image6.png"/><Relationship Id="rId33" Type="http://schemas.openxmlformats.org/officeDocument/2006/relationships/image" Target="media/image5.png"/><Relationship Id="rId32" Type="http://schemas.microsoft.com/office/2007/relationships/hdphoto" Target="media/image4.wdp"/><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comments" Target="comments.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header" Target="header8.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39AC3B-D925-4B95-9445-4BB9BE295B56}">
  <ds:schemaRefs/>
</ds:datastoreItem>
</file>

<file path=docProps/app.xml><?xml version="1.0" encoding="utf-8"?>
<Properties xmlns="http://schemas.openxmlformats.org/officeDocument/2006/extended-properties" xmlns:vt="http://schemas.openxmlformats.org/officeDocument/2006/docPropsVTypes">
  <Template>Normal</Template>
  <Pages>59</Pages>
  <Words>25684</Words>
  <Characters>9368</Characters>
  <Lines>78</Lines>
  <Paragraphs>69</Paragraphs>
  <TotalTime>21</TotalTime>
  <ScaleCrop>false</ScaleCrop>
  <LinksUpToDate>false</LinksUpToDate>
  <CharactersWithSpaces>34983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2023-02-14T06:23:00Z</dcterms:created>
  <dc:creator>fei_chen</dc:creator>
  <cp:lastModifiedBy>wbq</cp:lastModifiedBy>
  <dcterms:modified xsi:type="dcterms:W3CDTF">2023-11-13T12:20:17Z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C964C65BB85D480EA9D14439FEF8F53C</vt:lpwstr>
  </property>
</Properties>
</file>